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965E1" w:rsidRDefault="00E215A9" w:rsidP="00C61908">
      <w:pPr>
        <w:outlineLvl w:val="0"/>
        <w:rPr>
          <w:noProof/>
        </w:rPr>
      </w:pPr>
      <w:r>
        <w:rPr>
          <w:noProof/>
        </w:rPr>
        <mc:AlternateContent>
          <mc:Choice Requires="wpg">
            <w:drawing>
              <wp:anchor distT="0" distB="0" distL="114300" distR="114300" simplePos="0" relativeHeight="251658240" behindDoc="0" locked="0" layoutInCell="1" allowOverlap="1" wp14:anchorId="43F65F5D" wp14:editId="5DB5504B">
                <wp:simplePos x="0" y="0"/>
                <wp:positionH relativeFrom="column">
                  <wp:posOffset>-85725</wp:posOffset>
                </wp:positionH>
                <wp:positionV relativeFrom="paragraph">
                  <wp:posOffset>-543560</wp:posOffset>
                </wp:positionV>
                <wp:extent cx="6772275" cy="1343025"/>
                <wp:effectExtent l="0" t="0" r="9525"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1343025"/>
                          <a:chOff x="1350" y="1020"/>
                          <a:chExt cx="13485" cy="2550"/>
                        </a:xfrm>
                      </wpg:grpSpPr>
                      <wps:wsp>
                        <wps:cNvPr id="5" name="Text Box 2"/>
                        <wps:cNvSpPr txBox="1">
                          <a:spLocks noChangeArrowheads="1"/>
                        </wps:cNvSpPr>
                        <wps:spPr bwMode="auto">
                          <a:xfrm>
                            <a:off x="4005" y="1020"/>
                            <a:ext cx="10830" cy="2550"/>
                          </a:xfrm>
                          <a:prstGeom prst="rect">
                            <a:avLst/>
                          </a:prstGeom>
                          <a:gradFill rotWithShape="1">
                            <a:gsLst>
                              <a:gs pos="0">
                                <a:srgbClr val="FBD4B4"/>
                              </a:gs>
                              <a:gs pos="100000">
                                <a:srgbClr val="E36C0A"/>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5E1" w:rsidRPr="00052120" w:rsidRDefault="002965E1" w:rsidP="00D308F9">
                              <w:pPr>
                                <w:widowControl w:val="0"/>
                                <w:jc w:val="center"/>
                                <w:rPr>
                                  <w:b/>
                                  <w:bCs/>
                                  <w:color w:val="FFFFFF"/>
                                  <w:sz w:val="16"/>
                                  <w:szCs w:val="36"/>
                                  <w:lang w:val="en"/>
                                </w:rPr>
                              </w:pPr>
                            </w:p>
                            <w:p w:rsidR="002965E1" w:rsidRPr="00D308F9" w:rsidRDefault="002965E1" w:rsidP="00D308F9">
                              <w:pPr>
                                <w:widowControl w:val="0"/>
                                <w:jc w:val="center"/>
                                <w:rPr>
                                  <w:rFonts w:ascii="Castellar" w:hAnsi="Castellar"/>
                                  <w:bCs/>
                                  <w:color w:val="FFFFFF"/>
                                  <w:sz w:val="40"/>
                                  <w:szCs w:val="40"/>
                                  <w:lang w:val="en"/>
                                </w:rPr>
                              </w:pPr>
                              <w:r w:rsidRPr="00D308F9">
                                <w:rPr>
                                  <w:rFonts w:ascii="Castellar" w:hAnsi="Castellar"/>
                                  <w:bCs/>
                                  <w:color w:val="FFFFFF"/>
                                  <w:sz w:val="40"/>
                                  <w:szCs w:val="40"/>
                                  <w:lang w:val="en"/>
                                </w:rPr>
                                <w:t xml:space="preserve">SE Minnesota </w:t>
                              </w:r>
                            </w:p>
                            <w:p w:rsidR="002965E1" w:rsidRPr="00D308F9" w:rsidRDefault="002965E1" w:rsidP="00D308F9">
                              <w:pPr>
                                <w:widowControl w:val="0"/>
                                <w:jc w:val="center"/>
                                <w:rPr>
                                  <w:rFonts w:ascii="Castellar" w:hAnsi="Castellar"/>
                                  <w:bCs/>
                                  <w:color w:val="FFFFFF"/>
                                  <w:szCs w:val="24"/>
                                  <w:lang w:val="en"/>
                                </w:rPr>
                              </w:pPr>
                            </w:p>
                            <w:p w:rsidR="002965E1" w:rsidRPr="009B3439" w:rsidRDefault="002965E1" w:rsidP="00D308F9">
                              <w:pPr>
                                <w:widowControl w:val="0"/>
                                <w:jc w:val="center"/>
                                <w:rPr>
                                  <w:rFonts w:ascii="Castellar" w:hAnsi="Castellar"/>
                                  <w:bCs/>
                                  <w:color w:val="FFFFFF"/>
                                  <w:sz w:val="40"/>
                                  <w:szCs w:val="40"/>
                                  <w:lang w:val="en"/>
                                </w:rPr>
                              </w:pPr>
                              <w:r w:rsidRPr="009B3439">
                                <w:rPr>
                                  <w:rFonts w:ascii="Castellar" w:hAnsi="Castellar"/>
                                  <w:bCs/>
                                  <w:color w:val="FFFFFF"/>
                                  <w:sz w:val="40"/>
                                  <w:szCs w:val="40"/>
                                  <w:lang w:val="en"/>
                                </w:rPr>
                                <w:t>Disaster Health Coalition</w:t>
                              </w:r>
                            </w:p>
                            <w:p w:rsidR="002965E1" w:rsidRDefault="002965E1" w:rsidP="00D308F9">
                              <w:pPr>
                                <w:widowControl w:val="0"/>
                                <w:jc w:val="center"/>
                                <w:rPr>
                                  <w:b/>
                                  <w:bCs/>
                                  <w:i/>
                                  <w:color w:val="FFFFFF"/>
                                  <w:lang w:val="en"/>
                                </w:rPr>
                              </w:pPr>
                            </w:p>
                            <w:p w:rsidR="002965E1" w:rsidRPr="00B4256A" w:rsidRDefault="002965E1" w:rsidP="00D308F9">
                              <w:pPr>
                                <w:widowControl w:val="0"/>
                                <w:jc w:val="center"/>
                                <w:rPr>
                                  <w:rFonts w:ascii="Castellar" w:hAnsi="Castellar"/>
                                  <w:bCs/>
                                  <w:color w:val="FFFFFF"/>
                                  <w:sz w:val="56"/>
                                  <w:szCs w:val="56"/>
                                  <w:lang w:val="en"/>
                                </w:rPr>
                              </w:pPr>
                              <w:r>
                                <w:rPr>
                                  <w:b/>
                                  <w:bCs/>
                                  <w:i/>
                                  <w:color w:val="FFFFFF"/>
                                  <w:lang w:val="en"/>
                                </w:rPr>
                                <w:t>Enhancing Regional Preparedness, Response and Recovery</w:t>
                              </w:r>
                            </w:p>
                            <w:p w:rsidR="002965E1" w:rsidRPr="00052120" w:rsidRDefault="002965E1" w:rsidP="00D308F9">
                              <w:pPr>
                                <w:widowControl w:val="0"/>
                                <w:jc w:val="center"/>
                                <w:rPr>
                                  <w:b/>
                                  <w:bCs/>
                                  <w:i/>
                                  <w:color w:val="FFFFFF"/>
                                  <w:lang w:val="en"/>
                                </w:rPr>
                              </w:pPr>
                            </w:p>
                          </w:txbxContent>
                        </wps:txbx>
                        <wps:bodyPr rot="0" vert="horz" wrap="square" lIns="91440" tIns="45720" rIns="91440" bIns="45720" anchor="t" anchorCtr="0" upright="1">
                          <a:noAutofit/>
                        </wps:bodyPr>
                      </wps:wsp>
                      <pic:pic xmlns:pic="http://schemas.openxmlformats.org/drawingml/2006/picture">
                        <pic:nvPicPr>
                          <pic:cNvPr id="6" name="Picture 2" descr="\\mfad.mfroot.org\rchdept\Security\Emergency Management\Regional\SEMNDHC\SEMNDHC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50" y="1020"/>
                            <a:ext cx="2655" cy="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75pt;margin-top:-42.8pt;width:533.25pt;height:105.75pt;z-index:251658240" coordorigin="1350,1020" coordsize="13485,25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gvlTZBAAAnwwAAA4AAABkcnMvZTJvRG9jLnhtbOxXS2/jNhC+F+h/&#10;IHRXLMnyS4izcPzYLpBsg80WvfhCU5TEriSqJB3bLfrfO0NKthOn2HS7xxqQxOdw5puZb+jrd/uq&#10;JE9caSHrqRdeBR7hNZOpqPOp98vnlT/2iDa0Tmkpaz71Dlx7725+/OF61yQ8koUsU64ICKl1smum&#10;XmFMk/R6mhW8ovpKNryGyUyqihroqryXKroD6VXZi4Jg2NtJlTZKMq41jC7cpHdj5WcZZ+bnLNPc&#10;kHLqgW7GvpV9b/Ddu7mmSa5oUwjWqkG/QYuKihoOPYpaUEPJVokLUZVgSmqZmSsmq57MMsG4tQGs&#10;CYMX1rxXcttYW/JklzdHmADaFzh9s1j28elBEZFOvdgjNa3ARfZUEiM0uyZPYMV71Tw2D8rZB807&#10;yb5omO69nMd+7haTze5epiCObo200OwzVaEIMJrsrQcORw/wvSEMBoejURSNBh5hMBf2434QDZyP&#10;WAGOxH1hfwCOxOkgav3HimW7H7aM293RANahkjRxJ1ttW+3QNAg4fcJU/zdMHwvacOsqjYi1mIIq&#10;DtPPaOCt3JPIwWoXIabE7GEYjLEQaQctqeW8oHXOZ0rJXcFpCtqF1hhUG+Q7d2BHo5CvYR0HAajy&#10;DLMO8TAY9wFPxPsCMZo0Spv3XFYEG1NPQT5ZRenTnTYO3G5JG/3pSpQlUdL8KkxhUemMyzXssas0&#10;aSRYFDibVb6Zl4o8UUjR1e0ivrWhB27L9fnqMMDf5ZZlfzgPZq2ncYvd2R5VipoAkDbaNKMlh0B3&#10;QNpUtcriIWWN71qi8s4sNwIotZIQL5vQf07CKA5uo4m/Go5HfryKB/5kFIz9IJzcToZBPIkXq79Q&#10;zzBOCpGmvL4TNe/IJYzfFmgtzTlasPRCdlNvMoB8QFW1LMVRe30OoYWpi/xnyyphgGtLUU29sQMT&#10;TKUJxteyTm3bUFG6du+5+hZWwKD7WlQgo1wAunQy+80epODgRqYHiEsIAws9FAhoFFL94ZEdkO3U&#10;079vqeIeKT/UEAmTMI6RnW0nHowgsYk6n9mcz9CagaipZzzwLTbnxjH6tlEiL+Akl021nAH3ZMIG&#10;6kkrMAE7kPw3141gCTytc6B14ZyvVyDYZbZoi6ti1ZtkVFR92TY+FIGGGrERpTAHW9DAu6hU/fQg&#10;GFIudk6EMuwIBWbxUOATknLNwP71uspoelVlSkqDlXKtWJHyxqwfOYPINYf1suIqh/J8IPe0pjmv&#10;eG3Wn3gOtZuW68fl/cfFT/PuS+5kLq9+a3JMrU4LpxPwgmC2CJyYSjfADYj8aeiCvJ5L6WH3mZ2b&#10;UjSYgRiV2G4RBeNelLtXnOJK6UKyLVrl7gaKlwCurHUhGg0RlfBqgwygPqQuQl5L72g8C4JJdOvP&#10;B8Hcj4PR0p9N4pE/CpajOIjH4Tycd+m91RxgoOWiEd8hvy0Ddpl7kWsOEpv7in0CsG3CaqO4YQUO&#10;Z4BcOw4UeJywMJ+QRdDfVDNeqbPIgVilo+EAysn3KRlHzv2XJBxMluPlOPbjaLgELy0W/mw1j/3h&#10;KhwNFv3FfL4IOy85ErZ1yaUoUNtFSL16g7okYYv/P3Lvyv7aWnTGvWdk6uIbHGQdbD//15WXdaUL&#10;UqBqbMJjSdvegm0Fam/seM0+79tVp/8VN38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xb3B2+EAAAAMAQAADwAAAGRycy9kb3ducmV2LnhtbEyPQWvCQBCF74X+h2UKvekmhohNsxGR&#10;ticpVAultzU7JsHsbMiuSfz3HU/19h7z8ea9fD3ZVgzY+8aRgngegUAqnWmoUvB9eJ+tQPigyejW&#10;ESq4ood18fiQ68y4kb5w2IdKcAj5TCuoQ+gyKX1Zo9V+7jokvp1cb3Vg21fS9HrkcNvKRRQtpdUN&#10;8Ydad7itsTzvL1bBx6jHTRK/DbvzaXv9PaSfP7sYlXp+mjavIAJO4R+GW32uDgV3OroLGS9aBbM4&#10;SRllsUqXIG5ElCY878hqkb6ALHJ5P6L4AwAA//8DAFBLAwQKAAAAAAAAACEAhQahK9kXAADZFwAA&#10;FQAAAGRycy9tZWRpYS9pbWFnZTEuanBlZ//Y/+AAEEpGSUYAAQEBAEgASAAA/+EAWkV4aWYAAE1N&#10;ACoAAAAIAAUDAQAFAAAAAQAAAEoDAwABAAAAAQAAAABREAABAAAAAQEAAABREQAEAAAAAQAACxJR&#10;EgAEAAAAAQAACxIAAAAAAAGGoAAAsY//2wBDAAgGBgcGBQgHBwcJCQgKDBQNDAsLDBkSEw8UHRof&#10;Hh0aHBwgJC4nICIsIxwcKDcpLDAxNDQ0Hyc5PTgyPC4zNDL/2wBDAQkJCQwLDBgNDRgyIRwhMjIy&#10;MjIyMjIyMjIyMjIyMjIyMjIyMjIyMjIyMjIyMjIyMjIyMjIyMjIyMjIyMjIyMjL/wAARCACYAJ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iiigAooooAKKiubq3s7d7i6njggQZaSVwqr25J4FYS6pquuDGkW/wBism/5f7tDuYc8xxfkQzYH&#10;+yaiVRRduppCnKSvsu5u3N1b2Vu1xdTxQQp96SVwqj6k8VkDxRbXDhdNsr/URkgvbwbYx/wNyqke&#10;4Jp9t4Y0+K5F3dh9QvRn/SLxvMYc5wo+6gz2UCtglUUkkKqjkngAVP7yXl+P9fiV+6jtr+C/z/Iw&#10;vtXii4j/AHemadZtnrPdtLx/uqo/nT1i8UkfNe6OD7Wkp/8AalbSsHUMpBU9CDnNLQqfeTf9eQva&#10;9opfL/O5htF4qH3LzRm9jayj/wBqGk+3eI7cIJ9GtLkD772t5tOPZHUflurdoo9k+kn/AF6h7XvF&#10;P8PysYa+K9PjcJqMV1pjk4H22Eon18wZQD/gVbUUsc0SSxOskbgMrqchgehB70rosilXUMpGCCMg&#10;1hzeFrWKZ7nSJpdJumOWa1x5bnGPnjPyt1PbPvR+8j5/g/8AL8h/upeX4r/NfibtFc8NevNKkWLx&#10;DbRwxMQq6hbZMByf4weY+3JJHXkVvo6SxrJGyujAMrKcgg9CDVRnGWxE6cob7DqKKKsgKKKKACii&#10;igAqjqerWukwq9wWaSRtkMEY3STN/dVe5/QdSQKdqmp22kWD3d0W2KQqogy8jHgKo7kniqOlaZM9&#10;2dY1RFOoyrtSMHK2sf8AzzU9z/ebufYAVnKTvyx3/I1hBW557fn/AF1Me9aCylg1XxdKSZJP9Gso&#10;1aSC2IBIzgfO+M/MffGKvp478ON/zEdv+9E4/pVP4kGL/hF18z/WfaE8r685/TNeUV4+MxtTCVeS&#10;CT667nq4bCQxVLnm2umm3y0PZx428OH/AJi0P4hh/Sq2qeLvD8+kXsUepwO7wOqoM5YlSAOleQ0V&#10;zPOarTXKvxN1lVJO93+H+R6J8Lbsi1vtPO792yyrzwARgj25X9a9CrxHw1r8nh3UzcrF50Mi7JY8&#10;4JGcgj3HvXoFj8RdEuY83TS2b5I2yIWGOxyoIruy7G0vYqE5Wa7nHj8JVdZzhG6fY66iqt7qNnpt&#10;obq9uY4IBj53OBz0pINVsLmUxw3kDyBVYqHGcMMg/iK9Xnina+p5nJK17aFuiiiqJEZVdGR1DKww&#10;QRkEVzcmm3nhyX7ToyvPpuSZtMHVQTktDnoe+zoecYJrpaKicFLXqaQqOGm67FeyvrbUbOO7tJll&#10;gkGVZf1BHUEHgg8g1Yrn9St59EuZdZ06FpYXO6/s0H+sH/PVB/z0AHP94DHUA1tWl1BfWkN1bSCS&#10;CZA6OO4PSiM7vlluE4JLmjs/6s/61JqKKKszCiisbxHdSraRadaSFLzUH8iNlPMa4y8nXI2rnB7M&#10;V9amUuVXKhFzkolawz4h1k6q+Tp1m7R2KEgrLICQ0/HXuq9eMkYzXRVDa2sNlaQ2tugSGFAiKOwA&#10;xU1KEXFa79Sqk1J6bLY4r4mj/in7U7ScXS/N2Hyt1ry6vavGFgdR8K30SZ3onmoB3Kndj9K8UBBA&#10;I6GvnM4g1XUu6PeyqadC3Zi0UUV5J6QUUUUAKzM5Bd3cjpuYnH50sTtBPFPEdssTB0bAO0g5zzTa&#10;Kd3e4dLHoVj8RxBokH2yM3GorLslUDbvj/vggYBx29RXZaRr2na5C0lhcCQpjehBVk+oNeF1Jb3M&#10;9pMJraeSCUArvjba2D1Ga9Whm9WDSqar8Tza2WUppuGj/A9q1rxRpegvHHezN5snKxxoWbGcZPoP&#10;rWjLfWkC7pbqCMeryAV4FLLJPK8s0jySucs7sWZj7k1b0zQr/WpSthZNNg4aQjCKfdjx/WuiGb1J&#10;zajC/YxllVOMU5Tt3Z7vHIksayRurowyGU5B/Gudg/4pvXltORpWpSE24yAtvPyWT2D9QP72Rj5q&#10;peF/COo6TCi3mrSrEsgkW0tWxHnvuYjJHsMCuj1fTV1bS5rQuY3YBopVOGjkByrA9iCAa9WLnUgp&#10;uNpL+rHmtQpzcFK8X/V/kXqKztD1JtU0qOeVQlyhMVzGP4JVOGGMnAyMjPYg960a6IyUkmjnlFxk&#10;4voFYFjjUfF2oXh5i0+NbOEhty7yA8hHoeUU/wC7W5LIsMLyucKilj9BWN4RV28OW91KoWa9Z7uQ&#10;L03SMX4/AgVnPWcY/P8Ar+uhpD3YSl8vv/4b8TcooorUxI7hitrKwAJCE4PfivntDlAfUV9CTqz2&#10;8qJjeyELnpnFfPgUp8jfeU7Tj1HBrwc7+x8/0Pbyfafy/UWiiivBPZCiiigAooooAKKK6Pw14PvP&#10;EDiaXfbaeD80xGGk9k/x6D3rSlRnWlyQV2RUqQpx5puyJvB/hE6+7XV55kenxnA2nBmbuAf7o7n8&#10;BXrNvbw2sCQW8SRQxjCIgwAPYUlrbQ2drFbW8YjhiUIijoAKlr63CYSGHhZb9WfMYrFSxE7vbogo&#10;oorrOUwLVf7O8Y3duARBqUAuk5wBKhCPgepUof8AgNb9YXiNTDc6LqCLueC/SMj/AGZcxH/0IH8K&#10;3ayp6OUfP8/+Dc2q6qMvL8v+BYyPFMph8J6u4OD9klA+pUgfzq5ZqljpFurkJHBAoYngKFX/AOtW&#10;b4yz/wAIhqWP+eYz9NwzWjqMdvNpNxFcyCO3kiKO+cbQRjP61Lf72Xkl+v8AkNL91Fd2/wBDlYbH&#10;RdaW41O28Pz3ELSMxk+0FWlOeSq7vr6VJa6J4cvtHOo2uizSIGYCIzMrnaSD1fHb1rIjtPFng6KQ&#10;Woju7BCXIA3KB3OOGH4cV1PhrVbbV9Amnt7cW7B382MHIDn5iR7HOa4KCpzlyVIJStqnFb90ztrO&#10;cI80JXjfSzf46mDpNn4e1uGSax8O3LpG21t1xt5xnu9WrLQfDt9ZXU0XhpxLbzGF7d2w5YAE4+bH&#10;f1rL8DnUh4e1M6cIDJv+XzM5zt7YrvdN/wCPC33/AOvMKNLu+8TtAy3fPHf0qsJThVpxk4rVdl+G&#10;gsTUnSnKKk9H3f46nE6PB4P1jUzYLoLwTbN4ExIz0OOG64Oam8Qaf4R8PGEXGiGUy5/1RPy/XLDr&#10;z+RrN1dH0g6B4ghU4UeXLjvgnj8VLD8Kn8ZsLzw+dUHK3N8iwnH/ACyRHC/mSzf8CFc8pKNKacVz&#10;R12W39aG6i3Ui1J8r03e/wDWpoyaH4fi0YakfDEhj2+YUWQFgmM7sb/0603QdM8HeIYZHttJRHjO&#10;GjkY7gOx4bpXQ/8AMo/9uH/tOuR1nSbnw9Na+I9IXCbF+0xDpyBk49D39Dz9OirBUrTUE4210V/V&#10;GFKpKpeHO1K+mr+4vWmh6BdapNYHwvJFJCFaR3cbVB6HIfnOD09KqGz8MjXBo58MSC8PIXzBgjbu&#10;67/QVveHtUttZ1W+vbY/K9tb7lPVWzLkH3rFm/5K9b/9cz/6JapnGmoQlFJ3lbZbXt2KhOo5zjJt&#10;Wjfd729SaPS/CC6iun3mi/Yrp/uLOTtf02sGINO17SvDmgwJPPoc0luSF3xTHCnnAwXHp9Kg+Jqo&#10;LLT5eBKsrBSOuMc/yFWPG7SN4Itmlz5paIvnrnac0qihFVY8qvFXTsvxCDnJ05cztJ2au/wHRaDo&#10;U2jDUk8PzlGQSLH9oO5kIzu+/jp2zmoNB07w14gWR7bQ544YztaSSdsZxnGA+a19O/tD/hE7Tb9l&#10;8v7CmM7s48sfrWV8NSw0G9KjLfaDge+0VSp0/a048qs029F/kS5z9nOXM7p6av8AzFm0rwwNVOl2&#10;ekvd3irukVJ3Cxj/AGmLcdumaWPRvD51eLS7nQpoLiVS6t57MhUDJwwb+lUfhq5kvdXknJNw2wsW&#10;HPJbd+uK72W2hluIJ3UGWEt5bZ6ZGD+lVhqUK9NVeVK72str2Jr1J0ajp8zdlvd72MfxkhHg/UWj&#10;JV4YvNQg8goQwP6VvVjeLcf8Ihq+f+fST/0E1s13pfvH6L9Tjb/dL1f6GV4mhNx4W1aJRlmtJdoH&#10;c7Tj9aQQLrnhWOHzdq3dqn7wDOMqDnFarosiMjDKsMEeorC8INs0FbEyF30+aSzZiMZ8tiAcdsrg&#10;1MknUs9mv6/MqLfs7rdP8/8AhjKl1qCytpdKPijT8x7oTJPETLHjjBw2CR68Umn6p4b0fRTp+na9&#10;Zo7Elpphv3E9TgEdunP512JijJJMa5PtR5Mf/PNP++RWfsJXvdduu33l+3g1az79P8jz/QbrTPD8&#10;UsVp4t010lYMRNbE4PTjEgq/a6zp1tLf3J8VWEl3d7AHaH5I1XOAF3+57/nXV3dhbXtnNazRKYpk&#10;KOAOxrxjxFoEvhzUVtJJ1nWRPMjcDBK5x8w9a4MTz4OEXGN4rzen4nbh/Z4qTUm1J+mv4HZefoc/&#10;h59GvvE9ncRDBilWPY6EHPPzEH07UuvXGg6zp9tp8XiSxtbO32lEEe5sqCo53AYwemK82orznmN4&#10;8rgrWtu9vW53rA2lzKb3v03+49UfW9ObQv7NHijTlby/KMwgOdm3HTf973/SrVh4j0WHThaX2v2F&#10;2AuzcE2blxjDDJyfy+leQ0VazWad1Hy3f+ZDy2DVnJ99l/ken6BdeGPD9zfvb69bPFdMpWMnHlgb&#10;uM55+9+lUpZtLfxGuuf8JZpwuV4CC2OzG3bjG/PQ+tee1paFqd9pmpxtpyI805WIxsm7eCw4Hp9a&#10;UMfGXLTcEkndWvo/vHLBNc01JttW1t/kd7Lf+Gr/AFGC91XxBa3bwD91Eo2RKc5ztySeg6mjxJqm&#10;ieILRbQeJbG3gDBz+7LsWGe+4DHPp+Ndp5Mf/PNP++aPJj/55p/3yK914duLi7We++vzueMsRFSU&#10;knptqv8AI5G31/S7fQl04eJtOZ0jESSmE8IFxyu/k++fwqp4avtE8ORywjxPZXFvI28qYirBsY4O&#10;48celdz5Mf8AzzT/AL5FHkx/880/75FH1eXNGV1dbb/5h9YjyuNnZ77f/InBT3Ph+31l9V0fxJaW&#10;c8gPmxuN8cmeTxxjJ5rSt/EWjNcx3WpeIrKeSLJijiGyNCRjOCSSccZJ7niur8mP/nmn/fIo8mL/&#10;AJ5p/wB8iiOHlF3TXfrb7rhLERkrNP71f77GJ4xLSeEr6KIFpLlVgjA7s7BR/Ot6sDxD/pOo6Hpw&#10;JXzbwXDEDOFhBf8AVgo/Gt+to61JP0X6/qZT0pxXq/0/QKwIWOneM7iFt3k6pAJ4yWyPNjARwB2+&#10;Tyz+BrfrI8RWVxdaas1kM3tnKtzbrn7zLnK/8CUsv406qduZdNf6+QqLXNyvZ6f18zXoqrp1/Bqm&#10;nW99bNuhnQOvt7fUdKtVaaaujNpp2YV5X8S2z4ktl/u2g/8AQmr1SvJviMc+KlHpap/Nq83Nn/sz&#10;9Uehla/2j5M5Kiiivlj6MKKKKACtjwmFPi3S92/HncbBk52nr7etZ1raSXbMIyoKjJ3GtLRYr3Tt&#10;Tgv40RXhY4EgznIwePoadKtCnVjKT2aIqxcqcorqme20Vl6Zr1nqeyNGKXBXJiYfng9DWpX29KtT&#10;rR56buj5GpTnTlyzVmFFFFaEBRRWbrupnS9MeWJQ91KwhtoyceZKxwo/P9AaUpKKuyoxcpKK6lDT&#10;W/tLxbqV+M+TYxiwiIPBckPLx7Hyxn2NdDVLSNOXSdKt7JXMhjX55Dn53JyzfixJx71dqKcXGOu7&#10;KqyUpe7stF/XnuFFFFaGZzYf/hG9dZZGC6VqkxKMzf6m5bJK8/wvgkejZ6ZFdJUF7ZW2o2ctpdwr&#10;LBKu10bv/ge4I5BrE0zU5tL1FdC1eRi5/wCPG7fpcp/dJ6eYOh9evesU/Zuz2f4eX+X3G7XtY8y+&#10;Jb+a7/5/f3OiryT4iHPiw+1tH/Nq9bryL4iMP+EucZH/AB7x/wDs1cOb/wC7fNHXlX8f5HLUUm4e&#10;ooyPUV8ufRi0UmR6ijI9RQBoaTMY7vZtz5nGc9K3qy9KtYmhS4wfMBPOa1K87ENOehSCuz8N68ks&#10;S2V5MfP3YjZ/4h2GfXr+lcZRW2BxtTB1faQ+a7mGJw0MRDlkes0VzPhC/mngmtZX3LCFMeeoBzx9&#10;OBXTV99hMTHE0Y1oq1z5XEUXRqOm+gjMFUsxAUDJJ7Vzul/8VBq/9uNzYW26PTgG++eVklI9/ur7&#10;ZOOQaZcT/wDCVXcmnWxcaPCxW8uEOPtDD/lih9P7zD6DrmukjjSGJIokVI0UKqKMBQOgA7CrX7yV&#10;/sr8X/kvzH/Cjb7T/Bf5v8vUdRRRWxgFFFFABVXUNOtNVtGtb2BZoic4PBUjoQRyCPUc1aopNJqz&#10;Gm07o5pdSvfDjmDWme40wELDqfBKA8BZgOh7bwMHjOCa2JdO0vUGW5lsrO5Z1GJWiV8r25x0q6Rk&#10;YPSuffw9PpjNN4duVtNx3NZTZa2ck84HWM/7vHH3axcXFWtzL8f+D+ZupRnrfll+D/y/L0ND+wNG&#10;/wCgTYf+Ayf4Un9gaN/0CLD/AMBk/wAKojxOtlhNdsptMf8A57N+8t2OccSLwOnRsGtuC4guohLb&#10;zRzRno0bBgfxFEVRlokvuFP20NW39+n3lL/hH9G/6BFh/wCAyf4Uf8I/ov8A0CLD/wABk/wrRoq/&#10;ZU/5V9xn7WfdlJNH0uNdqabZqvosCj+lO/srTv8Anwtf+/K/4Vbopewpfyr7g9rP+ZlT+ytO/wCf&#10;C1/78r/hR/ZWnf8APha/9+V/wp95f2enwmW8uobeMDO6Vwo/Wsj/AISC51IbdB06S5U9Lu5Bhtxn&#10;uCRufp/CCPcVEoUIuzir9ramkfbSV03bvfT7zTddO0iCW6ZLa0iVcySbVQAe5rFEl74qZQiS2egs&#10;MmQnZNeD0UdUQ+pwSOmM5q3beHhJdRX2sXT6jeRNviDDZDCeeUjHGenLFjkZBFbdONNtWtaPb/P/&#10;AC/EbnGGqd5d/wDL/N/d1Ire2htLeO3tokhhjG1I0UKqj2AqWiit9jnbvqwooooAKKKKACiiigAo&#10;oooAKxZvCejSSGWG0+xzYIEllI0Bz6kIQCfqDRRUyhGXxK5UZyh8LsRnQ9Ut0AsvEl3nv9shjnGP&#10;bAU/qalSy8RKMNrVi59TpxH8paKKhUYra/3v/Mv20n2+5f5CSWPiJxhdcso/93Tif5y1GdAvrmMC&#10;98RaizfxC1EcCkfQKWH/AH1RRQ6MXvf73/mHtpra33L/ACLNp4a0eznE8djG84bcJpyZpFPszkkf&#10;ga1aKKuMYx0irESnKTvJ3CiiiqJCiiigAooooA//2VBLAQItABQABgAIAAAAIQCKFT+YDAEAABUC&#10;AAATAAAAAAAAAAAAAAAAAAAAAABbQ29udGVudF9UeXBlc10ueG1sUEsBAi0AFAAGAAgAAAAhADj9&#10;If/WAAAAlAEAAAsAAAAAAAAAAAAAAAAAPQEAAF9yZWxzLy5yZWxzUEsBAi0AFAAGAAgAAAAhADlg&#10;vlTZBAAAnwwAAA4AAAAAAAAAAAAAAAAAPAIAAGRycy9lMm9Eb2MueG1sUEsBAi0AFAAGAAgAAAAh&#10;AFhgsxu6AAAAIgEAABkAAAAAAAAAAAAAAAAAQQcAAGRycy9fcmVscy9lMm9Eb2MueG1sLnJlbHNQ&#10;SwECLQAUAAYACAAAACEAxb3B2+EAAAAMAQAADwAAAAAAAAAAAAAAAAAyCAAAZHJzL2Rvd25yZXYu&#10;eG1sUEsBAi0ACgAAAAAAAAAhAIUGoSvZFwAA2RcAABUAAAAAAAAAAAAAAAAAQAkAAGRycy9tZWRp&#10;YS9pbWFnZTEuanBlZ1BLBQYAAAAABgAGAH0BAABMIQAAAAA=&#10;">
                <v:shapetype id="_x0000_t202" coordsize="21600,21600" o:spt="202" path="m,l,21600r21600,l21600,xe">
                  <v:stroke joinstyle="miter"/>
                  <v:path gradientshapeok="t" o:connecttype="rect"/>
                </v:shapetype>
                <v:shape id="_x0000_s1027" type="#_x0000_t202" style="position:absolute;left:4005;top:1020;width:10830;height:2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P/8sIA&#10;AADaAAAADwAAAGRycy9kb3ducmV2LnhtbESPQWvCQBSE74X+h+UVequbpFpKmk0IiuBVLZ4f2dds&#10;2uzbkN1q9Ne7guBxmJlvmKKabC+ONPrOsYJ0loAgbpzuuFXwvV+/fYLwAVlj75gUnMlDVT4/FZhr&#10;d+ItHXehFRHCPkcFJoQhl9I3hiz6mRuIo/fjRoshyrGVesRThNteZknyIS12HBcMDrQ01Pzt/q0C&#10;+769zPHw2y3lOtOrtD6s0jRT6vVlqr9ABJrCI3xvb7SCBdyuxBsg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Q//ywgAAANoAAAAPAAAAAAAAAAAAAAAAAJgCAABkcnMvZG93&#10;bnJldi54bWxQSwUGAAAAAAQABAD1AAAAhwMAAAAA&#10;" fillcolor="#fbd4b4" stroked="f">
                  <v:fill color2="#e36c0a" rotate="t" angle="90" focus="100%" type="gradient"/>
                  <v:textbox>
                    <w:txbxContent>
                      <w:p w:rsidR="002965E1" w:rsidRPr="00052120" w:rsidRDefault="002965E1" w:rsidP="00D308F9">
                        <w:pPr>
                          <w:widowControl w:val="0"/>
                          <w:jc w:val="center"/>
                          <w:rPr>
                            <w:b/>
                            <w:bCs/>
                            <w:color w:val="FFFFFF"/>
                            <w:sz w:val="16"/>
                            <w:szCs w:val="36"/>
                            <w:lang w:val="en"/>
                          </w:rPr>
                        </w:pPr>
                      </w:p>
                      <w:p w:rsidR="002965E1" w:rsidRPr="00D308F9" w:rsidRDefault="002965E1" w:rsidP="00D308F9">
                        <w:pPr>
                          <w:widowControl w:val="0"/>
                          <w:jc w:val="center"/>
                          <w:rPr>
                            <w:rFonts w:ascii="Castellar" w:hAnsi="Castellar"/>
                            <w:bCs/>
                            <w:color w:val="FFFFFF"/>
                            <w:sz w:val="40"/>
                            <w:szCs w:val="40"/>
                            <w:lang w:val="en"/>
                          </w:rPr>
                        </w:pPr>
                        <w:r w:rsidRPr="00D308F9">
                          <w:rPr>
                            <w:rFonts w:ascii="Castellar" w:hAnsi="Castellar"/>
                            <w:bCs/>
                            <w:color w:val="FFFFFF"/>
                            <w:sz w:val="40"/>
                            <w:szCs w:val="40"/>
                            <w:lang w:val="en"/>
                          </w:rPr>
                          <w:t xml:space="preserve">SE Minnesota </w:t>
                        </w:r>
                      </w:p>
                      <w:p w:rsidR="002965E1" w:rsidRPr="00D308F9" w:rsidRDefault="002965E1" w:rsidP="00D308F9">
                        <w:pPr>
                          <w:widowControl w:val="0"/>
                          <w:jc w:val="center"/>
                          <w:rPr>
                            <w:rFonts w:ascii="Castellar" w:hAnsi="Castellar"/>
                            <w:bCs/>
                            <w:color w:val="FFFFFF"/>
                            <w:szCs w:val="24"/>
                            <w:lang w:val="en"/>
                          </w:rPr>
                        </w:pPr>
                      </w:p>
                      <w:p w:rsidR="002965E1" w:rsidRPr="009B3439" w:rsidRDefault="002965E1" w:rsidP="00D308F9">
                        <w:pPr>
                          <w:widowControl w:val="0"/>
                          <w:jc w:val="center"/>
                          <w:rPr>
                            <w:rFonts w:ascii="Castellar" w:hAnsi="Castellar"/>
                            <w:bCs/>
                            <w:color w:val="FFFFFF"/>
                            <w:sz w:val="40"/>
                            <w:szCs w:val="40"/>
                            <w:lang w:val="en"/>
                          </w:rPr>
                        </w:pPr>
                        <w:r w:rsidRPr="009B3439">
                          <w:rPr>
                            <w:rFonts w:ascii="Castellar" w:hAnsi="Castellar"/>
                            <w:bCs/>
                            <w:color w:val="FFFFFF"/>
                            <w:sz w:val="40"/>
                            <w:szCs w:val="40"/>
                            <w:lang w:val="en"/>
                          </w:rPr>
                          <w:t>Disaster Health Coalition</w:t>
                        </w:r>
                      </w:p>
                      <w:p w:rsidR="002965E1" w:rsidRDefault="002965E1" w:rsidP="00D308F9">
                        <w:pPr>
                          <w:widowControl w:val="0"/>
                          <w:jc w:val="center"/>
                          <w:rPr>
                            <w:b/>
                            <w:bCs/>
                            <w:i/>
                            <w:color w:val="FFFFFF"/>
                            <w:lang w:val="en"/>
                          </w:rPr>
                        </w:pPr>
                      </w:p>
                      <w:p w:rsidR="002965E1" w:rsidRPr="00B4256A" w:rsidRDefault="002965E1" w:rsidP="00D308F9">
                        <w:pPr>
                          <w:widowControl w:val="0"/>
                          <w:jc w:val="center"/>
                          <w:rPr>
                            <w:rFonts w:ascii="Castellar" w:hAnsi="Castellar"/>
                            <w:bCs/>
                            <w:color w:val="FFFFFF"/>
                            <w:sz w:val="56"/>
                            <w:szCs w:val="56"/>
                            <w:lang w:val="en"/>
                          </w:rPr>
                        </w:pPr>
                        <w:r>
                          <w:rPr>
                            <w:b/>
                            <w:bCs/>
                            <w:i/>
                            <w:color w:val="FFFFFF"/>
                            <w:lang w:val="en"/>
                          </w:rPr>
                          <w:t>Enhancing Regional Preparedness, Response and Recovery</w:t>
                        </w:r>
                      </w:p>
                      <w:p w:rsidR="002965E1" w:rsidRPr="00052120" w:rsidRDefault="002965E1" w:rsidP="00D308F9">
                        <w:pPr>
                          <w:widowControl w:val="0"/>
                          <w:jc w:val="center"/>
                          <w:rPr>
                            <w:b/>
                            <w:bCs/>
                            <w:i/>
                            <w:color w:val="FFFFFF"/>
                            <w:lang w:val="en"/>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350;top:1020;width:2655;height:2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gs3jEAAAA2gAAAA8AAABkcnMvZG93bnJldi54bWxEj09rwkAUxO+C32F5Qm+6qZRQU1epFkE9&#10;+aeUHh/ZZzaYfZtm1xj99N1CweMwM79hpvPOVqKlxpeOFTyPEhDEudMlFwo+j6vhKwgfkDVWjknB&#10;jTzMZ/3eFDPtrryn9hAKESHsM1RgQqgzKX1uyKIfuZo4eifXWAxRNoXUDV4j3FZynCSptFhyXDBY&#10;09JQfj5crILJx9215c/2ZbdYrU3YfH9d0t1YqadB9/4GIlAXHuH/9lorSOHvSrwBcv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Qgs3jEAAAA2gAAAA8AAAAAAAAAAAAAAAAA&#10;nwIAAGRycy9kb3ducmV2LnhtbFBLBQYAAAAABAAEAPcAAACQAwAAAAA=&#10;">
                  <v:imagedata r:id="rId10" o:title="SEMNDHC Logo"/>
                </v:shape>
              </v:group>
            </w:pict>
          </mc:Fallback>
        </mc:AlternateContent>
      </w:r>
      <w:r w:rsidR="00C61908">
        <w:rPr>
          <w:noProof/>
        </w:rPr>
        <w:t xml:space="preserve">                                                                    </w:t>
      </w:r>
    </w:p>
    <w:p w:rsidR="002965E1" w:rsidRDefault="002965E1" w:rsidP="00C61908">
      <w:pPr>
        <w:outlineLvl w:val="0"/>
        <w:rPr>
          <w:noProof/>
        </w:rPr>
      </w:pPr>
    </w:p>
    <w:p w:rsidR="002965E1" w:rsidRDefault="002965E1" w:rsidP="00C61908">
      <w:pPr>
        <w:outlineLvl w:val="0"/>
        <w:rPr>
          <w:noProof/>
        </w:rPr>
      </w:pPr>
    </w:p>
    <w:p w:rsidR="002965E1" w:rsidRDefault="002965E1" w:rsidP="00C61908">
      <w:pPr>
        <w:outlineLvl w:val="0"/>
        <w:rPr>
          <w:noProof/>
        </w:rPr>
      </w:pPr>
    </w:p>
    <w:p w:rsidR="002965E1" w:rsidRDefault="002965E1" w:rsidP="00C61908">
      <w:pPr>
        <w:outlineLvl w:val="0"/>
        <w:rPr>
          <w:noProof/>
        </w:rPr>
      </w:pPr>
    </w:p>
    <w:p w:rsidR="002965E1" w:rsidRDefault="002965E1" w:rsidP="00C61908">
      <w:pPr>
        <w:outlineLvl w:val="0"/>
        <w:rPr>
          <w:noProof/>
        </w:rPr>
      </w:pPr>
    </w:p>
    <w:p w:rsidR="00341806" w:rsidRPr="00620461" w:rsidRDefault="00C00A22" w:rsidP="002965E1">
      <w:pPr>
        <w:jc w:val="center"/>
        <w:outlineLvl w:val="0"/>
        <w:rPr>
          <w:rFonts w:ascii="Arial" w:hAnsi="Arial" w:cs="Arial"/>
          <w:b/>
          <w:szCs w:val="24"/>
        </w:rPr>
      </w:pPr>
      <w:r>
        <w:rPr>
          <w:rFonts w:ascii="Arial" w:hAnsi="Arial" w:cs="Arial"/>
          <w:b/>
          <w:szCs w:val="24"/>
        </w:rPr>
        <w:t>Agenda</w:t>
      </w:r>
    </w:p>
    <w:p w:rsidR="00CB2D03" w:rsidRPr="00C00A22" w:rsidRDefault="00F32B06" w:rsidP="008B7EA1">
      <w:pPr>
        <w:jc w:val="center"/>
        <w:outlineLvl w:val="0"/>
        <w:rPr>
          <w:rFonts w:ascii="Arial" w:hAnsi="Arial" w:cs="Arial"/>
          <w:szCs w:val="24"/>
        </w:rPr>
      </w:pPr>
      <w:r>
        <w:rPr>
          <w:rFonts w:ascii="Arial" w:hAnsi="Arial" w:cs="Arial"/>
          <w:szCs w:val="24"/>
        </w:rPr>
        <w:t>October 1</w:t>
      </w:r>
      <w:r w:rsidR="00A40152">
        <w:rPr>
          <w:rFonts w:ascii="Arial" w:hAnsi="Arial" w:cs="Arial"/>
          <w:szCs w:val="24"/>
        </w:rPr>
        <w:t xml:space="preserve">7, </w:t>
      </w:r>
      <w:r w:rsidR="007531BB" w:rsidRPr="00C00A22">
        <w:rPr>
          <w:rFonts w:ascii="Arial" w:hAnsi="Arial" w:cs="Arial"/>
          <w:szCs w:val="24"/>
        </w:rPr>
        <w:t>201</w:t>
      </w:r>
      <w:r w:rsidR="00C51B84">
        <w:rPr>
          <w:rFonts w:ascii="Arial" w:hAnsi="Arial" w:cs="Arial"/>
          <w:szCs w:val="24"/>
        </w:rPr>
        <w:t>7</w:t>
      </w:r>
      <w:r w:rsidR="001F587D" w:rsidRPr="00C00A22">
        <w:rPr>
          <w:rFonts w:ascii="Arial" w:hAnsi="Arial" w:cs="Arial"/>
          <w:szCs w:val="24"/>
        </w:rPr>
        <w:t xml:space="preserve">; </w:t>
      </w:r>
      <w:r w:rsidR="00F01069">
        <w:rPr>
          <w:rFonts w:ascii="Arial" w:hAnsi="Arial" w:cs="Arial"/>
          <w:szCs w:val="24"/>
        </w:rPr>
        <w:t>8:45</w:t>
      </w:r>
      <w:r w:rsidR="00C00A22" w:rsidRPr="00C00A22">
        <w:rPr>
          <w:rFonts w:ascii="Arial" w:hAnsi="Arial" w:cs="Arial"/>
          <w:szCs w:val="24"/>
        </w:rPr>
        <w:t xml:space="preserve"> AM – </w:t>
      </w:r>
      <w:r w:rsidR="002B70A0">
        <w:rPr>
          <w:rFonts w:ascii="Arial" w:hAnsi="Arial" w:cs="Arial"/>
          <w:szCs w:val="24"/>
        </w:rPr>
        <w:t>4</w:t>
      </w:r>
      <w:r w:rsidR="00C00A22" w:rsidRPr="00C00A22">
        <w:rPr>
          <w:rFonts w:ascii="Arial" w:hAnsi="Arial" w:cs="Arial"/>
          <w:szCs w:val="24"/>
        </w:rPr>
        <w:t>:</w:t>
      </w:r>
      <w:r w:rsidR="00F01069">
        <w:rPr>
          <w:rFonts w:ascii="Arial" w:hAnsi="Arial" w:cs="Arial"/>
          <w:szCs w:val="24"/>
        </w:rPr>
        <w:t>3</w:t>
      </w:r>
      <w:r w:rsidR="00C00A22" w:rsidRPr="00C00A22">
        <w:rPr>
          <w:rFonts w:ascii="Arial" w:hAnsi="Arial" w:cs="Arial"/>
          <w:szCs w:val="24"/>
        </w:rPr>
        <w:t>0 PM</w:t>
      </w:r>
    </w:p>
    <w:p w:rsidR="004E1CDF" w:rsidRDefault="00CB2D03" w:rsidP="004E1CDF">
      <w:pPr>
        <w:jc w:val="center"/>
        <w:outlineLvl w:val="0"/>
        <w:rPr>
          <w:rFonts w:ascii="Arial" w:hAnsi="Arial" w:cs="Arial"/>
          <w:color w:val="000000"/>
          <w:szCs w:val="24"/>
        </w:rPr>
      </w:pPr>
      <w:r w:rsidRPr="00C00A22">
        <w:rPr>
          <w:rFonts w:ascii="Arial" w:hAnsi="Arial" w:cs="Arial"/>
          <w:szCs w:val="24"/>
        </w:rPr>
        <w:t>Location</w:t>
      </w:r>
      <w:r w:rsidR="002E7AD3" w:rsidRPr="00C00A22">
        <w:rPr>
          <w:rFonts w:ascii="Arial" w:hAnsi="Arial" w:cs="Arial"/>
          <w:szCs w:val="24"/>
        </w:rPr>
        <w:t xml:space="preserve">: </w:t>
      </w:r>
      <w:r w:rsidR="00B81546" w:rsidRPr="002200CA">
        <w:rPr>
          <w:rStyle w:val="st1"/>
          <w:rFonts w:ascii="Arial" w:hAnsi="Arial" w:cs="Arial"/>
          <w:color w:val="000000"/>
          <w:lang w:val="en"/>
        </w:rPr>
        <w:t>1001 14th St NW</w:t>
      </w:r>
      <w:r w:rsidR="00B81546">
        <w:rPr>
          <w:rStyle w:val="st1"/>
          <w:rFonts w:ascii="Arial" w:hAnsi="Arial" w:cs="Arial"/>
          <w:color w:val="444444"/>
          <w:lang w:val="en"/>
        </w:rPr>
        <w:t xml:space="preserve"> </w:t>
      </w:r>
      <w:r w:rsidR="00C61908" w:rsidRPr="00C00A22">
        <w:rPr>
          <w:rFonts w:ascii="Arial" w:hAnsi="Arial" w:cs="Arial"/>
          <w:color w:val="000000"/>
          <w:szCs w:val="24"/>
        </w:rPr>
        <w:t xml:space="preserve">Rochester – Assisi Heights, </w:t>
      </w:r>
      <w:r w:rsidR="00B81546">
        <w:rPr>
          <w:rFonts w:ascii="Arial" w:hAnsi="Arial" w:cs="Arial"/>
          <w:color w:val="000000"/>
          <w:szCs w:val="24"/>
        </w:rPr>
        <w:t>Auditorium 1-50A</w:t>
      </w:r>
    </w:p>
    <w:p w:rsidR="00F07E4F" w:rsidRDefault="00F07E4F" w:rsidP="004E1CDF">
      <w:pPr>
        <w:jc w:val="center"/>
        <w:outlineLvl w:val="0"/>
        <w:rPr>
          <w:rFonts w:ascii="Arial" w:hAnsi="Arial" w:cs="Arial"/>
          <w:i/>
          <w:color w:val="000000" w:themeColor="text1"/>
          <w:szCs w:val="24"/>
        </w:rPr>
      </w:pPr>
    </w:p>
    <w:p w:rsidR="00C00A22" w:rsidRDefault="004E1CDF" w:rsidP="004E1CDF">
      <w:pPr>
        <w:jc w:val="center"/>
        <w:outlineLvl w:val="0"/>
        <w:rPr>
          <w:rFonts w:ascii="Arial" w:hAnsi="Arial" w:cs="Arial"/>
          <w:i/>
          <w:color w:val="000000" w:themeColor="text1"/>
          <w:szCs w:val="24"/>
        </w:rPr>
      </w:pPr>
      <w:r w:rsidRPr="00240AC5">
        <w:rPr>
          <w:rFonts w:ascii="Arial" w:hAnsi="Arial" w:cs="Arial"/>
          <w:i/>
          <w:color w:val="000000" w:themeColor="text1"/>
          <w:szCs w:val="24"/>
        </w:rPr>
        <w:t>Webinar Option</w:t>
      </w:r>
      <w:r w:rsidR="00240AC5" w:rsidRPr="00240AC5">
        <w:rPr>
          <w:rFonts w:ascii="Arial" w:hAnsi="Arial" w:cs="Arial"/>
          <w:i/>
          <w:color w:val="000000" w:themeColor="text1"/>
          <w:szCs w:val="24"/>
        </w:rPr>
        <w:t>: Info Provided on Page 3.</w:t>
      </w:r>
      <w:r w:rsidR="00C00A22" w:rsidRPr="00240AC5">
        <w:rPr>
          <w:rFonts w:ascii="Arial" w:hAnsi="Arial" w:cs="Arial"/>
          <w:i/>
          <w:color w:val="000000" w:themeColor="text1"/>
          <w:szCs w:val="24"/>
        </w:rPr>
        <w:t xml:space="preserve"> </w:t>
      </w:r>
    </w:p>
    <w:p w:rsidR="00A40152" w:rsidRPr="00240AC5" w:rsidRDefault="00A40152" w:rsidP="004E1CDF">
      <w:pPr>
        <w:jc w:val="center"/>
        <w:outlineLvl w:val="0"/>
        <w:rPr>
          <w:rFonts w:ascii="Arial" w:hAnsi="Arial" w:cs="Arial"/>
          <w:i/>
          <w:color w:val="000000" w:themeColor="text1"/>
          <w:szCs w:val="24"/>
        </w:rPr>
      </w:pPr>
    </w:p>
    <w:p w:rsidR="008627F5" w:rsidRDefault="008627F5">
      <w:pPr>
        <w:pStyle w:val="Header"/>
        <w:tabs>
          <w:tab w:val="clear" w:pos="4320"/>
          <w:tab w:val="clear" w:pos="8640"/>
          <w:tab w:val="left" w:pos="1260"/>
        </w:tabs>
        <w:ind w:left="1260" w:hanging="1260"/>
        <w:rPr>
          <w:rFonts w:ascii="Arial" w:hAnsi="Arial" w:cs="Arial"/>
          <w:sz w:val="22"/>
          <w:szCs w:val="22"/>
        </w:rPr>
      </w:pPr>
    </w:p>
    <w:p w:rsidR="0091209F" w:rsidRDefault="00C00A22" w:rsidP="00C136A3">
      <w:pPr>
        <w:pStyle w:val="Header"/>
        <w:tabs>
          <w:tab w:val="clear" w:pos="4320"/>
          <w:tab w:val="clear" w:pos="8640"/>
          <w:tab w:val="left" w:pos="1260"/>
        </w:tabs>
        <w:ind w:left="1260" w:hanging="1260"/>
        <w:jc w:val="center"/>
        <w:rPr>
          <w:rFonts w:ascii="Arial" w:hAnsi="Arial" w:cs="Arial"/>
          <w:sz w:val="28"/>
          <w:szCs w:val="28"/>
        </w:rPr>
      </w:pPr>
      <w:r w:rsidRPr="00C136A3">
        <w:rPr>
          <w:rFonts w:ascii="Arial" w:hAnsi="Arial" w:cs="Arial"/>
          <w:b/>
          <w:sz w:val="28"/>
          <w:szCs w:val="28"/>
        </w:rPr>
        <w:t>Please register via SurveyMonkey:</w:t>
      </w:r>
      <w:r w:rsidRPr="00C136A3">
        <w:rPr>
          <w:rFonts w:ascii="Arial" w:hAnsi="Arial" w:cs="Arial"/>
          <w:sz w:val="28"/>
          <w:szCs w:val="28"/>
        </w:rPr>
        <w:t xml:space="preserve"> </w:t>
      </w:r>
    </w:p>
    <w:p w:rsidR="00AA019B" w:rsidRPr="00845E4F" w:rsidRDefault="00C07FA0" w:rsidP="00A40152">
      <w:pPr>
        <w:jc w:val="center"/>
        <w:rPr>
          <w:b/>
          <w:sz w:val="28"/>
          <w:szCs w:val="28"/>
        </w:rPr>
      </w:pPr>
      <w:hyperlink r:id="rId11" w:history="1">
        <w:r w:rsidR="00AA019B" w:rsidRPr="00845E4F">
          <w:rPr>
            <w:rStyle w:val="Hyperlink"/>
            <w:b/>
            <w:sz w:val="28"/>
            <w:szCs w:val="28"/>
          </w:rPr>
          <w:t>https://www.surveymonkey.com/r/MQ2HKM2</w:t>
        </w:r>
      </w:hyperlink>
    </w:p>
    <w:p w:rsidR="00807460" w:rsidRPr="00E215A9" w:rsidRDefault="00F32B06" w:rsidP="00A40152">
      <w:pPr>
        <w:jc w:val="center"/>
        <w:rPr>
          <w:rFonts w:ascii="Arial" w:hAnsi="Arial" w:cs="Arial"/>
          <w:b/>
          <w:szCs w:val="24"/>
          <w:u w:val="single"/>
        </w:rPr>
      </w:pPr>
      <w:r>
        <w:rPr>
          <w:rFonts w:ascii="Arial" w:hAnsi="Arial" w:cs="Arial"/>
          <w:b/>
          <w:szCs w:val="24"/>
          <w:u w:val="single"/>
        </w:rPr>
        <w:t>October 17</w:t>
      </w:r>
      <w:r w:rsidR="00807460" w:rsidRPr="00E215A9">
        <w:rPr>
          <w:rFonts w:ascii="Arial" w:hAnsi="Arial" w:cs="Arial"/>
          <w:b/>
          <w:szCs w:val="24"/>
          <w:u w:val="single"/>
        </w:rPr>
        <w:t>, 201</w:t>
      </w:r>
      <w:r w:rsidR="00C51B84">
        <w:rPr>
          <w:rFonts w:ascii="Arial" w:hAnsi="Arial" w:cs="Arial"/>
          <w:b/>
          <w:szCs w:val="24"/>
          <w:u w:val="single"/>
        </w:rPr>
        <w:t>7</w:t>
      </w:r>
    </w:p>
    <w:p w:rsidR="00807460" w:rsidRDefault="00807460" w:rsidP="00807460">
      <w:pPr>
        <w:jc w:val="center"/>
        <w:rPr>
          <w:rFonts w:ascii="Arial" w:hAnsi="Arial" w:cs="Arial"/>
          <w:sz w:val="22"/>
          <w:szCs w:val="22"/>
        </w:rPr>
      </w:pPr>
    </w:p>
    <w:tbl>
      <w:tblPr>
        <w:tblW w:w="10260" w:type="dxa"/>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0"/>
        <w:gridCol w:w="4140"/>
        <w:gridCol w:w="3150"/>
        <w:gridCol w:w="1980"/>
      </w:tblGrid>
      <w:tr w:rsidR="00807460" w:rsidRPr="001F587D" w:rsidTr="000A6FAA">
        <w:trPr>
          <w:tblHeader/>
        </w:trPr>
        <w:tc>
          <w:tcPr>
            <w:tcW w:w="990" w:type="dxa"/>
            <w:tcBorders>
              <w:top w:val="single" w:sz="12" w:space="0" w:color="auto"/>
              <w:bottom w:val="single" w:sz="6" w:space="0" w:color="auto"/>
            </w:tcBorders>
            <w:shd w:val="clear" w:color="auto" w:fill="E36C0A"/>
          </w:tcPr>
          <w:p w:rsidR="00807460" w:rsidRPr="00E215A9" w:rsidRDefault="00807460" w:rsidP="00F24804">
            <w:pPr>
              <w:jc w:val="center"/>
              <w:rPr>
                <w:rFonts w:ascii="Arial" w:hAnsi="Arial" w:cs="Arial"/>
                <w:b/>
                <w:color w:val="FFFFFF"/>
                <w:sz w:val="22"/>
                <w:szCs w:val="22"/>
              </w:rPr>
            </w:pPr>
            <w:r w:rsidRPr="00E215A9">
              <w:rPr>
                <w:rFonts w:ascii="Arial" w:hAnsi="Arial" w:cs="Arial"/>
                <w:b/>
                <w:color w:val="FFFFFF"/>
                <w:sz w:val="22"/>
                <w:szCs w:val="22"/>
              </w:rPr>
              <w:t>Time</w:t>
            </w:r>
          </w:p>
        </w:tc>
        <w:tc>
          <w:tcPr>
            <w:tcW w:w="4140" w:type="dxa"/>
            <w:tcBorders>
              <w:top w:val="single" w:sz="12" w:space="0" w:color="auto"/>
              <w:bottom w:val="single" w:sz="6" w:space="0" w:color="auto"/>
            </w:tcBorders>
            <w:shd w:val="clear" w:color="auto" w:fill="E36C0A"/>
          </w:tcPr>
          <w:p w:rsidR="00807460" w:rsidRPr="00EA4DE2" w:rsidRDefault="00807460" w:rsidP="00F24804">
            <w:pPr>
              <w:rPr>
                <w:rFonts w:ascii="Arial" w:hAnsi="Arial" w:cs="Arial"/>
                <w:b/>
                <w:color w:val="FFFFFF"/>
                <w:sz w:val="22"/>
                <w:szCs w:val="22"/>
              </w:rPr>
            </w:pPr>
            <w:r w:rsidRPr="00EA4DE2">
              <w:rPr>
                <w:rFonts w:ascii="Arial" w:hAnsi="Arial" w:cs="Arial"/>
                <w:b/>
                <w:color w:val="FFFFFF"/>
                <w:sz w:val="22"/>
                <w:szCs w:val="22"/>
              </w:rPr>
              <w:t>Agenda Item</w:t>
            </w:r>
          </w:p>
        </w:tc>
        <w:tc>
          <w:tcPr>
            <w:tcW w:w="3150" w:type="dxa"/>
            <w:tcBorders>
              <w:top w:val="single" w:sz="12" w:space="0" w:color="auto"/>
              <w:bottom w:val="single" w:sz="6" w:space="0" w:color="auto"/>
            </w:tcBorders>
            <w:shd w:val="clear" w:color="auto" w:fill="E36C0A"/>
          </w:tcPr>
          <w:p w:rsidR="00807460" w:rsidRPr="00EA4DE2" w:rsidRDefault="00807460" w:rsidP="00F24804">
            <w:pPr>
              <w:rPr>
                <w:rFonts w:ascii="Arial" w:hAnsi="Arial" w:cs="Arial"/>
                <w:b/>
                <w:color w:val="FFFFFF"/>
                <w:sz w:val="22"/>
                <w:szCs w:val="22"/>
              </w:rPr>
            </w:pPr>
            <w:r w:rsidRPr="00EA4DE2">
              <w:rPr>
                <w:rFonts w:ascii="Arial" w:hAnsi="Arial" w:cs="Arial"/>
                <w:b/>
                <w:color w:val="FFFFFF"/>
                <w:sz w:val="22"/>
                <w:szCs w:val="22"/>
              </w:rPr>
              <w:t>Presenter</w:t>
            </w:r>
          </w:p>
        </w:tc>
        <w:tc>
          <w:tcPr>
            <w:tcW w:w="1980" w:type="dxa"/>
            <w:tcBorders>
              <w:top w:val="single" w:sz="12" w:space="0" w:color="auto"/>
              <w:bottom w:val="single" w:sz="6" w:space="0" w:color="auto"/>
            </w:tcBorders>
            <w:shd w:val="clear" w:color="auto" w:fill="E36C0A"/>
          </w:tcPr>
          <w:p w:rsidR="00807460" w:rsidRPr="00EA4DE2" w:rsidRDefault="00807460" w:rsidP="00F24804">
            <w:pPr>
              <w:rPr>
                <w:rFonts w:ascii="Arial" w:hAnsi="Arial" w:cs="Arial"/>
                <w:b/>
                <w:color w:val="FFFFFF"/>
                <w:sz w:val="22"/>
                <w:szCs w:val="22"/>
              </w:rPr>
            </w:pPr>
            <w:r>
              <w:rPr>
                <w:rFonts w:ascii="Arial" w:hAnsi="Arial" w:cs="Arial"/>
                <w:b/>
                <w:color w:val="FFFFFF"/>
                <w:sz w:val="22"/>
                <w:szCs w:val="22"/>
              </w:rPr>
              <w:t>Location</w:t>
            </w:r>
          </w:p>
        </w:tc>
      </w:tr>
      <w:tr w:rsidR="00807460" w:rsidRPr="001F587D" w:rsidTr="007A6722">
        <w:tc>
          <w:tcPr>
            <w:tcW w:w="990" w:type="dxa"/>
            <w:tcBorders>
              <w:top w:val="nil"/>
            </w:tcBorders>
            <w:shd w:val="clear" w:color="auto" w:fill="FBD4B4" w:themeFill="accent6" w:themeFillTint="66"/>
          </w:tcPr>
          <w:p w:rsidR="00807460" w:rsidRPr="00E215A9" w:rsidRDefault="007A6722" w:rsidP="00F24804">
            <w:pPr>
              <w:jc w:val="center"/>
              <w:rPr>
                <w:rFonts w:ascii="Arial" w:hAnsi="Arial" w:cs="Arial"/>
                <w:b/>
                <w:sz w:val="20"/>
              </w:rPr>
            </w:pPr>
            <w:r>
              <w:rPr>
                <w:rFonts w:ascii="Arial" w:hAnsi="Arial" w:cs="Arial"/>
                <w:b/>
                <w:sz w:val="20"/>
              </w:rPr>
              <w:t>8:00</w:t>
            </w:r>
          </w:p>
        </w:tc>
        <w:tc>
          <w:tcPr>
            <w:tcW w:w="4140" w:type="dxa"/>
            <w:tcBorders>
              <w:top w:val="nil"/>
            </w:tcBorders>
            <w:shd w:val="clear" w:color="auto" w:fill="FDE9D9" w:themeFill="accent6" w:themeFillTint="33"/>
          </w:tcPr>
          <w:p w:rsidR="00807460" w:rsidRPr="00217FED" w:rsidRDefault="00807460" w:rsidP="00F24804">
            <w:pPr>
              <w:rPr>
                <w:rFonts w:ascii="Arial" w:hAnsi="Arial" w:cs="Arial"/>
                <w:sz w:val="20"/>
              </w:rPr>
            </w:pPr>
            <w:r w:rsidRPr="00217FED">
              <w:rPr>
                <w:rFonts w:ascii="Arial" w:hAnsi="Arial" w:cs="Arial"/>
                <w:sz w:val="20"/>
              </w:rPr>
              <w:t>Arrival/Networking/Light Breakfast</w:t>
            </w:r>
          </w:p>
        </w:tc>
        <w:tc>
          <w:tcPr>
            <w:tcW w:w="3150" w:type="dxa"/>
            <w:tcBorders>
              <w:top w:val="nil"/>
            </w:tcBorders>
            <w:shd w:val="clear" w:color="auto" w:fill="FDE9D9" w:themeFill="accent6" w:themeFillTint="33"/>
          </w:tcPr>
          <w:p w:rsidR="00807460" w:rsidRPr="00217FED" w:rsidRDefault="00807460" w:rsidP="00F24804">
            <w:pPr>
              <w:rPr>
                <w:rFonts w:ascii="Arial" w:hAnsi="Arial" w:cs="Arial"/>
                <w:sz w:val="20"/>
              </w:rPr>
            </w:pPr>
            <w:r w:rsidRPr="00217FED">
              <w:rPr>
                <w:rFonts w:ascii="Arial" w:hAnsi="Arial" w:cs="Arial"/>
                <w:sz w:val="20"/>
              </w:rPr>
              <w:t>NA</w:t>
            </w:r>
          </w:p>
        </w:tc>
        <w:tc>
          <w:tcPr>
            <w:tcW w:w="1980" w:type="dxa"/>
            <w:tcBorders>
              <w:top w:val="nil"/>
            </w:tcBorders>
            <w:shd w:val="clear" w:color="auto" w:fill="FDE9D9" w:themeFill="accent6" w:themeFillTint="33"/>
          </w:tcPr>
          <w:p w:rsidR="00807460" w:rsidRPr="001F587D" w:rsidRDefault="00162F04" w:rsidP="00F24804">
            <w:pPr>
              <w:rPr>
                <w:rFonts w:ascii="Arial" w:hAnsi="Arial" w:cs="Arial"/>
                <w:sz w:val="22"/>
                <w:szCs w:val="22"/>
              </w:rPr>
            </w:pPr>
            <w:r>
              <w:rPr>
                <w:rFonts w:ascii="Arial" w:hAnsi="Arial" w:cs="Arial"/>
                <w:sz w:val="22"/>
                <w:szCs w:val="22"/>
              </w:rPr>
              <w:t>1-50A, Auditorium</w:t>
            </w:r>
          </w:p>
        </w:tc>
      </w:tr>
      <w:tr w:rsidR="007A6722" w:rsidRPr="001F587D" w:rsidTr="000A6FAA">
        <w:tc>
          <w:tcPr>
            <w:tcW w:w="990" w:type="dxa"/>
            <w:tcBorders>
              <w:top w:val="nil"/>
            </w:tcBorders>
            <w:shd w:val="clear" w:color="auto" w:fill="FBD4B4" w:themeFill="accent6" w:themeFillTint="66"/>
          </w:tcPr>
          <w:p w:rsidR="007A6722" w:rsidRDefault="007A6722" w:rsidP="005F3D58">
            <w:pPr>
              <w:jc w:val="center"/>
              <w:rPr>
                <w:rFonts w:ascii="Arial" w:hAnsi="Arial" w:cs="Arial"/>
                <w:b/>
                <w:sz w:val="20"/>
              </w:rPr>
            </w:pPr>
            <w:r>
              <w:rPr>
                <w:rFonts w:ascii="Arial" w:hAnsi="Arial" w:cs="Arial"/>
                <w:b/>
                <w:sz w:val="20"/>
              </w:rPr>
              <w:t>8:</w:t>
            </w:r>
            <w:r w:rsidR="005F3D58">
              <w:rPr>
                <w:rFonts w:ascii="Arial" w:hAnsi="Arial" w:cs="Arial"/>
                <w:b/>
                <w:sz w:val="20"/>
              </w:rPr>
              <w:t>45</w:t>
            </w:r>
          </w:p>
        </w:tc>
        <w:tc>
          <w:tcPr>
            <w:tcW w:w="4140" w:type="dxa"/>
            <w:tcBorders>
              <w:top w:val="nil"/>
            </w:tcBorders>
          </w:tcPr>
          <w:p w:rsidR="007A6722" w:rsidRPr="00217FED" w:rsidRDefault="007A6722" w:rsidP="00F24804">
            <w:pPr>
              <w:rPr>
                <w:rFonts w:ascii="Arial" w:hAnsi="Arial" w:cs="Arial"/>
                <w:sz w:val="20"/>
              </w:rPr>
            </w:pPr>
            <w:r w:rsidRPr="007A6722">
              <w:rPr>
                <w:rFonts w:ascii="Arial" w:hAnsi="Arial" w:cs="Arial"/>
                <w:sz w:val="20"/>
              </w:rPr>
              <w:t>Welcome &amp; Agenda Overview</w:t>
            </w:r>
          </w:p>
        </w:tc>
        <w:tc>
          <w:tcPr>
            <w:tcW w:w="3150" w:type="dxa"/>
            <w:tcBorders>
              <w:top w:val="nil"/>
            </w:tcBorders>
          </w:tcPr>
          <w:p w:rsidR="007A6722" w:rsidRPr="00217FED" w:rsidRDefault="007A6722" w:rsidP="00F24804">
            <w:pPr>
              <w:rPr>
                <w:rFonts w:ascii="Arial" w:hAnsi="Arial" w:cs="Arial"/>
                <w:sz w:val="20"/>
              </w:rPr>
            </w:pPr>
            <w:r w:rsidRPr="007A6722">
              <w:rPr>
                <w:rFonts w:ascii="Arial" w:hAnsi="Arial" w:cs="Arial"/>
                <w:sz w:val="20"/>
              </w:rPr>
              <w:t>Byron Callies</w:t>
            </w:r>
          </w:p>
        </w:tc>
        <w:tc>
          <w:tcPr>
            <w:tcW w:w="1980" w:type="dxa"/>
            <w:tcBorders>
              <w:top w:val="nil"/>
            </w:tcBorders>
          </w:tcPr>
          <w:p w:rsidR="007A6722" w:rsidRDefault="007A6722" w:rsidP="00F24804">
            <w:pPr>
              <w:rPr>
                <w:rFonts w:ascii="Arial" w:hAnsi="Arial" w:cs="Arial"/>
                <w:sz w:val="22"/>
                <w:szCs w:val="22"/>
              </w:rPr>
            </w:pPr>
            <w:r w:rsidRPr="007A6722">
              <w:rPr>
                <w:rFonts w:ascii="Arial" w:hAnsi="Arial" w:cs="Arial"/>
                <w:sz w:val="22"/>
                <w:szCs w:val="22"/>
              </w:rPr>
              <w:t>1-50A, Auditorium</w:t>
            </w:r>
          </w:p>
        </w:tc>
      </w:tr>
      <w:tr w:rsidR="00807460" w:rsidRPr="001F587D" w:rsidTr="000A6FAA">
        <w:tc>
          <w:tcPr>
            <w:tcW w:w="990" w:type="dxa"/>
            <w:shd w:val="clear" w:color="auto" w:fill="FBD4B4" w:themeFill="accent6" w:themeFillTint="66"/>
          </w:tcPr>
          <w:p w:rsidR="00807460" w:rsidRPr="00E215A9" w:rsidRDefault="007A6722" w:rsidP="00F24804">
            <w:pPr>
              <w:jc w:val="center"/>
              <w:rPr>
                <w:rFonts w:ascii="Arial" w:hAnsi="Arial" w:cs="Arial"/>
                <w:b/>
                <w:sz w:val="20"/>
              </w:rPr>
            </w:pPr>
            <w:r>
              <w:rPr>
                <w:rFonts w:ascii="Arial" w:hAnsi="Arial" w:cs="Arial"/>
                <w:b/>
                <w:sz w:val="20"/>
              </w:rPr>
              <w:t>9:00</w:t>
            </w:r>
          </w:p>
        </w:tc>
        <w:tc>
          <w:tcPr>
            <w:tcW w:w="4140" w:type="dxa"/>
            <w:shd w:val="clear" w:color="auto" w:fill="FDE9D9" w:themeFill="accent6" w:themeFillTint="33"/>
          </w:tcPr>
          <w:p w:rsidR="00807460" w:rsidRPr="005F3D58" w:rsidRDefault="007A6722" w:rsidP="005F3D58">
            <w:pPr>
              <w:rPr>
                <w:rFonts w:ascii="Arial" w:hAnsi="Arial" w:cs="Arial"/>
                <w:i/>
                <w:sz w:val="20"/>
              </w:rPr>
            </w:pPr>
            <w:r>
              <w:rPr>
                <w:rFonts w:ascii="Arial" w:hAnsi="Arial" w:cs="Arial"/>
                <w:sz w:val="20"/>
              </w:rPr>
              <w:t xml:space="preserve">State of the Region </w:t>
            </w:r>
            <w:r w:rsidR="005F3D58">
              <w:rPr>
                <w:rFonts w:ascii="Arial" w:hAnsi="Arial" w:cs="Arial"/>
                <w:i/>
                <w:sz w:val="20"/>
              </w:rPr>
              <w:t>Current Capabilities</w:t>
            </w:r>
          </w:p>
        </w:tc>
        <w:tc>
          <w:tcPr>
            <w:tcW w:w="3150" w:type="dxa"/>
            <w:shd w:val="clear" w:color="auto" w:fill="FDE9D9" w:themeFill="accent6" w:themeFillTint="33"/>
          </w:tcPr>
          <w:p w:rsidR="00807460" w:rsidRDefault="00A40152" w:rsidP="00807460">
            <w:pPr>
              <w:rPr>
                <w:rFonts w:ascii="Arial" w:hAnsi="Arial" w:cs="Arial"/>
                <w:sz w:val="20"/>
              </w:rPr>
            </w:pPr>
            <w:r>
              <w:rPr>
                <w:rFonts w:ascii="Arial" w:hAnsi="Arial" w:cs="Arial"/>
                <w:sz w:val="20"/>
              </w:rPr>
              <w:t>Byron Callies</w:t>
            </w:r>
          </w:p>
          <w:p w:rsidR="007A6722" w:rsidRPr="00217FED" w:rsidRDefault="007A6722" w:rsidP="00807460">
            <w:pPr>
              <w:rPr>
                <w:rFonts w:ascii="Arial" w:hAnsi="Arial" w:cs="Arial"/>
                <w:sz w:val="20"/>
              </w:rPr>
            </w:pPr>
          </w:p>
        </w:tc>
        <w:tc>
          <w:tcPr>
            <w:tcW w:w="1980" w:type="dxa"/>
            <w:shd w:val="clear" w:color="auto" w:fill="FDE9D9" w:themeFill="accent6" w:themeFillTint="33"/>
          </w:tcPr>
          <w:p w:rsidR="00807460" w:rsidRPr="001F587D" w:rsidRDefault="00807460" w:rsidP="00F24804">
            <w:pPr>
              <w:rPr>
                <w:rFonts w:ascii="Arial" w:hAnsi="Arial" w:cs="Arial"/>
                <w:sz w:val="22"/>
                <w:szCs w:val="22"/>
              </w:rPr>
            </w:pPr>
            <w:r>
              <w:rPr>
                <w:rFonts w:ascii="Arial" w:hAnsi="Arial" w:cs="Arial"/>
                <w:sz w:val="22"/>
                <w:szCs w:val="22"/>
              </w:rPr>
              <w:t>1-50A, Auditorium</w:t>
            </w:r>
            <w:r w:rsidRPr="001F587D">
              <w:rPr>
                <w:rFonts w:ascii="Arial" w:hAnsi="Arial" w:cs="Arial"/>
                <w:sz w:val="22"/>
                <w:szCs w:val="22"/>
              </w:rPr>
              <w:t xml:space="preserve"> </w:t>
            </w:r>
          </w:p>
        </w:tc>
      </w:tr>
      <w:tr w:rsidR="004D0820" w:rsidRPr="001F587D" w:rsidTr="000A6FAA">
        <w:tc>
          <w:tcPr>
            <w:tcW w:w="990" w:type="dxa"/>
            <w:shd w:val="clear" w:color="auto" w:fill="FBD4B4" w:themeFill="accent6" w:themeFillTint="66"/>
          </w:tcPr>
          <w:p w:rsidR="004D0820" w:rsidRPr="00E215A9" w:rsidRDefault="004D0820" w:rsidP="004D0820">
            <w:pPr>
              <w:jc w:val="center"/>
              <w:rPr>
                <w:rFonts w:ascii="Arial" w:hAnsi="Arial" w:cs="Arial"/>
                <w:b/>
                <w:sz w:val="20"/>
              </w:rPr>
            </w:pPr>
            <w:r w:rsidRPr="00E215A9">
              <w:rPr>
                <w:rFonts w:ascii="Arial" w:hAnsi="Arial" w:cs="Arial"/>
                <w:b/>
                <w:sz w:val="20"/>
              </w:rPr>
              <w:t>9:</w:t>
            </w:r>
            <w:r>
              <w:rPr>
                <w:rFonts w:ascii="Arial" w:hAnsi="Arial" w:cs="Arial"/>
                <w:b/>
                <w:sz w:val="20"/>
              </w:rPr>
              <w:t>30</w:t>
            </w:r>
          </w:p>
        </w:tc>
        <w:tc>
          <w:tcPr>
            <w:tcW w:w="4140" w:type="dxa"/>
            <w:shd w:val="clear" w:color="auto" w:fill="FFFFFF" w:themeFill="background1"/>
          </w:tcPr>
          <w:p w:rsidR="004D0820" w:rsidRDefault="007D2982" w:rsidP="008070CA">
            <w:pPr>
              <w:rPr>
                <w:rFonts w:ascii="Arial" w:hAnsi="Arial" w:cs="Arial"/>
                <w:sz w:val="20"/>
              </w:rPr>
            </w:pPr>
            <w:r>
              <w:rPr>
                <w:rFonts w:ascii="Arial" w:hAnsi="Arial" w:cs="Arial"/>
                <w:sz w:val="20"/>
              </w:rPr>
              <w:t xml:space="preserve">The </w:t>
            </w:r>
            <w:r w:rsidR="00F32B06">
              <w:rPr>
                <w:rFonts w:ascii="Arial" w:hAnsi="Arial" w:cs="Arial"/>
                <w:sz w:val="20"/>
              </w:rPr>
              <w:t xml:space="preserve">Orlando </w:t>
            </w:r>
            <w:r>
              <w:rPr>
                <w:rFonts w:ascii="Arial" w:hAnsi="Arial" w:cs="Arial"/>
                <w:sz w:val="20"/>
              </w:rPr>
              <w:t>Nightclub Massacre</w:t>
            </w:r>
          </w:p>
          <w:p w:rsidR="0080098C" w:rsidRPr="0080098C" w:rsidRDefault="007D2982" w:rsidP="008070CA">
            <w:pPr>
              <w:rPr>
                <w:rFonts w:ascii="Arial" w:hAnsi="Arial" w:cs="Arial"/>
                <w:i/>
                <w:sz w:val="18"/>
                <w:szCs w:val="18"/>
              </w:rPr>
            </w:pPr>
            <w:r>
              <w:rPr>
                <w:rFonts w:ascii="Arial" w:hAnsi="Arial" w:cs="Arial"/>
                <w:i/>
                <w:sz w:val="18"/>
                <w:szCs w:val="18"/>
              </w:rPr>
              <w:t>The Attack, The Medical Response, The Aftermath and Recovery</w:t>
            </w:r>
          </w:p>
        </w:tc>
        <w:tc>
          <w:tcPr>
            <w:tcW w:w="3150" w:type="dxa"/>
            <w:shd w:val="clear" w:color="auto" w:fill="FFFFFF" w:themeFill="background1"/>
          </w:tcPr>
          <w:p w:rsidR="00A40152" w:rsidRPr="00217FED" w:rsidRDefault="007545E7" w:rsidP="00A40152">
            <w:pPr>
              <w:rPr>
                <w:rFonts w:ascii="Arial" w:hAnsi="Arial" w:cs="Arial"/>
                <w:sz w:val="20"/>
              </w:rPr>
            </w:pPr>
            <w:r w:rsidRPr="007545E7">
              <w:rPr>
                <w:rFonts w:ascii="Arial" w:hAnsi="Arial" w:cs="Arial"/>
                <w:sz w:val="20"/>
              </w:rPr>
              <w:t xml:space="preserve">Gary Parrish, MD, FACEP </w:t>
            </w:r>
          </w:p>
        </w:tc>
        <w:tc>
          <w:tcPr>
            <w:tcW w:w="1980" w:type="dxa"/>
            <w:shd w:val="clear" w:color="auto" w:fill="FFFFFF" w:themeFill="background1"/>
          </w:tcPr>
          <w:p w:rsidR="004D0820" w:rsidRPr="001F587D" w:rsidRDefault="004D0820" w:rsidP="00F24804">
            <w:pPr>
              <w:rPr>
                <w:rFonts w:ascii="Arial" w:hAnsi="Arial" w:cs="Arial"/>
                <w:sz w:val="22"/>
                <w:szCs w:val="22"/>
              </w:rPr>
            </w:pPr>
            <w:r>
              <w:rPr>
                <w:rFonts w:ascii="Arial" w:hAnsi="Arial" w:cs="Arial"/>
                <w:sz w:val="22"/>
                <w:szCs w:val="22"/>
              </w:rPr>
              <w:t>1-50A, Auditorium</w:t>
            </w:r>
            <w:r w:rsidRPr="001F587D">
              <w:rPr>
                <w:rFonts w:ascii="Arial" w:hAnsi="Arial" w:cs="Arial"/>
                <w:sz w:val="22"/>
                <w:szCs w:val="22"/>
              </w:rPr>
              <w:t xml:space="preserve"> </w:t>
            </w:r>
          </w:p>
        </w:tc>
      </w:tr>
      <w:tr w:rsidR="00944B5E" w:rsidRPr="001F587D" w:rsidTr="000A6FAA">
        <w:tc>
          <w:tcPr>
            <w:tcW w:w="990" w:type="dxa"/>
            <w:shd w:val="clear" w:color="auto" w:fill="FBD4B4" w:themeFill="accent6" w:themeFillTint="66"/>
          </w:tcPr>
          <w:p w:rsidR="00944B5E" w:rsidRDefault="00944B5E" w:rsidP="004D0820">
            <w:pPr>
              <w:jc w:val="center"/>
              <w:rPr>
                <w:rFonts w:ascii="Arial" w:hAnsi="Arial" w:cs="Arial"/>
                <w:b/>
                <w:sz w:val="20"/>
              </w:rPr>
            </w:pPr>
            <w:r>
              <w:rPr>
                <w:rFonts w:ascii="Arial" w:hAnsi="Arial" w:cs="Arial"/>
                <w:b/>
                <w:sz w:val="20"/>
              </w:rPr>
              <w:t>1</w:t>
            </w:r>
            <w:r w:rsidR="00F32B06">
              <w:rPr>
                <w:rFonts w:ascii="Arial" w:hAnsi="Arial" w:cs="Arial"/>
                <w:b/>
                <w:sz w:val="20"/>
              </w:rPr>
              <w:t>1:00</w:t>
            </w:r>
          </w:p>
        </w:tc>
        <w:tc>
          <w:tcPr>
            <w:tcW w:w="4140" w:type="dxa"/>
            <w:shd w:val="clear" w:color="auto" w:fill="FDE9D9" w:themeFill="accent6" w:themeFillTint="33"/>
          </w:tcPr>
          <w:p w:rsidR="00944B5E" w:rsidRDefault="00944B5E" w:rsidP="00F24804">
            <w:pPr>
              <w:rPr>
                <w:rFonts w:ascii="Arial" w:hAnsi="Arial" w:cs="Arial"/>
                <w:sz w:val="20"/>
              </w:rPr>
            </w:pPr>
            <w:r>
              <w:rPr>
                <w:rFonts w:ascii="Arial" w:hAnsi="Arial" w:cs="Arial"/>
                <w:sz w:val="20"/>
              </w:rPr>
              <w:t>Break</w:t>
            </w:r>
          </w:p>
        </w:tc>
        <w:tc>
          <w:tcPr>
            <w:tcW w:w="3150" w:type="dxa"/>
            <w:shd w:val="clear" w:color="auto" w:fill="FDE9D9" w:themeFill="accent6" w:themeFillTint="33"/>
          </w:tcPr>
          <w:p w:rsidR="00944B5E" w:rsidRDefault="00944B5E" w:rsidP="00F24804">
            <w:pPr>
              <w:rPr>
                <w:rFonts w:ascii="Arial" w:hAnsi="Arial" w:cs="Arial"/>
                <w:sz w:val="20"/>
              </w:rPr>
            </w:pPr>
          </w:p>
        </w:tc>
        <w:tc>
          <w:tcPr>
            <w:tcW w:w="1980" w:type="dxa"/>
            <w:shd w:val="clear" w:color="auto" w:fill="FDE9D9" w:themeFill="accent6" w:themeFillTint="33"/>
          </w:tcPr>
          <w:p w:rsidR="00944B5E" w:rsidRDefault="00944B5E" w:rsidP="00F24804">
            <w:pPr>
              <w:rPr>
                <w:rFonts w:ascii="Arial" w:hAnsi="Arial" w:cs="Arial"/>
                <w:sz w:val="22"/>
                <w:szCs w:val="22"/>
              </w:rPr>
            </w:pPr>
          </w:p>
        </w:tc>
      </w:tr>
      <w:tr w:rsidR="004D0820" w:rsidRPr="001F587D" w:rsidTr="000A6FAA">
        <w:tc>
          <w:tcPr>
            <w:tcW w:w="990" w:type="dxa"/>
            <w:shd w:val="clear" w:color="auto" w:fill="FBD4B4" w:themeFill="accent6" w:themeFillTint="66"/>
          </w:tcPr>
          <w:p w:rsidR="004D0820" w:rsidRPr="00E215A9" w:rsidRDefault="004D0820" w:rsidP="00944B5E">
            <w:pPr>
              <w:jc w:val="center"/>
              <w:rPr>
                <w:rFonts w:ascii="Arial" w:hAnsi="Arial" w:cs="Arial"/>
                <w:b/>
                <w:sz w:val="20"/>
              </w:rPr>
            </w:pPr>
            <w:r>
              <w:rPr>
                <w:rFonts w:ascii="Arial" w:hAnsi="Arial" w:cs="Arial"/>
                <w:b/>
                <w:sz w:val="20"/>
              </w:rPr>
              <w:t>1</w:t>
            </w:r>
            <w:r w:rsidR="00F32B06">
              <w:rPr>
                <w:rFonts w:ascii="Arial" w:hAnsi="Arial" w:cs="Arial"/>
                <w:b/>
                <w:sz w:val="20"/>
              </w:rPr>
              <w:t>1:15</w:t>
            </w:r>
          </w:p>
        </w:tc>
        <w:tc>
          <w:tcPr>
            <w:tcW w:w="4140" w:type="dxa"/>
            <w:shd w:val="clear" w:color="auto" w:fill="FFFFFF" w:themeFill="background1"/>
          </w:tcPr>
          <w:p w:rsidR="002A490C" w:rsidRDefault="002A490C" w:rsidP="00CB6609">
            <w:pPr>
              <w:rPr>
                <w:rFonts w:ascii="Arial" w:hAnsi="Arial" w:cs="Arial"/>
                <w:sz w:val="20"/>
              </w:rPr>
            </w:pPr>
            <w:r>
              <w:rPr>
                <w:rFonts w:ascii="Arial" w:hAnsi="Arial" w:cs="Arial"/>
                <w:sz w:val="20"/>
              </w:rPr>
              <w:t>Stop the Bleed Training</w:t>
            </w:r>
          </w:p>
          <w:p w:rsidR="00AD608C" w:rsidRPr="002A490C" w:rsidRDefault="002A490C" w:rsidP="002A490C">
            <w:pPr>
              <w:rPr>
                <w:rFonts w:ascii="Arial" w:hAnsi="Arial" w:cs="Arial"/>
                <w:i/>
                <w:sz w:val="18"/>
                <w:szCs w:val="18"/>
              </w:rPr>
            </w:pPr>
            <w:r w:rsidRPr="002A490C">
              <w:rPr>
                <w:rFonts w:ascii="Arial" w:hAnsi="Arial" w:cs="Arial"/>
                <w:i/>
                <w:sz w:val="18"/>
                <w:szCs w:val="18"/>
              </w:rPr>
              <w:t>Provided by the Southern Minnesota Regional Trauma Advisory Committee</w:t>
            </w:r>
          </w:p>
        </w:tc>
        <w:tc>
          <w:tcPr>
            <w:tcW w:w="3150" w:type="dxa"/>
            <w:shd w:val="clear" w:color="auto" w:fill="FFFFFF" w:themeFill="background1"/>
          </w:tcPr>
          <w:p w:rsidR="00F32B06" w:rsidRPr="00217FED" w:rsidRDefault="000C5821" w:rsidP="000C5821">
            <w:pPr>
              <w:rPr>
                <w:rFonts w:ascii="Arial" w:hAnsi="Arial" w:cs="Arial"/>
                <w:sz w:val="20"/>
              </w:rPr>
            </w:pPr>
            <w:r w:rsidRPr="000C5821">
              <w:rPr>
                <w:rFonts w:ascii="Arial" w:hAnsi="Arial" w:cs="Arial"/>
                <w:sz w:val="20"/>
              </w:rPr>
              <w:t xml:space="preserve">Gwen D. Meyer, M.S.N., R.N. Carol R. Immermann, R.N. </w:t>
            </w:r>
          </w:p>
        </w:tc>
        <w:tc>
          <w:tcPr>
            <w:tcW w:w="1980" w:type="dxa"/>
            <w:shd w:val="clear" w:color="auto" w:fill="FFFFFF" w:themeFill="background1"/>
          </w:tcPr>
          <w:p w:rsidR="004D0820" w:rsidRDefault="00C51B84" w:rsidP="00F24804">
            <w:pPr>
              <w:rPr>
                <w:rFonts w:ascii="Arial" w:hAnsi="Arial" w:cs="Arial"/>
                <w:sz w:val="22"/>
                <w:szCs w:val="22"/>
              </w:rPr>
            </w:pPr>
            <w:r w:rsidRPr="00C51B84">
              <w:rPr>
                <w:rFonts w:ascii="Arial" w:hAnsi="Arial" w:cs="Arial"/>
                <w:sz w:val="22"/>
                <w:szCs w:val="22"/>
              </w:rPr>
              <w:t>1-50A, Auditorium</w:t>
            </w:r>
          </w:p>
        </w:tc>
      </w:tr>
      <w:tr w:rsidR="004D0820" w:rsidRPr="001F587D" w:rsidTr="000A6FAA">
        <w:tc>
          <w:tcPr>
            <w:tcW w:w="990" w:type="dxa"/>
            <w:shd w:val="clear" w:color="auto" w:fill="FBD4B4" w:themeFill="accent6" w:themeFillTint="66"/>
          </w:tcPr>
          <w:p w:rsidR="004D0820" w:rsidRPr="00E215A9" w:rsidRDefault="00660AE1" w:rsidP="00245A3C">
            <w:pPr>
              <w:jc w:val="center"/>
              <w:rPr>
                <w:rFonts w:ascii="Arial" w:hAnsi="Arial" w:cs="Arial"/>
                <w:b/>
                <w:sz w:val="20"/>
              </w:rPr>
            </w:pPr>
            <w:r>
              <w:rPr>
                <w:rFonts w:ascii="Arial" w:hAnsi="Arial" w:cs="Arial"/>
                <w:b/>
                <w:sz w:val="20"/>
              </w:rPr>
              <w:t>12:00</w:t>
            </w:r>
          </w:p>
        </w:tc>
        <w:tc>
          <w:tcPr>
            <w:tcW w:w="4140" w:type="dxa"/>
            <w:shd w:val="clear" w:color="auto" w:fill="FDE9D9" w:themeFill="accent6" w:themeFillTint="33"/>
          </w:tcPr>
          <w:p w:rsidR="004D0820" w:rsidRPr="004D0820" w:rsidRDefault="004D0820" w:rsidP="00F24804">
            <w:pPr>
              <w:rPr>
                <w:rFonts w:ascii="Arial" w:hAnsi="Arial" w:cs="Arial"/>
                <w:b/>
                <w:sz w:val="20"/>
              </w:rPr>
            </w:pPr>
            <w:r w:rsidRPr="004D0820">
              <w:rPr>
                <w:rFonts w:ascii="Arial" w:hAnsi="Arial" w:cs="Arial"/>
                <w:b/>
                <w:sz w:val="20"/>
              </w:rPr>
              <w:t>Lunch</w:t>
            </w:r>
          </w:p>
        </w:tc>
        <w:tc>
          <w:tcPr>
            <w:tcW w:w="3150" w:type="dxa"/>
            <w:shd w:val="clear" w:color="auto" w:fill="FDE9D9" w:themeFill="accent6" w:themeFillTint="33"/>
          </w:tcPr>
          <w:p w:rsidR="004D0820" w:rsidRPr="00217FED" w:rsidRDefault="004D0820" w:rsidP="00F24804">
            <w:pPr>
              <w:rPr>
                <w:rFonts w:ascii="Arial" w:hAnsi="Arial" w:cs="Arial"/>
                <w:sz w:val="20"/>
              </w:rPr>
            </w:pPr>
          </w:p>
        </w:tc>
        <w:tc>
          <w:tcPr>
            <w:tcW w:w="1980" w:type="dxa"/>
            <w:shd w:val="clear" w:color="auto" w:fill="FDE9D9" w:themeFill="accent6" w:themeFillTint="33"/>
          </w:tcPr>
          <w:p w:rsidR="004D0820" w:rsidRDefault="00944B5E" w:rsidP="00F24804">
            <w:pPr>
              <w:rPr>
                <w:rFonts w:ascii="Arial" w:hAnsi="Arial" w:cs="Arial"/>
                <w:sz w:val="22"/>
                <w:szCs w:val="22"/>
              </w:rPr>
            </w:pPr>
            <w:r>
              <w:rPr>
                <w:rFonts w:ascii="Arial" w:hAnsi="Arial" w:cs="Arial"/>
                <w:sz w:val="22"/>
                <w:szCs w:val="22"/>
              </w:rPr>
              <w:t>Dining Hall</w:t>
            </w:r>
          </w:p>
        </w:tc>
      </w:tr>
      <w:tr w:rsidR="005F3D58" w:rsidRPr="001F587D" w:rsidTr="000A6FAA">
        <w:tc>
          <w:tcPr>
            <w:tcW w:w="990" w:type="dxa"/>
            <w:shd w:val="clear" w:color="auto" w:fill="FBD4B4" w:themeFill="accent6" w:themeFillTint="66"/>
          </w:tcPr>
          <w:p w:rsidR="005F3D58" w:rsidRDefault="005F3D58" w:rsidP="00944B5E">
            <w:pPr>
              <w:jc w:val="center"/>
              <w:rPr>
                <w:rFonts w:ascii="Arial" w:hAnsi="Arial" w:cs="Arial"/>
                <w:b/>
                <w:sz w:val="20"/>
              </w:rPr>
            </w:pPr>
            <w:r>
              <w:rPr>
                <w:rFonts w:ascii="Arial" w:hAnsi="Arial" w:cs="Arial"/>
                <w:b/>
                <w:sz w:val="20"/>
              </w:rPr>
              <w:t>1:00</w:t>
            </w:r>
          </w:p>
        </w:tc>
        <w:tc>
          <w:tcPr>
            <w:tcW w:w="4140" w:type="dxa"/>
            <w:shd w:val="clear" w:color="auto" w:fill="FFFFFF" w:themeFill="background1"/>
          </w:tcPr>
          <w:p w:rsidR="005F3D58" w:rsidRDefault="005F3D58" w:rsidP="00F24804">
            <w:pPr>
              <w:rPr>
                <w:rFonts w:ascii="Arial" w:hAnsi="Arial" w:cs="Arial"/>
                <w:sz w:val="20"/>
              </w:rPr>
            </w:pPr>
            <w:r>
              <w:rPr>
                <w:rFonts w:ascii="Arial" w:hAnsi="Arial" w:cs="Arial"/>
                <w:sz w:val="20"/>
              </w:rPr>
              <w:t>Regional Risk Profile</w:t>
            </w:r>
          </w:p>
        </w:tc>
        <w:tc>
          <w:tcPr>
            <w:tcW w:w="3150" w:type="dxa"/>
            <w:shd w:val="clear" w:color="auto" w:fill="FFFFFF" w:themeFill="background1"/>
          </w:tcPr>
          <w:p w:rsidR="005F3D58" w:rsidRPr="007545E7" w:rsidRDefault="005F3D58" w:rsidP="00660AE1">
            <w:pPr>
              <w:rPr>
                <w:rFonts w:ascii="Arial" w:hAnsi="Arial" w:cs="Arial"/>
                <w:sz w:val="20"/>
              </w:rPr>
            </w:pPr>
            <w:r>
              <w:rPr>
                <w:rFonts w:ascii="Arial" w:hAnsi="Arial" w:cs="Arial"/>
                <w:sz w:val="20"/>
              </w:rPr>
              <w:t>Jay Johnson</w:t>
            </w:r>
          </w:p>
        </w:tc>
        <w:tc>
          <w:tcPr>
            <w:tcW w:w="1980" w:type="dxa"/>
            <w:shd w:val="clear" w:color="auto" w:fill="FFFFFF" w:themeFill="background1"/>
          </w:tcPr>
          <w:p w:rsidR="005F3D58" w:rsidRPr="00660AE1" w:rsidRDefault="005F3D58" w:rsidP="00F24804">
            <w:pPr>
              <w:rPr>
                <w:rFonts w:ascii="Arial" w:hAnsi="Arial" w:cs="Arial"/>
                <w:sz w:val="22"/>
                <w:szCs w:val="22"/>
              </w:rPr>
            </w:pPr>
            <w:r>
              <w:rPr>
                <w:rFonts w:ascii="Arial" w:hAnsi="Arial" w:cs="Arial"/>
                <w:sz w:val="22"/>
                <w:szCs w:val="22"/>
              </w:rPr>
              <w:t>1-50A, Auditorium</w:t>
            </w:r>
          </w:p>
        </w:tc>
      </w:tr>
      <w:tr w:rsidR="005F3D58" w:rsidRPr="001F587D" w:rsidTr="000A6FAA">
        <w:tc>
          <w:tcPr>
            <w:tcW w:w="990" w:type="dxa"/>
            <w:shd w:val="clear" w:color="auto" w:fill="FBD4B4" w:themeFill="accent6" w:themeFillTint="66"/>
          </w:tcPr>
          <w:p w:rsidR="005F3D58" w:rsidRDefault="005F3D58" w:rsidP="00944B5E">
            <w:pPr>
              <w:jc w:val="center"/>
              <w:rPr>
                <w:rFonts w:ascii="Arial" w:hAnsi="Arial" w:cs="Arial"/>
                <w:b/>
                <w:sz w:val="20"/>
              </w:rPr>
            </w:pPr>
            <w:r>
              <w:rPr>
                <w:rFonts w:ascii="Arial" w:hAnsi="Arial" w:cs="Arial"/>
                <w:b/>
                <w:sz w:val="20"/>
              </w:rPr>
              <w:t>1:30</w:t>
            </w:r>
          </w:p>
        </w:tc>
        <w:tc>
          <w:tcPr>
            <w:tcW w:w="4140" w:type="dxa"/>
            <w:shd w:val="clear" w:color="auto" w:fill="FFFFFF" w:themeFill="background1"/>
          </w:tcPr>
          <w:p w:rsidR="005F3D58" w:rsidRDefault="005F3D58" w:rsidP="00F24804">
            <w:pPr>
              <w:rPr>
                <w:rFonts w:ascii="Arial" w:hAnsi="Arial" w:cs="Arial"/>
                <w:sz w:val="20"/>
              </w:rPr>
            </w:pPr>
            <w:r>
              <w:rPr>
                <w:rFonts w:ascii="Arial" w:hAnsi="Arial" w:cs="Arial"/>
                <w:sz w:val="20"/>
              </w:rPr>
              <w:t>Regional Emergency Preparedness Plan</w:t>
            </w:r>
          </w:p>
        </w:tc>
        <w:tc>
          <w:tcPr>
            <w:tcW w:w="3150" w:type="dxa"/>
            <w:shd w:val="clear" w:color="auto" w:fill="FFFFFF" w:themeFill="background1"/>
          </w:tcPr>
          <w:p w:rsidR="005F3D58" w:rsidRPr="007545E7" w:rsidRDefault="005F3D58" w:rsidP="00660AE1">
            <w:pPr>
              <w:rPr>
                <w:rFonts w:ascii="Arial" w:hAnsi="Arial" w:cs="Arial"/>
                <w:sz w:val="20"/>
              </w:rPr>
            </w:pPr>
            <w:r>
              <w:rPr>
                <w:rFonts w:ascii="Arial" w:hAnsi="Arial" w:cs="Arial"/>
                <w:sz w:val="20"/>
              </w:rPr>
              <w:t>Byron Callies</w:t>
            </w:r>
          </w:p>
        </w:tc>
        <w:tc>
          <w:tcPr>
            <w:tcW w:w="1980" w:type="dxa"/>
            <w:shd w:val="clear" w:color="auto" w:fill="FFFFFF" w:themeFill="background1"/>
          </w:tcPr>
          <w:p w:rsidR="005F3D58" w:rsidRPr="00660AE1" w:rsidRDefault="005F3D58" w:rsidP="00F24804">
            <w:pPr>
              <w:rPr>
                <w:rFonts w:ascii="Arial" w:hAnsi="Arial" w:cs="Arial"/>
                <w:sz w:val="22"/>
                <w:szCs w:val="22"/>
              </w:rPr>
            </w:pPr>
            <w:r>
              <w:rPr>
                <w:rFonts w:ascii="Arial" w:hAnsi="Arial" w:cs="Arial"/>
                <w:sz w:val="22"/>
                <w:szCs w:val="22"/>
              </w:rPr>
              <w:t>1-50A, Auditorium</w:t>
            </w:r>
          </w:p>
        </w:tc>
      </w:tr>
      <w:tr w:rsidR="005F3D58" w:rsidRPr="001F587D" w:rsidTr="000A6FAA">
        <w:tc>
          <w:tcPr>
            <w:tcW w:w="990" w:type="dxa"/>
            <w:shd w:val="clear" w:color="auto" w:fill="FBD4B4" w:themeFill="accent6" w:themeFillTint="66"/>
          </w:tcPr>
          <w:p w:rsidR="005F3D58" w:rsidDel="005F3D58" w:rsidRDefault="005F3D58" w:rsidP="00944B5E">
            <w:pPr>
              <w:jc w:val="center"/>
              <w:rPr>
                <w:rFonts w:ascii="Arial" w:hAnsi="Arial" w:cs="Arial"/>
                <w:b/>
                <w:sz w:val="20"/>
              </w:rPr>
            </w:pPr>
          </w:p>
        </w:tc>
        <w:tc>
          <w:tcPr>
            <w:tcW w:w="4140" w:type="dxa"/>
            <w:shd w:val="clear" w:color="auto" w:fill="FFFFFF" w:themeFill="background1"/>
          </w:tcPr>
          <w:p w:rsidR="005F3D58" w:rsidRDefault="005F3D58" w:rsidP="00F24804">
            <w:pPr>
              <w:rPr>
                <w:rFonts w:ascii="Arial" w:hAnsi="Arial" w:cs="Arial"/>
                <w:sz w:val="20"/>
              </w:rPr>
            </w:pPr>
          </w:p>
        </w:tc>
        <w:tc>
          <w:tcPr>
            <w:tcW w:w="3150" w:type="dxa"/>
            <w:shd w:val="clear" w:color="auto" w:fill="FFFFFF" w:themeFill="background1"/>
          </w:tcPr>
          <w:p w:rsidR="005F3D58" w:rsidRPr="007545E7" w:rsidRDefault="005F3D58" w:rsidP="00660AE1">
            <w:pPr>
              <w:rPr>
                <w:rFonts w:ascii="Arial" w:hAnsi="Arial" w:cs="Arial"/>
                <w:sz w:val="20"/>
              </w:rPr>
            </w:pPr>
          </w:p>
        </w:tc>
        <w:tc>
          <w:tcPr>
            <w:tcW w:w="1980" w:type="dxa"/>
            <w:shd w:val="clear" w:color="auto" w:fill="FFFFFF" w:themeFill="background1"/>
          </w:tcPr>
          <w:p w:rsidR="005F3D58" w:rsidRPr="00660AE1" w:rsidRDefault="005F3D58" w:rsidP="00F24804">
            <w:pPr>
              <w:rPr>
                <w:rFonts w:ascii="Arial" w:hAnsi="Arial" w:cs="Arial"/>
                <w:sz w:val="22"/>
                <w:szCs w:val="22"/>
              </w:rPr>
            </w:pPr>
          </w:p>
        </w:tc>
      </w:tr>
      <w:tr w:rsidR="005F3D58" w:rsidRPr="001F587D" w:rsidTr="000A6FAA">
        <w:tc>
          <w:tcPr>
            <w:tcW w:w="990" w:type="dxa"/>
            <w:shd w:val="clear" w:color="auto" w:fill="FBD4B4" w:themeFill="accent6" w:themeFillTint="66"/>
          </w:tcPr>
          <w:p w:rsidR="005F3D58" w:rsidRDefault="005F3D58" w:rsidP="005F3D58">
            <w:pPr>
              <w:rPr>
                <w:rFonts w:ascii="Arial" w:hAnsi="Arial" w:cs="Arial"/>
                <w:b/>
                <w:sz w:val="20"/>
              </w:rPr>
            </w:pPr>
            <w:r>
              <w:rPr>
                <w:rFonts w:ascii="Arial" w:hAnsi="Arial" w:cs="Arial"/>
                <w:b/>
                <w:sz w:val="20"/>
              </w:rPr>
              <w:t>2:00</w:t>
            </w:r>
          </w:p>
        </w:tc>
        <w:tc>
          <w:tcPr>
            <w:tcW w:w="4140" w:type="dxa"/>
            <w:shd w:val="clear" w:color="auto" w:fill="FFFFFF" w:themeFill="background1"/>
          </w:tcPr>
          <w:p w:rsidR="005F3D58" w:rsidRDefault="005F3D58" w:rsidP="00F24804">
            <w:pPr>
              <w:rPr>
                <w:rFonts w:ascii="Arial" w:hAnsi="Arial" w:cs="Arial"/>
                <w:sz w:val="20"/>
              </w:rPr>
            </w:pPr>
            <w:r>
              <w:rPr>
                <w:rFonts w:ascii="Arial" w:hAnsi="Arial" w:cs="Arial"/>
                <w:sz w:val="20"/>
              </w:rPr>
              <w:t>Psychological First Aid Training</w:t>
            </w:r>
          </w:p>
          <w:p w:rsidR="005F3D58" w:rsidRPr="0080098C" w:rsidRDefault="005F3D58" w:rsidP="00F24804">
            <w:pPr>
              <w:rPr>
                <w:rFonts w:ascii="Arial" w:hAnsi="Arial" w:cs="Arial"/>
                <w:i/>
                <w:sz w:val="18"/>
                <w:szCs w:val="18"/>
              </w:rPr>
            </w:pPr>
            <w:r w:rsidRPr="0080098C">
              <w:rPr>
                <w:rFonts w:ascii="Arial" w:hAnsi="Arial" w:cs="Arial"/>
                <w:i/>
                <w:sz w:val="18"/>
                <w:szCs w:val="18"/>
              </w:rPr>
              <w:t>A Community Support Model</w:t>
            </w:r>
          </w:p>
        </w:tc>
        <w:tc>
          <w:tcPr>
            <w:tcW w:w="3150" w:type="dxa"/>
            <w:shd w:val="clear" w:color="auto" w:fill="FFFFFF" w:themeFill="background1"/>
          </w:tcPr>
          <w:p w:rsidR="005F3D58" w:rsidRDefault="005F3D58" w:rsidP="00660AE1">
            <w:pPr>
              <w:rPr>
                <w:rFonts w:ascii="Arial" w:hAnsi="Arial" w:cs="Arial"/>
                <w:sz w:val="20"/>
              </w:rPr>
            </w:pPr>
            <w:r w:rsidRPr="007545E7">
              <w:rPr>
                <w:rFonts w:ascii="Arial" w:hAnsi="Arial" w:cs="Arial"/>
                <w:sz w:val="20"/>
              </w:rPr>
              <w:t xml:space="preserve">Christina M. Coyle, L.I.C.S.W. </w:t>
            </w:r>
          </w:p>
        </w:tc>
        <w:tc>
          <w:tcPr>
            <w:tcW w:w="1980" w:type="dxa"/>
            <w:shd w:val="clear" w:color="auto" w:fill="FFFFFF" w:themeFill="background1"/>
          </w:tcPr>
          <w:p w:rsidR="005F3D58" w:rsidRDefault="005F3D58" w:rsidP="00F24804">
            <w:pPr>
              <w:rPr>
                <w:rFonts w:ascii="Arial" w:hAnsi="Arial" w:cs="Arial"/>
                <w:sz w:val="22"/>
                <w:szCs w:val="22"/>
              </w:rPr>
            </w:pPr>
            <w:r w:rsidRPr="00660AE1">
              <w:rPr>
                <w:rFonts w:ascii="Arial" w:hAnsi="Arial" w:cs="Arial"/>
                <w:sz w:val="22"/>
                <w:szCs w:val="22"/>
              </w:rPr>
              <w:t>1-50A, Auditorium</w:t>
            </w:r>
          </w:p>
        </w:tc>
      </w:tr>
      <w:tr w:rsidR="005F3D58" w:rsidRPr="001F587D" w:rsidTr="00CE31F4">
        <w:tc>
          <w:tcPr>
            <w:tcW w:w="990" w:type="dxa"/>
            <w:shd w:val="clear" w:color="auto" w:fill="FBD4B4" w:themeFill="accent6" w:themeFillTint="66"/>
          </w:tcPr>
          <w:p w:rsidR="005F3D58" w:rsidRDefault="005F3D58" w:rsidP="00B600BA">
            <w:pPr>
              <w:jc w:val="center"/>
              <w:rPr>
                <w:rFonts w:ascii="Arial" w:hAnsi="Arial" w:cs="Arial"/>
                <w:b/>
                <w:sz w:val="20"/>
              </w:rPr>
            </w:pPr>
            <w:r>
              <w:rPr>
                <w:rFonts w:ascii="Arial" w:hAnsi="Arial" w:cs="Arial"/>
                <w:b/>
                <w:sz w:val="20"/>
              </w:rPr>
              <w:t>2:30</w:t>
            </w:r>
          </w:p>
        </w:tc>
        <w:tc>
          <w:tcPr>
            <w:tcW w:w="4140" w:type="dxa"/>
            <w:shd w:val="clear" w:color="auto" w:fill="FDE9D9" w:themeFill="accent6" w:themeFillTint="33"/>
          </w:tcPr>
          <w:p w:rsidR="005F3D58" w:rsidRDefault="005F3D58" w:rsidP="00B600BA">
            <w:pPr>
              <w:rPr>
                <w:rFonts w:ascii="Arial" w:hAnsi="Arial" w:cs="Arial"/>
                <w:sz w:val="20"/>
              </w:rPr>
            </w:pPr>
            <w:r>
              <w:rPr>
                <w:rFonts w:ascii="Arial" w:hAnsi="Arial" w:cs="Arial"/>
                <w:sz w:val="20"/>
              </w:rPr>
              <w:t>Break</w:t>
            </w:r>
          </w:p>
        </w:tc>
        <w:tc>
          <w:tcPr>
            <w:tcW w:w="3150" w:type="dxa"/>
            <w:shd w:val="clear" w:color="auto" w:fill="FDE9D9" w:themeFill="accent6" w:themeFillTint="33"/>
          </w:tcPr>
          <w:p w:rsidR="005F3D58" w:rsidRDefault="005F3D58" w:rsidP="00B600BA">
            <w:pPr>
              <w:rPr>
                <w:rFonts w:ascii="Arial" w:hAnsi="Arial" w:cs="Arial"/>
                <w:sz w:val="20"/>
              </w:rPr>
            </w:pPr>
          </w:p>
        </w:tc>
        <w:tc>
          <w:tcPr>
            <w:tcW w:w="1980" w:type="dxa"/>
            <w:shd w:val="clear" w:color="auto" w:fill="FDE9D9" w:themeFill="accent6" w:themeFillTint="33"/>
          </w:tcPr>
          <w:p w:rsidR="005F3D58" w:rsidRDefault="005F3D58" w:rsidP="00B600BA">
            <w:pPr>
              <w:rPr>
                <w:rFonts w:ascii="Arial" w:hAnsi="Arial" w:cs="Arial"/>
                <w:sz w:val="22"/>
                <w:szCs w:val="22"/>
              </w:rPr>
            </w:pPr>
          </w:p>
        </w:tc>
      </w:tr>
      <w:tr w:rsidR="005F3D58" w:rsidRPr="001F587D" w:rsidTr="00CE31F4">
        <w:tc>
          <w:tcPr>
            <w:tcW w:w="990" w:type="dxa"/>
            <w:shd w:val="clear" w:color="auto" w:fill="FBD4B4" w:themeFill="accent6" w:themeFillTint="66"/>
          </w:tcPr>
          <w:p w:rsidR="005F3D58" w:rsidRDefault="005F3D58" w:rsidP="005F3D58">
            <w:pPr>
              <w:jc w:val="center"/>
              <w:rPr>
                <w:rFonts w:ascii="Arial" w:hAnsi="Arial" w:cs="Arial"/>
                <w:b/>
                <w:sz w:val="20"/>
              </w:rPr>
            </w:pPr>
            <w:r>
              <w:rPr>
                <w:rFonts w:ascii="Arial" w:hAnsi="Arial" w:cs="Arial"/>
                <w:b/>
                <w:sz w:val="20"/>
              </w:rPr>
              <w:t>2:45</w:t>
            </w:r>
          </w:p>
        </w:tc>
        <w:tc>
          <w:tcPr>
            <w:tcW w:w="4140" w:type="dxa"/>
            <w:shd w:val="clear" w:color="auto" w:fill="FFFFFF" w:themeFill="background1"/>
          </w:tcPr>
          <w:p w:rsidR="005F3D58" w:rsidRPr="0080098C" w:rsidRDefault="005F3D58" w:rsidP="0080098C">
            <w:pPr>
              <w:rPr>
                <w:rFonts w:ascii="Arial" w:hAnsi="Arial" w:cs="Arial"/>
                <w:sz w:val="20"/>
              </w:rPr>
            </w:pPr>
            <w:r w:rsidRPr="0080098C">
              <w:rPr>
                <w:rFonts w:ascii="Arial" w:hAnsi="Arial" w:cs="Arial"/>
                <w:sz w:val="20"/>
              </w:rPr>
              <w:t>Psychological First Aid Training</w:t>
            </w:r>
          </w:p>
          <w:p w:rsidR="005F3D58" w:rsidRPr="0080098C" w:rsidRDefault="005F3D58" w:rsidP="0080098C">
            <w:pPr>
              <w:rPr>
                <w:rFonts w:ascii="Arial" w:hAnsi="Arial" w:cs="Arial"/>
                <w:i/>
                <w:sz w:val="18"/>
                <w:szCs w:val="18"/>
              </w:rPr>
            </w:pPr>
            <w:r w:rsidRPr="0080098C">
              <w:rPr>
                <w:rFonts w:ascii="Arial" w:hAnsi="Arial" w:cs="Arial"/>
                <w:i/>
                <w:sz w:val="18"/>
                <w:szCs w:val="18"/>
              </w:rPr>
              <w:t>A Community Support Model</w:t>
            </w:r>
          </w:p>
        </w:tc>
        <w:tc>
          <w:tcPr>
            <w:tcW w:w="3150" w:type="dxa"/>
            <w:shd w:val="clear" w:color="auto" w:fill="FFFFFF" w:themeFill="background1"/>
          </w:tcPr>
          <w:p w:rsidR="005F3D58" w:rsidRDefault="005F3D58" w:rsidP="00CE31F4">
            <w:pPr>
              <w:rPr>
                <w:rFonts w:ascii="Arial" w:hAnsi="Arial" w:cs="Arial"/>
                <w:sz w:val="20"/>
              </w:rPr>
            </w:pPr>
            <w:r w:rsidRPr="007545E7">
              <w:rPr>
                <w:rFonts w:ascii="Arial" w:hAnsi="Arial" w:cs="Arial"/>
                <w:sz w:val="20"/>
              </w:rPr>
              <w:t xml:space="preserve">Christina M. Coyle, L.I.C.S.W. </w:t>
            </w:r>
          </w:p>
        </w:tc>
        <w:tc>
          <w:tcPr>
            <w:tcW w:w="1980" w:type="dxa"/>
            <w:shd w:val="clear" w:color="auto" w:fill="FFFFFF" w:themeFill="background1"/>
          </w:tcPr>
          <w:p w:rsidR="005F3D58" w:rsidRDefault="005F3D58" w:rsidP="00B600BA">
            <w:pPr>
              <w:rPr>
                <w:rFonts w:ascii="Arial" w:hAnsi="Arial" w:cs="Arial"/>
                <w:sz w:val="22"/>
                <w:szCs w:val="22"/>
              </w:rPr>
            </w:pPr>
            <w:r w:rsidRPr="007951CC">
              <w:rPr>
                <w:rFonts w:ascii="Arial" w:hAnsi="Arial" w:cs="Arial"/>
                <w:sz w:val="22"/>
                <w:szCs w:val="22"/>
              </w:rPr>
              <w:t>1-50A, Auditorium</w:t>
            </w:r>
          </w:p>
        </w:tc>
      </w:tr>
      <w:tr w:rsidR="005F3D58" w:rsidRPr="001F587D" w:rsidTr="00CE31F4">
        <w:tc>
          <w:tcPr>
            <w:tcW w:w="990" w:type="dxa"/>
            <w:shd w:val="clear" w:color="auto" w:fill="FBD4B4" w:themeFill="accent6" w:themeFillTint="66"/>
          </w:tcPr>
          <w:p w:rsidR="005F3D58" w:rsidRDefault="005F3D58" w:rsidP="00063AE5">
            <w:pPr>
              <w:jc w:val="center"/>
              <w:rPr>
                <w:rFonts w:ascii="Arial" w:hAnsi="Arial" w:cs="Arial"/>
                <w:b/>
                <w:sz w:val="20"/>
              </w:rPr>
            </w:pPr>
            <w:r>
              <w:rPr>
                <w:rFonts w:ascii="Arial" w:hAnsi="Arial" w:cs="Arial"/>
                <w:b/>
                <w:sz w:val="20"/>
              </w:rPr>
              <w:t>4:15</w:t>
            </w:r>
          </w:p>
        </w:tc>
        <w:tc>
          <w:tcPr>
            <w:tcW w:w="4140" w:type="dxa"/>
            <w:shd w:val="clear" w:color="auto" w:fill="FDE9D9" w:themeFill="accent6" w:themeFillTint="33"/>
          </w:tcPr>
          <w:p w:rsidR="005F3D58" w:rsidRDefault="005F3D58" w:rsidP="005F3D58">
            <w:pPr>
              <w:rPr>
                <w:rFonts w:ascii="Arial" w:hAnsi="Arial" w:cs="Arial"/>
                <w:sz w:val="20"/>
              </w:rPr>
            </w:pPr>
            <w:r>
              <w:rPr>
                <w:rFonts w:ascii="Arial" w:hAnsi="Arial" w:cs="Arial"/>
                <w:sz w:val="20"/>
              </w:rPr>
              <w:t>Closing Remarks</w:t>
            </w:r>
          </w:p>
        </w:tc>
        <w:tc>
          <w:tcPr>
            <w:tcW w:w="3150" w:type="dxa"/>
            <w:shd w:val="clear" w:color="auto" w:fill="FDE9D9" w:themeFill="accent6" w:themeFillTint="33"/>
          </w:tcPr>
          <w:p w:rsidR="005F3D58" w:rsidRPr="00217FED" w:rsidRDefault="005F3D58" w:rsidP="005F3D58">
            <w:pPr>
              <w:rPr>
                <w:rFonts w:ascii="Arial" w:hAnsi="Arial" w:cs="Arial"/>
                <w:sz w:val="20"/>
              </w:rPr>
            </w:pPr>
            <w:r>
              <w:rPr>
                <w:rFonts w:ascii="Arial" w:hAnsi="Arial" w:cs="Arial"/>
                <w:sz w:val="20"/>
              </w:rPr>
              <w:t>Byron Callies</w:t>
            </w:r>
          </w:p>
        </w:tc>
        <w:tc>
          <w:tcPr>
            <w:tcW w:w="1980" w:type="dxa"/>
            <w:shd w:val="clear" w:color="auto" w:fill="FDE9D9" w:themeFill="accent6" w:themeFillTint="33"/>
          </w:tcPr>
          <w:p w:rsidR="005F3D58" w:rsidRDefault="005F3D58" w:rsidP="00F24804">
            <w:pPr>
              <w:rPr>
                <w:rFonts w:ascii="Arial" w:hAnsi="Arial" w:cs="Arial"/>
                <w:sz w:val="22"/>
                <w:szCs w:val="22"/>
              </w:rPr>
            </w:pPr>
            <w:r>
              <w:rPr>
                <w:rFonts w:ascii="Arial" w:hAnsi="Arial" w:cs="Arial"/>
                <w:sz w:val="22"/>
                <w:szCs w:val="22"/>
              </w:rPr>
              <w:t>1-50A, Auditorium</w:t>
            </w:r>
          </w:p>
        </w:tc>
      </w:tr>
      <w:tr w:rsidR="005F3D58" w:rsidRPr="001F587D" w:rsidTr="00CE31F4">
        <w:tc>
          <w:tcPr>
            <w:tcW w:w="990" w:type="dxa"/>
            <w:shd w:val="clear" w:color="auto" w:fill="FBD4B4" w:themeFill="accent6" w:themeFillTint="66"/>
          </w:tcPr>
          <w:p w:rsidR="005F3D58" w:rsidRPr="00E215A9" w:rsidRDefault="005F3D58" w:rsidP="00063AE5">
            <w:pPr>
              <w:jc w:val="center"/>
              <w:rPr>
                <w:rFonts w:ascii="Arial" w:hAnsi="Arial" w:cs="Arial"/>
                <w:b/>
                <w:sz w:val="20"/>
              </w:rPr>
            </w:pPr>
            <w:r>
              <w:rPr>
                <w:rFonts w:ascii="Arial" w:hAnsi="Arial" w:cs="Arial"/>
                <w:b/>
                <w:sz w:val="20"/>
              </w:rPr>
              <w:t>4</w:t>
            </w:r>
            <w:r w:rsidRPr="00E215A9">
              <w:rPr>
                <w:rFonts w:ascii="Arial" w:hAnsi="Arial" w:cs="Arial"/>
                <w:b/>
                <w:sz w:val="20"/>
              </w:rPr>
              <w:t>:</w:t>
            </w:r>
            <w:r>
              <w:rPr>
                <w:rFonts w:ascii="Arial" w:hAnsi="Arial" w:cs="Arial"/>
                <w:b/>
                <w:sz w:val="20"/>
              </w:rPr>
              <w:t>30</w:t>
            </w:r>
          </w:p>
        </w:tc>
        <w:tc>
          <w:tcPr>
            <w:tcW w:w="4140" w:type="dxa"/>
            <w:shd w:val="clear" w:color="auto" w:fill="FFFFFF" w:themeFill="background1"/>
          </w:tcPr>
          <w:p w:rsidR="005F3D58" w:rsidRPr="00217FED" w:rsidRDefault="005F3D58" w:rsidP="00F24804">
            <w:pPr>
              <w:rPr>
                <w:rFonts w:ascii="Arial" w:hAnsi="Arial" w:cs="Arial"/>
                <w:sz w:val="20"/>
              </w:rPr>
            </w:pPr>
            <w:r>
              <w:rPr>
                <w:rFonts w:ascii="Arial" w:hAnsi="Arial" w:cs="Arial"/>
                <w:sz w:val="20"/>
              </w:rPr>
              <w:t>Depart</w:t>
            </w:r>
          </w:p>
        </w:tc>
        <w:tc>
          <w:tcPr>
            <w:tcW w:w="3150" w:type="dxa"/>
            <w:shd w:val="clear" w:color="auto" w:fill="FFFFFF" w:themeFill="background1"/>
          </w:tcPr>
          <w:p w:rsidR="005F3D58" w:rsidRPr="00217FED" w:rsidRDefault="005F3D58" w:rsidP="00F24804">
            <w:pPr>
              <w:rPr>
                <w:rFonts w:ascii="Arial" w:hAnsi="Arial" w:cs="Arial"/>
                <w:sz w:val="20"/>
              </w:rPr>
            </w:pPr>
          </w:p>
        </w:tc>
        <w:tc>
          <w:tcPr>
            <w:tcW w:w="1980" w:type="dxa"/>
            <w:shd w:val="clear" w:color="auto" w:fill="FFFFFF" w:themeFill="background1"/>
          </w:tcPr>
          <w:p w:rsidR="005F3D58" w:rsidRDefault="005F3D58" w:rsidP="00F24804">
            <w:pPr>
              <w:rPr>
                <w:rFonts w:ascii="Arial" w:hAnsi="Arial" w:cs="Arial"/>
                <w:sz w:val="22"/>
                <w:szCs w:val="22"/>
              </w:rPr>
            </w:pPr>
          </w:p>
        </w:tc>
      </w:tr>
    </w:tbl>
    <w:p w:rsidR="00807460" w:rsidRDefault="00807460" w:rsidP="00807460">
      <w:pPr>
        <w:jc w:val="center"/>
        <w:rPr>
          <w:rFonts w:ascii="Arial" w:hAnsi="Arial" w:cs="Arial"/>
          <w:sz w:val="22"/>
          <w:szCs w:val="22"/>
        </w:rPr>
      </w:pPr>
    </w:p>
    <w:p w:rsidR="00807460" w:rsidRDefault="00807460" w:rsidP="00807460">
      <w:pPr>
        <w:rPr>
          <w:rFonts w:ascii="Arial" w:hAnsi="Arial" w:cs="Arial"/>
          <w:sz w:val="22"/>
          <w:szCs w:val="22"/>
        </w:rPr>
      </w:pPr>
      <w:r>
        <w:rPr>
          <w:rFonts w:ascii="Arial" w:hAnsi="Arial" w:cs="Arial"/>
          <w:sz w:val="22"/>
          <w:szCs w:val="22"/>
        </w:rPr>
        <w:br w:type="page"/>
      </w:r>
    </w:p>
    <w:p w:rsidR="00807460" w:rsidRDefault="00807460" w:rsidP="00C136A3">
      <w:pPr>
        <w:pStyle w:val="Header"/>
        <w:tabs>
          <w:tab w:val="clear" w:pos="4320"/>
          <w:tab w:val="clear" w:pos="8640"/>
          <w:tab w:val="left" w:pos="1260"/>
        </w:tabs>
        <w:jc w:val="center"/>
        <w:rPr>
          <w:rFonts w:ascii="Arial" w:hAnsi="Arial" w:cs="Arial"/>
          <w:sz w:val="28"/>
          <w:szCs w:val="28"/>
        </w:rPr>
      </w:pPr>
    </w:p>
    <w:p w:rsidR="00807460" w:rsidRDefault="007D2982" w:rsidP="007D2982">
      <w:pPr>
        <w:pStyle w:val="Header"/>
        <w:tabs>
          <w:tab w:val="clear" w:pos="4320"/>
          <w:tab w:val="clear" w:pos="8640"/>
          <w:tab w:val="left" w:pos="1260"/>
        </w:tabs>
        <w:rPr>
          <w:rFonts w:ascii="Arial" w:hAnsi="Arial" w:cs="Arial"/>
          <w:sz w:val="28"/>
          <w:szCs w:val="28"/>
        </w:rPr>
      </w:pPr>
      <w:r w:rsidRPr="007D2982">
        <w:rPr>
          <w:rFonts w:ascii="Arial" w:hAnsi="Arial" w:cs="Arial"/>
          <w:noProof/>
          <w:sz w:val="28"/>
          <w:szCs w:val="28"/>
        </w:rPr>
        <mc:AlternateContent>
          <mc:Choice Requires="wps">
            <w:drawing>
              <wp:anchor distT="0" distB="0" distL="114300" distR="114300" simplePos="0" relativeHeight="251664384" behindDoc="0" locked="0" layoutInCell="1" allowOverlap="1" wp14:editId="36B11C9B">
                <wp:simplePos x="0" y="0"/>
                <wp:positionH relativeFrom="column">
                  <wp:posOffset>3648075</wp:posOffset>
                </wp:positionH>
                <wp:positionV relativeFrom="paragraph">
                  <wp:posOffset>-4445</wp:posOffset>
                </wp:positionV>
                <wp:extent cx="3371850" cy="2514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514600"/>
                        </a:xfrm>
                        <a:prstGeom prst="rect">
                          <a:avLst/>
                        </a:prstGeom>
                        <a:solidFill>
                          <a:srgbClr val="FFFFFF"/>
                        </a:solidFill>
                        <a:ln w="9525">
                          <a:solidFill>
                            <a:srgbClr val="000000"/>
                          </a:solidFill>
                          <a:miter lim="800000"/>
                          <a:headEnd/>
                          <a:tailEnd/>
                        </a:ln>
                      </wps:spPr>
                      <wps:txbx>
                        <w:txbxContent>
                          <w:p w:rsidR="007545E7" w:rsidRPr="007545E7" w:rsidRDefault="007545E7" w:rsidP="007545E7">
                            <w:pPr>
                              <w:rPr>
                                <w:sz w:val="22"/>
                                <w:szCs w:val="22"/>
                              </w:rPr>
                            </w:pPr>
                            <w:r w:rsidRPr="007545E7">
                              <w:rPr>
                                <w:sz w:val="22"/>
                                <w:szCs w:val="22"/>
                              </w:rPr>
                              <w:t>Dr. Parrish is the Medical Director of the Emergency Department at Orlando Health/Orlando Regional Medical Center in Orlando, Florida. He also serves as the clinical chairman of the Department of Emergency Medicine at ORMC and is a faculty member in their Emergency Medicine residency training program. He attended medical school at the University of Alabama in Birmingham and residency at Geisinger Medical Center in Danville, Pennsylvania. He is a clinical associate professor at the University Of Florida School Of Medicine and is currently a board-certified emergency physician in his 31st year of clinical practice. He was on duty in the Emergency Department at ORMC on June 12, 2016, and cared for victims of the Pulse Nightclub shooting tragedy.</w:t>
                            </w:r>
                          </w:p>
                          <w:p w:rsidR="007D2982" w:rsidRPr="007545E7" w:rsidRDefault="007D2982">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287.25pt;margin-top:-.35pt;width:265.5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VYKAIAAE4EAAAOAAAAZHJzL2Uyb0RvYy54bWysVNtu2zAMfR+wfxD0vviSpEmNOEWXLsOA&#10;7gK0+wBZlmNhkuhJSuzs60vJaRp028swPwiiSB0dHpJe3QxakYOwToIpaTZJKRGGQy3NrqTfH7fv&#10;lpQ4z0zNFBhR0qNw9Gb99s2q7wqRQwuqFpYgiHFF35W09b4rksTxVmjmJtAJg84GrGYeTbtLast6&#10;RNcqydP0KunB1p0FLpzD07vRSdcRv2kE91+bxglPVEmRm4+rjWsV1mS9YsXOsq6V/ESD/QMLzaTB&#10;R89Qd8wzsrfyNygtuQUHjZ9w0Ak0jeQi5oDZZOmrbB5a1omYC4rjurNM7v/B8i+Hb5bIuqTTdEGJ&#10;YRqL9CgGT97DQPKgT9+5AsMeOgz0Ax5jnWOurrsH/sMRA5uWmZ24tRb6VrAa+WXhZnJxdcRxAaTq&#10;P0ONz7C9hwg0NFYH8VAOguhYp+O5NoEKx8PpdJEt5+ji6Mvn2ewqjdVLWPF8vbPOfxSgSdiU1GLx&#10;Izw73Dsf6LDiOSS85kDJeiuViobdVRtlyYFho2zjFzN4FaYM6Ut6Pc/nowJ/hUjj9ycILT12vJK6&#10;pMtzECuCbh9MHfvRM6nGPVJW5iRk0G5U0Q/VEGsWVQ4iV1AfUVkLY4PjQOKmBfuLkh6bu6Tu555Z&#10;QYn6ZLA619lsFqYhGrP5IkfDXnqqSw8zHKFK6ikZtxsfJyjoZuAWq9jIqO8LkxNlbNoo+2nAwlRc&#10;2jHq5TewfgIAAP//AwBQSwMEFAAGAAgAAAAhAMXubJXhAAAACgEAAA8AAABkcnMvZG93bnJldi54&#10;bWxMj81OwzAQhO9IvIO1SFxQ65Q0TRuyqRASiN6greDqxtskwj/BdtPw9rgnOM7OaObbcj1qxQZy&#10;vrMGYTZNgJGprexMg7DfPU+WwHwQRgplDSH8kId1dX1VikLas3mnYRsaFkuMLwRCG0JfcO7rlrTw&#10;U9uTid7ROi1ClK7h0olzLNeK3yfJgmvRmbjQip6eWqq/tieNsJy/Dp9+k7591IujWoW7fHj5doi3&#10;N+PjA7BAY/gLwwU/okMVmQ72ZKRnCiHL51mMIkxyYBd/lmTxcEBIV1kKvCr5/xeqXwAAAP//AwBQ&#10;SwECLQAUAAYACAAAACEAtoM4kv4AAADhAQAAEwAAAAAAAAAAAAAAAAAAAAAAW0NvbnRlbnRfVHlw&#10;ZXNdLnhtbFBLAQItABQABgAIAAAAIQA4/SH/1gAAAJQBAAALAAAAAAAAAAAAAAAAAC8BAABfcmVs&#10;cy8ucmVsc1BLAQItABQABgAIAAAAIQBGBmVYKAIAAE4EAAAOAAAAAAAAAAAAAAAAAC4CAABkcnMv&#10;ZTJvRG9jLnhtbFBLAQItABQABgAIAAAAIQDF7myV4QAAAAoBAAAPAAAAAAAAAAAAAAAAAIIEAABk&#10;cnMvZG93bnJldi54bWxQSwUGAAAAAAQABADzAAAAkAUAAAAA&#10;">
                <v:textbox>
                  <w:txbxContent>
                    <w:p w:rsidR="007545E7" w:rsidRPr="007545E7" w:rsidRDefault="007545E7" w:rsidP="007545E7">
                      <w:pPr>
                        <w:rPr>
                          <w:sz w:val="22"/>
                          <w:szCs w:val="22"/>
                        </w:rPr>
                      </w:pPr>
                      <w:r w:rsidRPr="007545E7">
                        <w:rPr>
                          <w:sz w:val="22"/>
                          <w:szCs w:val="22"/>
                        </w:rPr>
                        <w:t>Dr. Parrish is the Medical Director of the Emergency Department at Orlando Health/Orlando Regional Medical Center in Orlando, Florida. He also serves as the clinical chairman of the Department of Emergency Medicine at ORMC and is a faculty member in their Emergency Medicine residency training program. He attended medical school at the University of Alabama in Birmingham and residency at Geisinger Medical Center in Danville, Pennsylvania. He is a clinical associate professor at the University Of Florida School Of Medicine and is currently a board-certified emergency physician in his 31st year of clinical practice. He was on duty in the Emergency Department at ORMC on June 12, 2016, and cared for victims of the Pulse Nightclub shooting tragedy.</w:t>
                      </w:r>
                    </w:p>
                    <w:p w:rsidR="007D2982" w:rsidRPr="007545E7" w:rsidRDefault="007D2982">
                      <w:pPr>
                        <w:rPr>
                          <w:sz w:val="22"/>
                          <w:szCs w:val="22"/>
                        </w:rPr>
                      </w:pPr>
                    </w:p>
                  </w:txbxContent>
                </v:textbox>
              </v:shape>
            </w:pict>
          </mc:Fallback>
        </mc:AlternateContent>
      </w:r>
      <w:r>
        <w:rPr>
          <w:noProof/>
        </w:rPr>
        <w:drawing>
          <wp:inline distT="0" distB="0" distL="0" distR="0" wp14:anchorId="489E4349" wp14:editId="7A881AD6">
            <wp:extent cx="3422518" cy="25146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38101" cy="2526049"/>
                    </a:xfrm>
                    <a:prstGeom prst="rect">
                      <a:avLst/>
                    </a:prstGeom>
                  </pic:spPr>
                </pic:pic>
              </a:graphicData>
            </a:graphic>
          </wp:inline>
        </w:drawing>
      </w:r>
      <w:r>
        <w:rPr>
          <w:rFonts w:ascii="Arial" w:hAnsi="Arial" w:cs="Arial"/>
          <w:sz w:val="28"/>
          <w:szCs w:val="28"/>
        </w:rPr>
        <w:t xml:space="preserve"> </w:t>
      </w:r>
    </w:p>
    <w:p w:rsidR="00607427" w:rsidRDefault="00607427" w:rsidP="00240AC5">
      <w:pPr>
        <w:jc w:val="center"/>
        <w:rPr>
          <w:rFonts w:ascii="Arial" w:hAnsi="Arial" w:cs="Arial"/>
          <w:b/>
          <w:szCs w:val="24"/>
          <w:u w:val="single"/>
        </w:rPr>
      </w:pPr>
    </w:p>
    <w:p w:rsidR="0062178C" w:rsidRDefault="0062178C" w:rsidP="00240AC5">
      <w:pPr>
        <w:jc w:val="center"/>
        <w:rPr>
          <w:rFonts w:ascii="Arial" w:hAnsi="Arial" w:cs="Arial"/>
          <w:b/>
          <w:szCs w:val="24"/>
          <w:u w:val="single"/>
        </w:rPr>
      </w:pPr>
    </w:p>
    <w:p w:rsidR="00607427" w:rsidRDefault="007D2982" w:rsidP="007D2982">
      <w:pPr>
        <w:rPr>
          <w:rFonts w:ascii="Arial" w:hAnsi="Arial" w:cs="Arial"/>
          <w:b/>
          <w:szCs w:val="24"/>
          <w:u w:val="single"/>
        </w:rPr>
      </w:pPr>
      <w:r>
        <w:rPr>
          <w:noProof/>
        </w:rPr>
        <mc:AlternateContent>
          <mc:Choice Requires="wps">
            <w:drawing>
              <wp:anchor distT="0" distB="0" distL="114300" distR="114300" simplePos="0" relativeHeight="251666432" behindDoc="0" locked="0" layoutInCell="1" allowOverlap="1" wp14:anchorId="371D6C3A" wp14:editId="7ECDC7A8">
                <wp:simplePos x="0" y="0"/>
                <wp:positionH relativeFrom="column">
                  <wp:posOffset>3629025</wp:posOffset>
                </wp:positionH>
                <wp:positionV relativeFrom="paragraph">
                  <wp:posOffset>1270</wp:posOffset>
                </wp:positionV>
                <wp:extent cx="3390900" cy="2209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3390900" cy="2209800"/>
                        </a:xfrm>
                        <a:prstGeom prst="rect">
                          <a:avLst/>
                        </a:prstGeom>
                        <a:noFill/>
                        <a:ln w="6350">
                          <a:solidFill>
                            <a:prstClr val="black"/>
                          </a:solidFill>
                        </a:ln>
                        <a:effectLst/>
                      </wps:spPr>
                      <wps:txbx>
                        <w:txbxContent>
                          <w:p w:rsidR="007545E7" w:rsidRPr="007545E7" w:rsidRDefault="007545E7" w:rsidP="007545E7">
                            <w:pPr>
                              <w:rPr>
                                <w:sz w:val="20"/>
                              </w:rPr>
                            </w:pPr>
                            <w:r w:rsidRPr="007545E7">
                              <w:rPr>
                                <w:sz w:val="20"/>
                              </w:rPr>
                              <w:t>Everyone needs to be empowered to be an immediate responder in a crisis situation. Bystanders are usually the first people on the scene, and they can save a life with effective bleeding control.</w:t>
                            </w:r>
                          </w:p>
                          <w:p w:rsidR="007545E7" w:rsidRPr="007545E7" w:rsidRDefault="007545E7" w:rsidP="007545E7">
                            <w:pPr>
                              <w:rPr>
                                <w:sz w:val="20"/>
                              </w:rPr>
                            </w:pPr>
                          </w:p>
                          <w:p w:rsidR="007545E7" w:rsidRPr="007545E7" w:rsidRDefault="007545E7" w:rsidP="007545E7">
                            <w:pPr>
                              <w:rPr>
                                <w:sz w:val="20"/>
                              </w:rPr>
                            </w:pPr>
                            <w:r w:rsidRPr="007545E7">
                              <w:rPr>
                                <w:sz w:val="20"/>
                              </w:rPr>
                              <w:t>Whether faced with an accident or an active shooter situation, everyone must be able to “Stop the Bleed.”</w:t>
                            </w:r>
                          </w:p>
                          <w:p w:rsidR="007545E7" w:rsidRPr="007545E7" w:rsidRDefault="007545E7" w:rsidP="007545E7">
                            <w:pPr>
                              <w:rPr>
                                <w:sz w:val="20"/>
                              </w:rPr>
                            </w:pPr>
                          </w:p>
                          <w:p w:rsidR="007D2982" w:rsidRDefault="007545E7" w:rsidP="007545E7">
                            <w:r w:rsidRPr="007545E7">
                              <w:rPr>
                                <w:sz w:val="20"/>
                              </w:rPr>
                              <w:t>According to the Department of Homeland Security, it can take less than five minutes for someone to bleed out. EMS and other forms of help often can take longer to arrive on scene. So it’s vital that everyone has the knowledge and the tools to stop bleeding before it’s too late. The Stop the Bleed campaign is critical to savings lives in America.</w:t>
                            </w:r>
                            <w:r w:rsidR="007D2982" w:rsidRPr="007545E7">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margin-left:285.75pt;margin-top:.1pt;width:267pt;height:1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CTSQIAAJEEAAAOAAAAZHJzL2Uyb0RvYy54bWysVMlu2zAQvRfoPxC815KdpbEROXATuCgQ&#10;JAHsImeaomKhFIclaUvp1/eRshwj7anohZrlcYZvFl3fdI1me+V8Tabg41HOmTKSytq8FPz7evnp&#10;ijMfhCmFJqMK/qo8v5l//HDd2pma0JZ0qRxDEONnrS34NgQ7yzIvt6oRfkRWGTgrco0IUN1LVjrR&#10;Inqjs0meX2YtudI6ksp7WO96J5+n+FWlZHisKq8C0wXH20I6XTo38czm12L24oTd1vLwDPEPr2hE&#10;bZD0GOpOBMF2rv4jVFNLR56qMJLUZFRVtVSJA9iM83dsVlthVeKC4nh7LJP/f2Hlw/7JsbpE7y44&#10;M6JBj9aqC+wLdQwm1Ke1fgbYygIYOtiBHewexki7q1wTvyDE4EelX4/VjdEkjGdn03yawyXhm0zy&#10;6RUUxM/erlvnw1dFDYtCwR3al6oq9vc+9NABErMZWtZapxZqw9qCX55d5OmCJ12X0Rlh8cqtdmwv&#10;MAQbLeSPQ9oTFB6hTQSrNDSHdJF6TzFKodt0qVSTgf6GyldUxVE/V97KZY1k98KHJ+EwSGCL5QiP&#10;OCpNeCEdJM625H79zR7x6C+8nLUYzIL7nzvhFGf6m0Hnp+Pz8zjJSTm/+DyB4k49m1OP2TW3BNpj&#10;rKGVSYz4oAexctQ8Y4cWMStcwkjkLngYxNvQrwt2UKrFIoEwu1aEe7OyMoYeirzunoWzh+YF9P2B&#10;hhEWs3c97LF9Fxe7QFWdGhzr3FcVgxEVzH0akcOOxsU61RPq7U8y/w0AAP//AwBQSwMEFAAGAAgA&#10;AAAhAJXC6z3fAAAACQEAAA8AAABkcnMvZG93bnJldi54bWxMj0FLxDAUhO+C/yE8wZubtFp3qU0X&#10;EfcgiOAqrse0eTbF5KU22W7115s96XGYYeabaj07yyYcQ+9JQrYQwJBar3vqJLy+bC5WwEJUpJX1&#10;hBK+McC6Pj2pVKn9gZ5x2saOpRIKpZJgYhxKzkNr0Kmw8ANS8j786FRMcuy4HtUhlTvLcyGuuVM9&#10;pQWjBrwz2H5u907C49vu637z9C522Ni+mOzSPPw0Up6fzbc3wCLO8S8MR/yEDnViavyedGBWQrHM&#10;ihSVkAM72pkokm4kXF6tcuB1xf8/qH8BAAD//wMAUEsBAi0AFAAGAAgAAAAhALaDOJL+AAAA4QEA&#10;ABMAAAAAAAAAAAAAAAAAAAAAAFtDb250ZW50X1R5cGVzXS54bWxQSwECLQAUAAYACAAAACEAOP0h&#10;/9YAAACUAQAACwAAAAAAAAAAAAAAAAAvAQAAX3JlbHMvLnJlbHNQSwECLQAUAAYACAAAACEA8nXg&#10;k0kCAACRBAAADgAAAAAAAAAAAAAAAAAuAgAAZHJzL2Uyb0RvYy54bWxQSwECLQAUAAYACAAAACEA&#10;lcLrPd8AAAAJAQAADwAAAAAAAAAAAAAAAACjBAAAZHJzL2Rvd25yZXYueG1sUEsFBgAAAAAEAAQA&#10;8wAAAK8FAAAAAA==&#10;" filled="f" strokeweight=".5pt">
                <v:textbox>
                  <w:txbxContent>
                    <w:p w:rsidR="007545E7" w:rsidRPr="007545E7" w:rsidRDefault="007545E7" w:rsidP="007545E7">
                      <w:pPr>
                        <w:rPr>
                          <w:sz w:val="20"/>
                        </w:rPr>
                      </w:pPr>
                      <w:r w:rsidRPr="007545E7">
                        <w:rPr>
                          <w:sz w:val="20"/>
                        </w:rPr>
                        <w:t>Everyone needs to be empowered to be an immediate responder in a crisis situation. Bystanders are usually the first people on the scene, and they can save a life with effective bleeding control.</w:t>
                      </w:r>
                    </w:p>
                    <w:p w:rsidR="007545E7" w:rsidRPr="007545E7" w:rsidRDefault="007545E7" w:rsidP="007545E7">
                      <w:pPr>
                        <w:rPr>
                          <w:sz w:val="20"/>
                        </w:rPr>
                      </w:pPr>
                    </w:p>
                    <w:p w:rsidR="007545E7" w:rsidRPr="007545E7" w:rsidRDefault="007545E7" w:rsidP="007545E7">
                      <w:pPr>
                        <w:rPr>
                          <w:sz w:val="20"/>
                        </w:rPr>
                      </w:pPr>
                      <w:r w:rsidRPr="007545E7">
                        <w:rPr>
                          <w:sz w:val="20"/>
                        </w:rPr>
                        <w:t>Whether faced with an accident or an active shooter situation, everyone must be able to “Stop the Bleed.”</w:t>
                      </w:r>
                    </w:p>
                    <w:p w:rsidR="007545E7" w:rsidRPr="007545E7" w:rsidRDefault="007545E7" w:rsidP="007545E7">
                      <w:pPr>
                        <w:rPr>
                          <w:sz w:val="20"/>
                        </w:rPr>
                      </w:pPr>
                    </w:p>
                    <w:p w:rsidR="007D2982" w:rsidRDefault="007545E7" w:rsidP="007545E7">
                      <w:r w:rsidRPr="007545E7">
                        <w:rPr>
                          <w:sz w:val="20"/>
                        </w:rPr>
                        <w:t>According to the Department of Homeland Security, it can take less than five minutes for someone to bleed out. EMS and other forms of help often can take longer to arrive on scene. So it’s vital that everyone has the knowledge and the tools to stop bleeding before it’s too late. The Stop the Bleed campaign is critical to savings lives in America.</w:t>
                      </w:r>
                      <w:r w:rsidR="007D2982" w:rsidRPr="007545E7">
                        <w:rPr>
                          <w:sz w:val="20"/>
                        </w:rPr>
                        <w:t>]</w:t>
                      </w:r>
                    </w:p>
                  </w:txbxContent>
                </v:textbox>
              </v:shape>
            </w:pict>
          </mc:Fallback>
        </mc:AlternateContent>
      </w:r>
      <w:r w:rsidR="00607427">
        <w:rPr>
          <w:rFonts w:ascii="Arial" w:hAnsi="Arial" w:cs="Arial"/>
          <w:b/>
          <w:noProof/>
          <w:szCs w:val="24"/>
          <w:u w:val="single"/>
        </w:rPr>
        <w:drawing>
          <wp:inline distT="0" distB="0" distL="0" distR="0" wp14:anchorId="37716906" wp14:editId="14D6E1BA">
            <wp:extent cx="3476625" cy="2172382"/>
            <wp:effectExtent l="0" t="0" r="0" b="0"/>
            <wp:docPr id="2" name="Picture 2" descr="C:\Users\M127020\Desktop\Bcon.Train the trainer_Flyer_October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127020\Desktop\Bcon.Train the trainer_Flyer_October 201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6932" cy="2178822"/>
                    </a:xfrm>
                    <a:prstGeom prst="rect">
                      <a:avLst/>
                    </a:prstGeom>
                    <a:noFill/>
                    <a:ln>
                      <a:noFill/>
                    </a:ln>
                  </pic:spPr>
                </pic:pic>
              </a:graphicData>
            </a:graphic>
          </wp:inline>
        </w:drawing>
      </w:r>
    </w:p>
    <w:p w:rsidR="0062178C" w:rsidRDefault="0062178C" w:rsidP="00B57963">
      <w:pPr>
        <w:rPr>
          <w:szCs w:val="24"/>
        </w:rPr>
      </w:pPr>
    </w:p>
    <w:p w:rsidR="0062178C" w:rsidRPr="00B57963" w:rsidRDefault="0062178C" w:rsidP="00B57963">
      <w:pPr>
        <w:rPr>
          <w:szCs w:val="24"/>
        </w:rPr>
      </w:pPr>
    </w:p>
    <w:p w:rsidR="00607427" w:rsidRDefault="007545E7" w:rsidP="007D2982">
      <w:pPr>
        <w:rPr>
          <w:rFonts w:ascii="Arial" w:hAnsi="Arial" w:cs="Arial"/>
          <w:b/>
          <w:szCs w:val="24"/>
          <w:u w:val="single"/>
        </w:rPr>
      </w:pPr>
      <w:r w:rsidRPr="007D2982">
        <w:rPr>
          <w:rFonts w:ascii="Arial" w:hAnsi="Arial" w:cs="Arial"/>
          <w:b/>
          <w:noProof/>
          <w:szCs w:val="24"/>
          <w:u w:val="single"/>
        </w:rPr>
        <mc:AlternateContent>
          <mc:Choice Requires="wps">
            <w:drawing>
              <wp:anchor distT="0" distB="0" distL="114300" distR="114300" simplePos="0" relativeHeight="251668480" behindDoc="0" locked="0" layoutInCell="1" allowOverlap="1" wp14:anchorId="46A6B3D7" wp14:editId="044E2144">
                <wp:simplePos x="0" y="0"/>
                <wp:positionH relativeFrom="column">
                  <wp:posOffset>3648075</wp:posOffset>
                </wp:positionH>
                <wp:positionV relativeFrom="paragraph">
                  <wp:posOffset>4445</wp:posOffset>
                </wp:positionV>
                <wp:extent cx="3371850" cy="240982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409825"/>
                        </a:xfrm>
                        <a:prstGeom prst="rect">
                          <a:avLst/>
                        </a:prstGeom>
                        <a:solidFill>
                          <a:srgbClr val="FFFFFF"/>
                        </a:solidFill>
                        <a:ln w="9525">
                          <a:solidFill>
                            <a:srgbClr val="000000"/>
                          </a:solidFill>
                          <a:miter lim="800000"/>
                          <a:headEnd/>
                          <a:tailEnd/>
                        </a:ln>
                      </wps:spPr>
                      <wps:txbx>
                        <w:txbxContent>
                          <w:p w:rsidR="007545E7" w:rsidRPr="007545E7" w:rsidRDefault="007545E7" w:rsidP="007545E7">
                            <w:pPr>
                              <w:rPr>
                                <w:sz w:val="20"/>
                              </w:rPr>
                            </w:pPr>
                          </w:p>
                          <w:p w:rsidR="007545E7" w:rsidRPr="007545E7" w:rsidRDefault="007545E7" w:rsidP="007545E7">
                            <w:pPr>
                              <w:rPr>
                                <w:sz w:val="20"/>
                              </w:rPr>
                            </w:pPr>
                            <w:r w:rsidRPr="007545E7">
                              <w:rPr>
                                <w:sz w:val="20"/>
                              </w:rPr>
                              <w:t xml:space="preserve">Psychological First Aid includes evidenced-based culturally-informed strategies that can be used with children, adolescents and adults who experience a stressful or traumatic event.  Techniques can also be used by first responders to support resiliency among team members.  Interventions can be applied immediately on scene.  The goal is to prepare responders, reduce initial distress reactions and strengthen adaptive coping skills to promote heathy recovery.  Training includes pocket guide to remind responders of components of Psychological First Aid and self-care tips. </w:t>
                            </w:r>
                          </w:p>
                          <w:p w:rsidR="007D2982" w:rsidRDefault="007D2982" w:rsidP="007545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87.25pt;margin-top:.35pt;width:265.5pt;height:18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5OoJgIAAE0EAAAOAAAAZHJzL2Uyb0RvYy54bWysVNtu2zAMfR+wfxD0vthxkjYx4hRdugwD&#10;ugvQ7gNkWY6FSaImKbGzry+lpGl2wR6G+UEgReqQPCS9vBm0InvhvART0fEop0QYDo0024p+fdy8&#10;mVPiAzMNU2BERQ/C05vV61fL3paigA5UIxxBEOPL3la0C8GWWeZ5JzTzI7DCoLEFp1lA1W2zxrEe&#10;0bXKijy/ynpwjXXAhfd4e3c00lXCb1vBw+e29SIQVVHMLaTTpbOOZ7ZasnLrmO0kP6XB/iELzaTB&#10;oGeoOxYY2Tn5G5SW3IGHNow46AzaVnKRasBqxvkv1Tx0zIpUC5Lj7Zkm//9g+af9F0dkg727osQw&#10;jT16FEMgb2EgRaSnt75ErweLfmHAa3RNpXp7D/ybJwbWHTNbcesc9J1gDaY3ji+zi6dHHB9B6v4j&#10;NBiG7QIkoKF1OnKHbBBExzYdzq2JqXC8nEyux/MZmjjaimm+mBezFIOVz8+t8+G9AE2iUFGHvU/w&#10;bH/vQ0yHlc8uMZoHJZuNVCopbluvlSN7hnOySd8J/Sc3ZUhf0cUMY/8dIk/fnyC0DDjwSuqKzs9O&#10;rIy8vTNNGsfApDrKmLIyJyIjd0cWw1APqWWTGCCSXENzQGYdHOcb9xGFDtwPSnqc7Yr67zvmBCXq&#10;g8HuLMbTaVyGpExn1wUq7tJSX1qY4QhV0UDJUVyHtECRAQO32MVWJn5fMjmljDObaD/tV1yKSz15&#10;vfwFVk8AAAD//wMAUEsDBBQABgAIAAAAIQBSSE3T3wAAAAkBAAAPAAAAZHJzL2Rvd25yZXYueG1s&#10;TI/NTsMwEITvSLyDtUhcELX7kyaEOBVCAsENCoKrG2+TCHsdbDcNb497guNoRjPfVJvJGjaiD70j&#10;CfOZAIbUON1TK+H97eG6ABaiIq2MI5TwgwE29flZpUrtjvSK4za2LJVQKJWELsah5Dw0HVoVZm5A&#10;St7eeatikr7l2qtjKreGL4RYc6t6SgudGvC+w+Zre7ASitXT+Bmely8fzXpvbuJVPj5+eykvL6a7&#10;W2ARp/gXhhN+Qoc6Me3cgXRgRkKWr7IUlZADO9lzkSW9k7AsxAJ4XfH/D+pfAAAA//8DAFBLAQIt&#10;ABQABgAIAAAAIQC2gziS/gAAAOEBAAATAAAAAAAAAAAAAAAAAAAAAABbQ29udGVudF9UeXBlc10u&#10;eG1sUEsBAi0AFAAGAAgAAAAhADj9If/WAAAAlAEAAAsAAAAAAAAAAAAAAAAALwEAAF9yZWxzLy5y&#10;ZWxzUEsBAi0AFAAGAAgAAAAhAMbnk6gmAgAATQQAAA4AAAAAAAAAAAAAAAAALgIAAGRycy9lMm9E&#10;b2MueG1sUEsBAi0AFAAGAAgAAAAhAFJITdPfAAAACQEAAA8AAAAAAAAAAAAAAAAAgAQAAGRycy9k&#10;b3ducmV2LnhtbFBLBQYAAAAABAAEAPMAAACMBQAAAAA=&#10;">
                <v:textbox>
                  <w:txbxContent>
                    <w:p w:rsidR="007545E7" w:rsidRPr="007545E7" w:rsidRDefault="007545E7" w:rsidP="007545E7">
                      <w:pPr>
                        <w:rPr>
                          <w:sz w:val="20"/>
                        </w:rPr>
                      </w:pPr>
                    </w:p>
                    <w:p w:rsidR="007545E7" w:rsidRPr="007545E7" w:rsidRDefault="007545E7" w:rsidP="007545E7">
                      <w:pPr>
                        <w:rPr>
                          <w:sz w:val="20"/>
                        </w:rPr>
                      </w:pPr>
                      <w:r w:rsidRPr="007545E7">
                        <w:rPr>
                          <w:sz w:val="20"/>
                        </w:rPr>
                        <w:t xml:space="preserve">Psychological First Aid includes evidenced-based culturally-informed strategies that can be used with children, adolescents and adults who experience a stressful or traumatic event.  Techniques can also be used by first responders to support resiliency among team members.  Interventions can be applied immediately on scene.  The goal is to prepare responders, reduce initial distress reactions and strengthen adaptive coping skills to promote heathy recovery.  Training includes pocket guide to remind responders of components of Psychological First Aid and self-care tips. </w:t>
                      </w:r>
                    </w:p>
                    <w:p w:rsidR="007D2982" w:rsidRDefault="007D2982" w:rsidP="007545E7"/>
                  </w:txbxContent>
                </v:textbox>
              </v:shape>
            </w:pict>
          </mc:Fallback>
        </mc:AlternateContent>
      </w:r>
      <w:r w:rsidR="0062178C" w:rsidRPr="0062178C">
        <w:rPr>
          <w:noProof/>
        </w:rPr>
        <w:t xml:space="preserve"> </w:t>
      </w:r>
      <w:r w:rsidR="0062178C">
        <w:rPr>
          <w:noProof/>
        </w:rPr>
        <w:drawing>
          <wp:inline distT="0" distB="0" distL="0" distR="0" wp14:anchorId="3C53DE9C" wp14:editId="788FECB9">
            <wp:extent cx="3438525" cy="241137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440597" cy="2412828"/>
                    </a:xfrm>
                    <a:prstGeom prst="rect">
                      <a:avLst/>
                    </a:prstGeom>
                  </pic:spPr>
                </pic:pic>
              </a:graphicData>
            </a:graphic>
          </wp:inline>
        </w:drawing>
      </w:r>
      <w:r w:rsidR="0062178C">
        <w:rPr>
          <w:rFonts w:ascii="Arial" w:hAnsi="Arial" w:cs="Arial"/>
          <w:b/>
          <w:noProof/>
          <w:szCs w:val="24"/>
          <w:u w:val="single"/>
        </w:rPr>
        <w:t xml:space="preserve"> </w:t>
      </w:r>
    </w:p>
    <w:p w:rsidR="00607427" w:rsidRDefault="00607427" w:rsidP="00240AC5">
      <w:pPr>
        <w:jc w:val="center"/>
        <w:rPr>
          <w:rFonts w:ascii="Arial" w:hAnsi="Arial" w:cs="Arial"/>
          <w:b/>
          <w:szCs w:val="24"/>
          <w:u w:val="single"/>
        </w:rPr>
      </w:pPr>
    </w:p>
    <w:p w:rsidR="0062178C" w:rsidRDefault="0062178C" w:rsidP="00240AC5">
      <w:pPr>
        <w:jc w:val="center"/>
        <w:rPr>
          <w:rFonts w:ascii="Arial" w:hAnsi="Arial" w:cs="Arial"/>
          <w:b/>
          <w:szCs w:val="24"/>
          <w:u w:val="single"/>
        </w:rPr>
      </w:pPr>
    </w:p>
    <w:p w:rsidR="00607427" w:rsidRDefault="00607427" w:rsidP="00240AC5">
      <w:pPr>
        <w:jc w:val="center"/>
        <w:rPr>
          <w:rFonts w:ascii="Arial" w:hAnsi="Arial" w:cs="Arial"/>
          <w:b/>
          <w:szCs w:val="24"/>
          <w:u w:val="single"/>
        </w:rPr>
      </w:pPr>
    </w:p>
    <w:p w:rsidR="00607427" w:rsidRDefault="00B57963" w:rsidP="00240AC5">
      <w:pPr>
        <w:jc w:val="center"/>
        <w:rPr>
          <w:rFonts w:ascii="Arial" w:hAnsi="Arial" w:cs="Arial"/>
          <w:b/>
          <w:szCs w:val="24"/>
          <w:u w:val="single"/>
        </w:rPr>
      </w:pPr>
      <w:r>
        <w:rPr>
          <w:noProof/>
        </w:rPr>
        <mc:AlternateContent>
          <mc:Choice Requires="wpg">
            <w:drawing>
              <wp:anchor distT="0" distB="0" distL="114300" distR="114300" simplePos="0" relativeHeight="251660288" behindDoc="0" locked="0" layoutInCell="1" allowOverlap="1" wp14:anchorId="171EDB13" wp14:editId="15C73070">
                <wp:simplePos x="0" y="0"/>
                <wp:positionH relativeFrom="column">
                  <wp:posOffset>-57150</wp:posOffset>
                </wp:positionH>
                <wp:positionV relativeFrom="paragraph">
                  <wp:posOffset>132715</wp:posOffset>
                </wp:positionV>
                <wp:extent cx="6772275" cy="1343025"/>
                <wp:effectExtent l="0" t="0" r="9525"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1343025"/>
                          <a:chOff x="1350" y="1020"/>
                          <a:chExt cx="13485" cy="2550"/>
                        </a:xfrm>
                      </wpg:grpSpPr>
                      <wps:wsp>
                        <wps:cNvPr id="8" name="Text Box 2"/>
                        <wps:cNvSpPr txBox="1">
                          <a:spLocks noChangeArrowheads="1"/>
                        </wps:cNvSpPr>
                        <wps:spPr bwMode="auto">
                          <a:xfrm>
                            <a:off x="4005" y="1020"/>
                            <a:ext cx="10830" cy="2550"/>
                          </a:xfrm>
                          <a:prstGeom prst="rect">
                            <a:avLst/>
                          </a:prstGeom>
                          <a:gradFill rotWithShape="1">
                            <a:gsLst>
                              <a:gs pos="0">
                                <a:srgbClr val="FBD4B4"/>
                              </a:gs>
                              <a:gs pos="100000">
                                <a:srgbClr val="E36C0A"/>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7963" w:rsidRPr="00052120" w:rsidRDefault="00B57963" w:rsidP="00B57963">
                              <w:pPr>
                                <w:widowControl w:val="0"/>
                                <w:jc w:val="center"/>
                                <w:rPr>
                                  <w:b/>
                                  <w:bCs/>
                                  <w:color w:val="FFFFFF"/>
                                  <w:sz w:val="16"/>
                                  <w:szCs w:val="36"/>
                                  <w:lang w:val="en"/>
                                </w:rPr>
                              </w:pPr>
                            </w:p>
                            <w:p w:rsidR="00B57963" w:rsidRPr="00D308F9" w:rsidRDefault="00B57963" w:rsidP="00B57963">
                              <w:pPr>
                                <w:widowControl w:val="0"/>
                                <w:jc w:val="center"/>
                                <w:rPr>
                                  <w:rFonts w:ascii="Castellar" w:hAnsi="Castellar"/>
                                  <w:bCs/>
                                  <w:color w:val="FFFFFF"/>
                                  <w:sz w:val="40"/>
                                  <w:szCs w:val="40"/>
                                  <w:lang w:val="en"/>
                                </w:rPr>
                              </w:pPr>
                              <w:r w:rsidRPr="00D308F9">
                                <w:rPr>
                                  <w:rFonts w:ascii="Castellar" w:hAnsi="Castellar"/>
                                  <w:bCs/>
                                  <w:color w:val="FFFFFF"/>
                                  <w:sz w:val="40"/>
                                  <w:szCs w:val="40"/>
                                  <w:lang w:val="en"/>
                                </w:rPr>
                                <w:t xml:space="preserve">SE Minnesota </w:t>
                              </w:r>
                            </w:p>
                            <w:p w:rsidR="00B57963" w:rsidRPr="00D308F9" w:rsidRDefault="00B57963" w:rsidP="00B57963">
                              <w:pPr>
                                <w:widowControl w:val="0"/>
                                <w:jc w:val="center"/>
                                <w:rPr>
                                  <w:rFonts w:ascii="Castellar" w:hAnsi="Castellar"/>
                                  <w:bCs/>
                                  <w:color w:val="FFFFFF"/>
                                  <w:szCs w:val="24"/>
                                  <w:lang w:val="en"/>
                                </w:rPr>
                              </w:pPr>
                            </w:p>
                            <w:p w:rsidR="00B57963" w:rsidRPr="009B3439" w:rsidRDefault="00B57963" w:rsidP="00B57963">
                              <w:pPr>
                                <w:widowControl w:val="0"/>
                                <w:jc w:val="center"/>
                                <w:rPr>
                                  <w:rFonts w:ascii="Castellar" w:hAnsi="Castellar"/>
                                  <w:bCs/>
                                  <w:color w:val="FFFFFF"/>
                                  <w:sz w:val="40"/>
                                  <w:szCs w:val="40"/>
                                  <w:lang w:val="en"/>
                                </w:rPr>
                              </w:pPr>
                              <w:r w:rsidRPr="009B3439">
                                <w:rPr>
                                  <w:rFonts w:ascii="Castellar" w:hAnsi="Castellar"/>
                                  <w:bCs/>
                                  <w:color w:val="FFFFFF"/>
                                  <w:sz w:val="40"/>
                                  <w:szCs w:val="40"/>
                                  <w:lang w:val="en"/>
                                </w:rPr>
                                <w:t>Disaster Health Coalition</w:t>
                              </w:r>
                            </w:p>
                            <w:p w:rsidR="00B57963" w:rsidRDefault="00B57963" w:rsidP="00B57963">
                              <w:pPr>
                                <w:widowControl w:val="0"/>
                                <w:jc w:val="center"/>
                                <w:rPr>
                                  <w:b/>
                                  <w:bCs/>
                                  <w:i/>
                                  <w:color w:val="FFFFFF"/>
                                  <w:lang w:val="en"/>
                                </w:rPr>
                              </w:pPr>
                            </w:p>
                            <w:p w:rsidR="00B57963" w:rsidRPr="00B4256A" w:rsidRDefault="00B57963" w:rsidP="00B57963">
                              <w:pPr>
                                <w:widowControl w:val="0"/>
                                <w:jc w:val="center"/>
                                <w:rPr>
                                  <w:rFonts w:ascii="Castellar" w:hAnsi="Castellar"/>
                                  <w:bCs/>
                                  <w:color w:val="FFFFFF"/>
                                  <w:sz w:val="56"/>
                                  <w:szCs w:val="56"/>
                                  <w:lang w:val="en"/>
                                </w:rPr>
                              </w:pPr>
                              <w:r>
                                <w:rPr>
                                  <w:b/>
                                  <w:bCs/>
                                  <w:i/>
                                  <w:color w:val="FFFFFF"/>
                                  <w:lang w:val="en"/>
                                </w:rPr>
                                <w:t>Enhancing Regional Preparedness, Response and Recovery</w:t>
                              </w:r>
                            </w:p>
                            <w:p w:rsidR="00B57963" w:rsidRPr="00052120" w:rsidRDefault="00B57963" w:rsidP="00B57963">
                              <w:pPr>
                                <w:widowControl w:val="0"/>
                                <w:jc w:val="center"/>
                                <w:rPr>
                                  <w:b/>
                                  <w:bCs/>
                                  <w:i/>
                                  <w:color w:val="FFFFFF"/>
                                  <w:lang w:val="en"/>
                                </w:rPr>
                              </w:pPr>
                            </w:p>
                          </w:txbxContent>
                        </wps:txbx>
                        <wps:bodyPr rot="0" vert="horz" wrap="square" lIns="91440" tIns="45720" rIns="91440" bIns="45720" anchor="t" anchorCtr="0" upright="1">
                          <a:noAutofit/>
                        </wps:bodyPr>
                      </wps:wsp>
                      <pic:pic xmlns:pic="http://schemas.openxmlformats.org/drawingml/2006/picture">
                        <pic:nvPicPr>
                          <pic:cNvPr id="9" name="Picture 2" descr="\\mfad.mfroot.org\rchdept\Security\Emergency Management\Regional\SEMNDHC\SEMNDHC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50" y="1020"/>
                            <a:ext cx="2655" cy="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 o:spid="_x0000_s1032" style="position:absolute;left:0;text-align:left;margin-left:-4.5pt;margin-top:10.45pt;width:533.25pt;height:105.75pt;z-index:251660288" coordorigin="1350,1020" coordsize="13485,25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7CHbBAAApgwAAA4AAABkcnMvZTJvRG9jLnhtbOxXUY/iNhB+r9T/&#10;YOU9SxICIdGyJwiwPWn3urq9qi+8GMdJ3Evi1DYLXNX/3rGdALvs6faufSwSwfbY45lvZr4J1+/2&#10;dYWeqJCMN1PHv/IcRBvCM9YUU+e3Tyt34iCpcJPhijd06hyodN7d/PzT9a5NaMBLXmVUIFDSyGTX&#10;Tp1SqTYZDCQpaY3lFW9pA8KcixormIpikAm8A+11NQg8bzzYcZG1ghMqJawurNC5MfrznBL1a55L&#10;qlA1dcA2ZZ7CPDf6Obi5xkkhcFsy0pmBf8CKGrMGLj2qWmCF0VawC1U1I4JLnqsrwusBz3NGqPEB&#10;vPG9F97cCr5tjS9FsivaI0wA7Qucflgt+fD0IBDLpk7koAbXECJzK4o0NLu2SGDHrWgf2wdh/YPh&#10;HSefJYgHL+V6XtjNaLO75xmow1vFDTT7XNRaBTiN9iYCh2ME6F4hAovjKAqCaOQgAjJ/GA69YGRj&#10;REoIpD7nD0cQSC32gi5+pFx25+HIpDsdjGCfNhIn9mZjbWeddg0STp4wlf8O08cSt9SESmrEOkwh&#10;+S2mn7SDc75HgYXVbNKYIrWHZXDGQCQttKjhaYmbgs6E4LuS4gys840z2mzQb8OhJ1Ir+RbWoecB&#10;Ks8w6xH3vckQ8NR4XyCGk1ZIdUt5jfRg6gioJ2MofrqTyoLbb+myP1uxqkKCq9+ZKg0qvXOFhDNm&#10;l0QtB48867MoNmkl0BOGEl3NF+E87MJWyPPdvqc/l0eWw3Hqzc6OQMCPV1WsQQCkyTZJcEUh0S2Q&#10;plSNsfqSqtHPhmvjrVt2BVDqjNZ4mYL+K/aD0JsHsbsaTyI3XIUjN468iev58Twee2EcLlZ/azv9&#10;MClZltHmjjW0Jxc/fFuidTRnacHQC9pNnXgE9aBNlbxiR+vlOYQGpj7zn22rmQKurVg9dSYWTHAV&#10;Jzq/lk1mxgqzyo4Hz803dQQY9L8GFagom4C2nNR+szdUYgKoZRueHSA9IRtMBKBPwKDk4ouDdsC5&#10;U0f+ucWCOqh630BCxH4YapI2k3AUQX0jcS7ZnEtwQ0DV1FEOhFgPU2WJfdsKVpRwky2qhs+AgnJm&#10;8vVklaEvwwE31y0jCXy7GMHoIkbfbkRwSm21L7aZ1W/SUWPxedu60AtarNiGVUwdTF+DIGujmqcH&#10;RjTz6smJV+KeV0CqLwVaQRmVBPxfr+scZ1d1LjhXumGuBSkz2qr1IyWQwOqwXtZUFNClD+geN7ig&#10;NW3U+iMtoIXjav24vP+w+CXtf9EdL/jVH22hK6y3wtoE9MCI6QUnwpItUIRG/rR0wWHPtQz09Jmf&#10;m4q1uhB1cupxhyg496LrvRIU21EXnGy1V/YVQdAKwOWNLFkrIaMSWm80EYj3mc2Q16o8mMw8Lw7m&#10;bjryUjf0oqU7i8PIjbxlFHrhxE/9tK/yraQAA64WLfsPytwQYV/AFyVnITEUIMhHANvUrVSCKlLq&#10;5RyQ69aBCY8CA/MJWQ36m1rHK+1WU6Fu1sF49LVe+92d40i938nFXrycLCehGwbjJURpsXBnqzR0&#10;xys/Gi2GizRd+H2ULBeb9mRLFBjuIqVefZG65GKD/1cpeGU+XUs6o+AzTrX5DQEyATY//7eXl+2l&#10;T1Kgaj2EryFt8zJsGlH34q7fts/nZtfp78XNP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KO9AI4QAAAAoBAAAPAAAAZHJzL2Rvd25yZXYueG1sTI/BTsMwEETvSPyDtUjcWjspARri&#10;VFUFnCokWiTEbZtsk6jxOordJP173BMcZ2c18yZbTaYVA/WusawhmisQxIUtG640fO3fZs8gnEcu&#10;sbVMGi7kYJXf3mSYlnbkTxp2vhIhhF2KGmrvu1RKV9Rk0M1tRxy8o+0N+iD7SpY9jiHctDJW6lEa&#10;bDg01NjRpqbitDsbDe8jjutF9DpsT8fN5WeffHxvI9L6/m5av4DwNPm/Z7jiB3TIA9PBnrl0otUw&#10;W4YpXkOsliCuvkqeEhCHcFnEDyDzTP6fkP8CAAD//wMAUEsDBAoAAAAAAAAAIQCFBqEr2RcAANkX&#10;AAAVAAAAZHJzL21lZGlhL2ltYWdlMS5qcGVn/9j/4AAQSkZJRgABAQEASABIAAD/4QBaRXhpZgAA&#10;TU0AKgAAAAgABQMBAAUAAAABAAAASgMDAAEAAAABAAAAAFEQAAEAAAABAQAAAFERAAQAAAABAAAL&#10;ElESAAQAAAABAAALEgAAAAAAAYagAACxj//bAEMACAYGBwYFCAcHBwkJCAoMFA0MCwsMGRITDxQd&#10;Gh8eHRocHCAkLicgIiwjHBwoNyksMDE0NDQfJzk9ODI8LjM0Mv/bAEMBCQkJDAsMGA0NGDIhHCEy&#10;MjIyMjIyMjIyMjIyMjIyMjIyMjIyMjIyMjIyMjIyMjIyMjIyMjIyMjIyMjIyMjIyMv/AABEIAJgA&#10;n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6KKKACiiigAoqK5urezt3uLqeOCBBlpJXCqvbkngVhLqmq64MaRb/AGKyb/l/u0O5hzzHF+RD&#10;Ngf7JqJVFF26mkKcpK+y7m7c3VvZW7XF1PFBCn3pJXCqPqTxWQPFFtcOF02yv9RGSC9vBtjH/A3K&#10;qR7gmn23hjT4rkXd2H1C9Gf9IvG8xhznCj7qDPZQK2CVRSSQqqOSeABU/vJeX4/1+JX7qO2v4L/P&#10;8jC+1eKLiP8Ad6Zp1m2es920vH+6qj+dPWLxSR817o4PtaSn/wBqVtKwdQykFT0IOc0tCp95N/15&#10;C9r2il8v87mG0XiofcvNGb2NrKP/AGoaT7d4jtwgn0a0uQPvva3m049kdR+W6t2ij2T6Sf8AXqHt&#10;e8U/w/Kxhr4r0+NwmoxXWmOTgfbYSifXzBlAP+BVtRSxzRJLE6yRuAyupyGB6EHvSuiyKVdQykYI&#10;IyDWHN4WtYpnudIml0m6Y5ZrXHlucY+eM/K3U9s+9H7yPn+D/wAvyH+6l5fiv81+Ju0Vzw1680qR&#10;YvENtHDExCrqFtkwHJ/jB5j7ckkdeRW+jpLGskbK6MAyspyCD0INVGcZbETpyhvsOoooqyAooooA&#10;KKKKACqOp6ta6TCr3BZpJG2QwRjdJM391V7n9B1JAp2qanbaRYPd3RbYpCqiDLyMeAqjuSeKo6Vp&#10;kz3Z1jVEU6jKu1Iwcrax/wDPNT3P95u59gBWcpO/LHf8jWEFbnnt+f8AXUx71oLKWDVfF0pJkk/0&#10;ayjVpILYgEjOB874z8x98Yq+njvw43/MR2/70Tj+lU/iQYv+EXXzP9Z9oTyvrzn9M15RXj4zG1MJ&#10;V5IJPrruerhsJDFUueba6abfLQ9nHjbw4f8AmLQ/iGH9Krap4u8Pz6RexR6nA7vA6qgzliVIA6V5&#10;DRXM85qtNcq/E3WVUk73f4f5HonwtuyLW+087v3bLKvPABGCPblf1r0KvEfDWvyeHdTNysXnQyLs&#10;ljzgkZyCPce9egWPxF0S5jzdNLZvkjbIhYY7HKgiu7LsbS9ioTlZrucePwlV1nOEbp9jrqKq3uo2&#10;em2hur25jggGPnc4HPSkg1WwuZTHDeQPIFViocZwwyD+Ir1eeKdr6nmckrXtoW6KKKokRlV0ZHUM&#10;rDBBGQRXNyabeeHJftOjK8+m5Jm0wdVBOS0Oeh77Oh5xgmuloqJwUteppCo4abrsV7K+ttRs47u0&#10;mWWCQZVl/UEdQQeCDyDViuf1K3n0S5l1nToWlhc7r+zQf6wf89UH/PQAc/3gMdQDW1aXUF9aQ3Vt&#10;IJIJkDo47g9KIzu+WW4TgkuaOz/qz/rUmoooqzMKKKxvEd1KtpFp1pIUvNQfyI2U8xrjLydcjauc&#10;HsxX1qZS5VcqEXOSiVrDPiHWTqr5OnWbtHYoSCssgJDT8de6r14yRjNdFUNraw2VpDa26BIYUCIo&#10;7ADFTUoRcVrv1KqTUnpstjiviaP+KftTtJxdL83YfK3WvLq9q8YWB1HwrfRJneieagHcqd2P0rxQ&#10;EEAjoa+cziDVdS7o97Kpp0LdmLRRRXknpBRRRQArMzkF3dyOm5icfnSxO0E8U8R2yxMHRsA7SDnP&#10;NNop3d7h0sehWPxHEGiQfbIzcaisuyVQNu+P++CBgHHb1FdlpGvadrkLSWFwJCmN6EFWT6g14XUl&#10;vcz2kwmtp5IJQCu+NtrYPUZr1aGb1YNKpqvxPNrZZSmm4aP8D2rWvFGl6C8cd7M3mycrHGhZsZxk&#10;+g+taMt9aQLuluoIx6vIBXgUssk8ryzSPJK5yzuxZmPuTVvTNCv9alK2Fk02DhpCMIp92PH9a6IZ&#10;vUnNqML9jGWVU4xTlO3dnu8ciSxrJG6ujDIZTkH8a52D/im9eW05GlalITbjIC28/JZPYP1A/vZG&#10;Pmql4X8I6jpMKLeatKsSyCRbS1bEee+5iMkewwK6PV9NXVtLmtC5jdgGilU4aOQHKsD2IIBr1Yud&#10;SCm42kv6sea1CnNwUrxf9X+ReorO0PUm1TSo55VCXKExXMY/glU4YYycDIyM9iD3rRrojJSSaOeU&#10;XGTi+gVgWONR8XaheHmLT41s4SG3LvIDyEeh5RT/ALtbksiwwvK5wqKWP0FY3hFXbw5b3UqhZr1n&#10;u5AvTdIxfj8CBWc9Zxj8/wCv66GkPdhKXy+//hvxNyiiitTEjuGK2srAAkITg9+K+e0OUB9RX0JO&#10;rPbyomN7IQuemcV8+BSnyN95TtOPUcGvBzv7Hz/Q9vJ9p/L9RaKKK8E9kKKKKACiiigAooro/DXg&#10;+88QOJpd9tp4PzTEYaT2T/HoPetKVGdaXJBXZFSpCnHmm7Im8H+ETr7tdXnmR6fGcDacGZu4B/uj&#10;ufwFes29vDawJBbxJFDGMIiDAA9hSWttDZ2sVtbxiOGJQiKOgAqWvrcJhIYeFlv1Z8xisVLETu9u&#10;iCiiius5TAtV/s7xjd24BEGpQC6TnAEqEI+B6lSh/wCA1v1heI1MNzouoIu54L9IyP8AZlzEf/Qg&#10;fwrdrKno5R8/z/4Nzarqoy8vy/4FjI8UymHwnq7g4P2SUD6lSB/OrlmqWOkW6uQkcEChieAoVf8A&#10;61ZvjLP/AAiGpY/55jP03DNaOox282k3EVzII7eSIo75xtBGM/rUt/vZeSX6/wCQ0v3UV3b/AEOV&#10;hsdF1pbjU7bw/PcQtIzGT7QVaU55Kru+vpUlronhy+0c6ja6LNIgZgIjMyudpIPV8dvWsiO08WeD&#10;opBaiO7sEJcgDcoHc44YfhxXU+GtVttX0Cae3txbsHfzYwcgOfmJHsc5rgoKnOXJUglK2qcVv3TO&#10;2s5wjzQleN9LN/jqYOk2fh7W4ZJrHw7cukbbW3XG3nGe71astB8O31ldTReGnEtvMYXt3bDlgATj&#10;5sd/WsvwOdSHh7UzpwgMm/5fMznO3tiu903/AI8Lff8A68wo0u77xO0DLd88d/SqwlOFWnGTitV2&#10;X4aCxNSdKcoqT0fd/jqcTo8Hg/WNTNgugvBNs3gTEjPQ44brg5qbxBp/hHw8YRcaIZTLn/VE/L9c&#10;sOvP5Gs3V0fSDoHiCFThR5cuO+CePxUsPwqfxmwvPD51Qcrc3yLCcf8ALJEcL+ZLN/wIVzyko0pp&#10;xXNHXZbf1obqLdSLUnyvTd7/ANamjJofh+LRhqR8MSGPb5hRZAWCYzuxv/TrTdB0zwd4hhke20lE&#10;eM4aORjuA7HhuldD/wAyj/24f+065HWdJufD01r4j0hcJsX7TEOnIGTj0Pf0PP06KsFStNQTjbXR&#10;X9UYUqkql4c7Ur6av7i9aaHoF1qk1gfC8kUkIVpHdxtUHoch+c4PT0qobPwyNcGjnwxILw8hfMGC&#10;Nu7rv9BW94e1S21nVb69tj8r21vuU9VbMuQfesWb/kr1v/1zP/olqmcaahCUUneVtlte3YqE6jnO&#10;Mm1aN93vb1Jo9L8ILqK6feaL9iun+4s5O1/TawYg07XtK8OaDAk8+hzSW5IXfFMcKecDBcen0qD4&#10;mqgstPl4EqysFI64xz/IVY8btI3gi2aXPmloi+eudpzSqKEVVjyq8VdOy/EIOcnTlzO0nZq7/AdF&#10;oOhTaMNSTw/OUZBIsf2g7mQjO77+OnbOag0HTvDXiBZHttDnjhjO1pJJ2xnGcYD5rX07+0P+ETtN&#10;v2Xy/sKYzuzjyx+tZXw1LDQb0qMt9oOB77RVKnT9rTjyqzTb0X+RLnP2c5czunpq/wDMWbSvDA1U&#10;6XZ6S93eKu6RUncLGP8AaYtx26ZpY9G8PnV4tLudCmguJVLq3nsyFQMnDBv6VR+GrmS91eSck3Db&#10;CxYc8lt364rvZbaGW4gndQZYS3ltnpkYP6VWGpQr01V5Urvay2vYmvUnRqOnzN2W93vYx/GSEeD9&#10;RaMlXhi81CDyChDA/pW9WN4tx/wiGr5/59JP/QTWzXel+8fov1ONv90vV/oZXiaE3HhbVolGWa0l&#10;2gdztOP1pBAuueFY4fN2rd2qfvAM4yoOcVquiyIyMMqwwR6isLwg2zQVsTIXfT5pLNmIxny2IBx2&#10;yuDUySdSz2a/r8yot+zut0/z/wCGMqXWoLK2l0o+KNPzHuhMk8RMseOMHDYJHrxSafqnhvR9FOn6&#10;dr1mjsSWmmG/cT1OAR26c/nXYmKMkkxrk+1Hkx/880/75FZ+wle91267feX7eDVrPv0/yPP9ButM&#10;8PxSxWni3TXSVgxE1sTg9OMSCr9rrOnW0t/cnxVYSXd3sAdofkjVc4AXf7nv+ddXd2Fte2c1rNEp&#10;imQo4A7GvGPEWgS+HNRW0knWdZE8yNwMErnHzD1rgxPPg4RcY3ivN6fiduH9nipNSbUn6a/gdl5+&#10;hz+Hn0a+8T2dxEMGKVY9joQc8/MQfTtS69caDrOn22nxeJLG1s7faUQR7myoKjncBjB6YrzaivOe&#10;Y3jyuCta2729bnesDaXMpve/Tf7j1R9b05tC/s0eKNOVvL8ozCA52bcdN/3vf9KtWHiPRYdOFpfa&#10;/YXYC7NwTZuXGMMMnJ/L6V5DRVrNZp3UfLd/5kPLYNWcn32X+R6foF14Y8P3N+9vr1s8V0ylYyce&#10;WBu4znn736VSlm0t/Ea65/wlmnC5XgILY7MbduMb89D6157WloWp32manG2nIjzTlYjGybt4LDge&#10;n1pQx8ZctNwSSd1a+j+8csE1zTUm21bW3+R3st/4av8AUYL3VfEFrdvAP3USjZEpznO3JJ6DqaPE&#10;mqaJ4gtFtB4lsbeAMHP7suxYZ77gMc+n412nkx/880/75o8mP/nmn/fIr3Xh24uLtZ776/O54yxE&#10;VJSSem2q/wAjkbfX9Lt9CXTh4m05nSMRJKYTwgXHK7+T75/Cqnhq+0Tw5HLCPE9lcW8jbypiKsGx&#10;jg7jxx6V3Pkx/wDPNP8AvkUeTH/zzT/vkUfV5c0ZXV1tv/mH1iPK42dnvt/8icFPc+H7fWX1XR/E&#10;lpZzyA+bG43xyZ5PHGMnmtK38RaM1zHdal4isp5IsmKOIbI0JGM4JJJxxknueK6vyY/+eaf98ijy&#10;Yv8Anmn/AHyKI4eUXdNd+tvuuEsRGSs0/vV/vsYnjEtJ4SvoogWkuVWCMDuzsFH863qwPEP+k6jo&#10;enAlfNvBcMQM4WEF/wBWCj8a362jrUk/Rfr+plPSnFer/T9ArAhY6d4zuIW3eTqkAnjJbI82MBHA&#10;Hb5PLP4Gt+sjxFZXF1pqzWQze2cq3NuufvMucr/wJSy/jTqp25l01/r5Cotc3K9np/XzNeiqunX8&#10;Gqadb31s26GdA6+3t9R0q1Vppq6M2mnZhXlfxLbPiS2X+7aD/wBCavVK8m+Ixz4qUelqn82rzc2f&#10;+zP1R6GVr/aPkzkqKKK+WPowooooAK2PCYU+LdL3b8edxsGTnaevt61nWtpJdswjKgqMnca0tFiv&#10;dO1OC/jRFeFjgSDOcjB4+hp0q0KdWMpPZoirFypyiuqZ7bRWXpmvWep7I0YpcFcmJh+eD0Nalfb0&#10;q1OtHnpu6PkalOdOXLNWYUUUVoQFFFZuu6mdL0x5YlD3UrCG2jJx5krHCj8/0BpSkoq7KjFykorq&#10;UNNb+0vFupX4z5NjGLCIg8FyQ8vHsfLGfY10NUtI05dJ0q3slcyGNfnkOfncnLN+LEnHvV2opxcY&#10;67sqrJSl7uy0X9ee4UUUVoZnNh/+Eb11lkYLpWqTEozN/qblskrz/C+CR6NnpkV0lQXtlbajZy2l&#10;3CssEq7XRu/+B7gjkGsTTNTm0vUV0LV5GLn/AI8bt+lyn90np5g6H1696xT9m7PZ/h5f5fcbte1j&#10;zL4lv5rv/n9/c6KvJPiIc+LD7W0f82r1uvIviIw/4S5xkf8AHvH/AOzVw5v/ALt80deVfx/kctRS&#10;bh6ijI9RXy59GLRSZHqKMj1FAGhpMxju9m3PmcZz0rerL0q1iaFLjB8wE85rUrzsQ056FIK7Pw3r&#10;ySxLZXkx8/diNn/iHYZ9ev6VxlFbYHG1MHV9pD5ruYYnDQxEOWR6zRXM+EL+aeCa1lfcsIUx56gH&#10;PH04FdNX32ExMcTRjWirXPlcRRdGo6b6CMwVSzEBQMkntXO6X/xUGr/243Nhbbo9OAb755WSUj3+&#10;6vtk45BplxP/AMJVdyadbFxo8LFby4Q4+0MP+WKH0/vMPoOua6SONIYkiiRUjRQqoowFA6ADsKtf&#10;vJX+yvxf+S/Mf8KNvtP8F/m/y9R1FFFbGAUUUUAFVdQ0601W0a1vYFmiJzg8FSOhBHII9RzVqik0&#10;mrMabTujml1K98OOYNaZ7jTAQsOp8EoDwFmA6HtvAweM4JrYl07S9QZbmWys7lnUYlaJXyvbnHSr&#10;pGRg9K59/D0+mM03h25W03Hc1lNlrZyTzgdYz/u8cfdrFxcVa3Mvx/4P5m6lGet+WX4P/L8vQ0P7&#10;A0b/AKBNh/4DJ/hSf2Bo3/QIsP8AwGT/AAqiPE62WE12ym0x/wDns37y3Y5xxIvA6dGwa24LiC6i&#10;EtvNHNGejRsGB/EURVGWiS+4U/bQ1bf36feUv+Ef0b/oEWH/AIDJ/hR/wj+i/wDQIsP/AAGT/CtG&#10;ir9lT/lX3GftZ92Uk0fS412pptmq+iwKP6U7+ytO/wCfC1/78r/hVuil7Cl/KvuD2s/5mVP7K07/&#10;AJ8LX/vyv+FH9lad/wA+Fr/35X/Cn3l/Z6fCZby6ht4wM7pXCj9ayP8AhILnUht0HTpLlT0u7kGG&#10;3Ge4JG5+n8II9xUShQi7OKv2tqaR9tJXTdu99PvNN107SIJbpktrSJVzJJtVAB7msUSXviplCJLZ&#10;6CwyZCdk14PRR1RD6nBI6Yzmrdt4eEl1FfaxdPqN5E2+IMNkMJ55SMcZ6csWORkEVt04021a1o9v&#10;8/8AL8RucYap3l3/AMv8393Uit7aG0t47e2iSGGMbUjRQqqPYCpaKK32Odu+rCiiigAooooAKKKK&#10;ACiiigArFm8J6NJIZYbT7HNggSWUjQHPqQhAJ+oNFFTKEZfErlRnKHwuxGdD1S3QCy8SXee/2yGO&#10;cY9sBT+pqVLLxEow2tWLn1OnEfylooqFRitr/e/8y/bSfb7l/kJJY+InGF1yyj/3dOJ/nLUZ0C+u&#10;YwL3xFqLN/ELURwKR9ApYf8AfVFFDoxe9/vf+Ye2mtrfcv8AIs2nhrR7OcTx2MbzhtwmnJmkU+zO&#10;SR+BrVooq4xjHSKsRKcpO8ncKKKKokKKKKACiiigD//ZUEsBAi0AFAAGAAgAAAAhAIoVP5gMAQAA&#10;FQIAABMAAAAAAAAAAAAAAAAAAAAAAFtDb250ZW50X1R5cGVzXS54bWxQSwECLQAUAAYACAAAACEA&#10;OP0h/9YAAACUAQAACwAAAAAAAAAAAAAAAAA9AQAAX3JlbHMvLnJlbHNQSwECLQAUAAYACAAAACEA&#10;Xz7sIdsEAACmDAAADgAAAAAAAAAAAAAAAAA8AgAAZHJzL2Uyb0RvYy54bWxQSwECLQAUAAYACAAA&#10;ACEAWGCzG7oAAAAiAQAAGQAAAAAAAAAAAAAAAABDBwAAZHJzL19yZWxzL2Uyb0RvYy54bWwucmVs&#10;c1BLAQItABQABgAIAAAAIQCKO9AI4QAAAAoBAAAPAAAAAAAAAAAAAAAAADQIAABkcnMvZG93bnJl&#10;di54bWxQSwECLQAKAAAAAAAAACEAhQahK9kXAADZFwAAFQAAAAAAAAAAAAAAAABCCQAAZHJzL21l&#10;ZGlhL2ltYWdlMS5qcGVnUEsFBgAAAAAGAAYAfQEAAE4hAAAAAA==&#10;">
                <v:shape id="_x0000_s1033" type="#_x0000_t202" style="position:absolute;left:4005;top:1020;width:10830;height:2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JQbLsA&#10;AADaAAAADwAAAGRycy9kb3ducmV2LnhtbERPSwrCMBDdC94hjOBO01YRqUYRRXDrh66HZmyrzaQ0&#10;UaunNwvB5eP9l+vO1OJJrassK4jHEQji3OqKCwWX8340B+E8ssbaMil4k4P1qt9bYqrti4/0PPlC&#10;hBB2KSoovW9SKV1ekkE3tg1x4K62NegDbAupW3yFcFPLJIpm0mDFoaHEhrYl5ffTwygwk+Nnitmt&#10;2sp9onfxJtvFcaLUcNBtFiA8df4v/rkPWkHYGq6EGyB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tCUGy7AAAA2gAAAA8AAAAAAAAAAAAAAAAAmAIAAGRycy9kb3ducmV2Lnht&#10;bFBLBQYAAAAABAAEAPUAAACAAwAAAAA=&#10;" fillcolor="#fbd4b4" stroked="f">
                  <v:fill color2="#e36c0a" rotate="t" angle="90" focus="100%" type="gradient"/>
                  <v:textbox>
                    <w:txbxContent>
                      <w:p w:rsidR="00B57963" w:rsidRPr="00052120" w:rsidRDefault="00B57963" w:rsidP="00B57963">
                        <w:pPr>
                          <w:widowControl w:val="0"/>
                          <w:jc w:val="center"/>
                          <w:rPr>
                            <w:b/>
                            <w:bCs/>
                            <w:color w:val="FFFFFF"/>
                            <w:sz w:val="16"/>
                            <w:szCs w:val="36"/>
                            <w:lang w:val="en"/>
                          </w:rPr>
                        </w:pPr>
                      </w:p>
                      <w:p w:rsidR="00B57963" w:rsidRPr="00D308F9" w:rsidRDefault="00B57963" w:rsidP="00B57963">
                        <w:pPr>
                          <w:widowControl w:val="0"/>
                          <w:jc w:val="center"/>
                          <w:rPr>
                            <w:rFonts w:ascii="Castellar" w:hAnsi="Castellar"/>
                            <w:bCs/>
                            <w:color w:val="FFFFFF"/>
                            <w:sz w:val="40"/>
                            <w:szCs w:val="40"/>
                            <w:lang w:val="en"/>
                          </w:rPr>
                        </w:pPr>
                        <w:r w:rsidRPr="00D308F9">
                          <w:rPr>
                            <w:rFonts w:ascii="Castellar" w:hAnsi="Castellar"/>
                            <w:bCs/>
                            <w:color w:val="FFFFFF"/>
                            <w:sz w:val="40"/>
                            <w:szCs w:val="40"/>
                            <w:lang w:val="en"/>
                          </w:rPr>
                          <w:t xml:space="preserve">SE Minnesota </w:t>
                        </w:r>
                      </w:p>
                      <w:p w:rsidR="00B57963" w:rsidRPr="00D308F9" w:rsidRDefault="00B57963" w:rsidP="00B57963">
                        <w:pPr>
                          <w:widowControl w:val="0"/>
                          <w:jc w:val="center"/>
                          <w:rPr>
                            <w:rFonts w:ascii="Castellar" w:hAnsi="Castellar"/>
                            <w:bCs/>
                            <w:color w:val="FFFFFF"/>
                            <w:szCs w:val="24"/>
                            <w:lang w:val="en"/>
                          </w:rPr>
                        </w:pPr>
                      </w:p>
                      <w:p w:rsidR="00B57963" w:rsidRPr="009B3439" w:rsidRDefault="00B57963" w:rsidP="00B57963">
                        <w:pPr>
                          <w:widowControl w:val="0"/>
                          <w:jc w:val="center"/>
                          <w:rPr>
                            <w:rFonts w:ascii="Castellar" w:hAnsi="Castellar"/>
                            <w:bCs/>
                            <w:color w:val="FFFFFF"/>
                            <w:sz w:val="40"/>
                            <w:szCs w:val="40"/>
                            <w:lang w:val="en"/>
                          </w:rPr>
                        </w:pPr>
                        <w:r w:rsidRPr="009B3439">
                          <w:rPr>
                            <w:rFonts w:ascii="Castellar" w:hAnsi="Castellar"/>
                            <w:bCs/>
                            <w:color w:val="FFFFFF"/>
                            <w:sz w:val="40"/>
                            <w:szCs w:val="40"/>
                            <w:lang w:val="en"/>
                          </w:rPr>
                          <w:t>Disaster Health Coalition</w:t>
                        </w:r>
                      </w:p>
                      <w:p w:rsidR="00B57963" w:rsidRDefault="00B57963" w:rsidP="00B57963">
                        <w:pPr>
                          <w:widowControl w:val="0"/>
                          <w:jc w:val="center"/>
                          <w:rPr>
                            <w:b/>
                            <w:bCs/>
                            <w:i/>
                            <w:color w:val="FFFFFF"/>
                            <w:lang w:val="en"/>
                          </w:rPr>
                        </w:pPr>
                      </w:p>
                      <w:p w:rsidR="00B57963" w:rsidRPr="00B4256A" w:rsidRDefault="00B57963" w:rsidP="00B57963">
                        <w:pPr>
                          <w:widowControl w:val="0"/>
                          <w:jc w:val="center"/>
                          <w:rPr>
                            <w:rFonts w:ascii="Castellar" w:hAnsi="Castellar"/>
                            <w:bCs/>
                            <w:color w:val="FFFFFF"/>
                            <w:sz w:val="56"/>
                            <w:szCs w:val="56"/>
                            <w:lang w:val="en"/>
                          </w:rPr>
                        </w:pPr>
                        <w:r>
                          <w:rPr>
                            <w:b/>
                            <w:bCs/>
                            <w:i/>
                            <w:color w:val="FFFFFF"/>
                            <w:lang w:val="en"/>
                          </w:rPr>
                          <w:t>Enhancing Regional Preparedness, Response and Recovery</w:t>
                        </w:r>
                      </w:p>
                      <w:p w:rsidR="00B57963" w:rsidRPr="00052120" w:rsidRDefault="00B57963" w:rsidP="00B57963">
                        <w:pPr>
                          <w:widowControl w:val="0"/>
                          <w:jc w:val="center"/>
                          <w:rPr>
                            <w:b/>
                            <w:bCs/>
                            <w:i/>
                            <w:color w:val="FFFFFF"/>
                            <w:lang w:val="en"/>
                          </w:rPr>
                        </w:pPr>
                      </w:p>
                    </w:txbxContent>
                  </v:textbox>
                </v:shape>
                <v:shape id="Picture 2" o:spid="_x0000_s1034" type="#_x0000_t75" style="position:absolute;left:1350;top:1020;width:2655;height:2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JwrEAAAA2gAAAA8AAABkcnMvZG93bnJldi54bWxEj0FrwkAUhO8F/8PyhN7qRinSxmxELYL1&#10;ZG0pHh/ZZzaYfZtm15j6612h0OMw880w2by3teio9ZVjBeNRAoK4cLriUsHX5/rpBYQPyBprx6Tg&#10;lzzM88FDhql2F/6gbh9KEUvYp6jAhNCkUvrCkEU/cg1x9I6utRiibEupW7zEclvLSZJMpcWK44LB&#10;hlaGitP+bBW8vl1dV/1sn3fL9caE98P3ebqbKPU47BczEIH68B/+ozc6cnC/Em+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W/JwrEAAAA2gAAAA8AAAAAAAAAAAAAAAAA&#10;nwIAAGRycy9kb3ducmV2LnhtbFBLBQYAAAAABAAEAPcAAACQAwAAAAA=&#10;">
                  <v:imagedata r:id="rId10" o:title="SEMNDHC Logo"/>
                </v:shape>
              </v:group>
            </w:pict>
          </mc:Fallback>
        </mc:AlternateContent>
      </w:r>
    </w:p>
    <w:p w:rsidR="00607427" w:rsidRDefault="00607427" w:rsidP="00240AC5">
      <w:pPr>
        <w:jc w:val="center"/>
        <w:rPr>
          <w:rFonts w:ascii="Arial" w:hAnsi="Arial" w:cs="Arial"/>
          <w:b/>
          <w:szCs w:val="24"/>
          <w:u w:val="single"/>
        </w:rPr>
      </w:pPr>
    </w:p>
    <w:p w:rsidR="00607427" w:rsidRDefault="00607427" w:rsidP="00240AC5">
      <w:pPr>
        <w:jc w:val="center"/>
        <w:rPr>
          <w:rFonts w:ascii="Arial" w:hAnsi="Arial" w:cs="Arial"/>
          <w:b/>
          <w:szCs w:val="24"/>
          <w:u w:val="single"/>
        </w:rPr>
      </w:pPr>
    </w:p>
    <w:p w:rsidR="00607427" w:rsidRDefault="00607427" w:rsidP="00240AC5">
      <w:pPr>
        <w:jc w:val="center"/>
        <w:rPr>
          <w:rFonts w:ascii="Arial" w:hAnsi="Arial" w:cs="Arial"/>
          <w:b/>
          <w:szCs w:val="24"/>
          <w:u w:val="single"/>
        </w:rPr>
      </w:pPr>
    </w:p>
    <w:p w:rsidR="00607427" w:rsidRDefault="00607427" w:rsidP="00240AC5">
      <w:pPr>
        <w:jc w:val="center"/>
        <w:rPr>
          <w:rFonts w:ascii="Arial" w:hAnsi="Arial" w:cs="Arial"/>
          <w:b/>
          <w:szCs w:val="24"/>
          <w:u w:val="single"/>
        </w:rPr>
      </w:pPr>
    </w:p>
    <w:p w:rsidR="00607427" w:rsidRDefault="00607427" w:rsidP="00240AC5">
      <w:pPr>
        <w:jc w:val="center"/>
        <w:rPr>
          <w:rFonts w:ascii="Arial" w:hAnsi="Arial" w:cs="Arial"/>
          <w:b/>
          <w:szCs w:val="24"/>
          <w:u w:val="single"/>
        </w:rPr>
      </w:pPr>
    </w:p>
    <w:p w:rsidR="00607427" w:rsidRDefault="00607427" w:rsidP="00240AC5">
      <w:pPr>
        <w:jc w:val="center"/>
        <w:rPr>
          <w:rFonts w:ascii="Arial" w:hAnsi="Arial" w:cs="Arial"/>
          <w:b/>
          <w:szCs w:val="24"/>
          <w:u w:val="single"/>
        </w:rPr>
      </w:pPr>
    </w:p>
    <w:p w:rsidR="00607427" w:rsidRDefault="00607427" w:rsidP="00240AC5">
      <w:pPr>
        <w:jc w:val="center"/>
        <w:rPr>
          <w:rFonts w:ascii="Arial" w:hAnsi="Arial" w:cs="Arial"/>
          <w:b/>
          <w:szCs w:val="24"/>
          <w:u w:val="single"/>
        </w:rPr>
      </w:pPr>
    </w:p>
    <w:p w:rsidR="00607427" w:rsidRDefault="00607427" w:rsidP="00240AC5">
      <w:pPr>
        <w:jc w:val="center"/>
        <w:rPr>
          <w:rFonts w:ascii="Arial" w:hAnsi="Arial" w:cs="Arial"/>
          <w:b/>
          <w:szCs w:val="24"/>
          <w:u w:val="single"/>
        </w:rPr>
      </w:pPr>
    </w:p>
    <w:p w:rsidR="00607427" w:rsidRDefault="00607427" w:rsidP="00240AC5">
      <w:pPr>
        <w:jc w:val="center"/>
        <w:rPr>
          <w:rFonts w:ascii="Arial" w:hAnsi="Arial" w:cs="Arial"/>
          <w:b/>
          <w:szCs w:val="24"/>
          <w:u w:val="single"/>
        </w:rPr>
      </w:pPr>
    </w:p>
    <w:p w:rsidR="00607427" w:rsidRDefault="00607427" w:rsidP="00240AC5">
      <w:pPr>
        <w:jc w:val="center"/>
        <w:rPr>
          <w:rFonts w:ascii="Arial" w:hAnsi="Arial" w:cs="Arial"/>
          <w:b/>
          <w:szCs w:val="24"/>
          <w:u w:val="single"/>
        </w:rPr>
      </w:pPr>
    </w:p>
    <w:p w:rsidR="00607427" w:rsidRDefault="00607427" w:rsidP="00B57963">
      <w:pPr>
        <w:rPr>
          <w:rFonts w:ascii="Arial" w:hAnsi="Arial" w:cs="Arial"/>
          <w:b/>
          <w:szCs w:val="24"/>
          <w:u w:val="single"/>
        </w:rPr>
      </w:pPr>
    </w:p>
    <w:p w:rsidR="00607427" w:rsidRDefault="00607427" w:rsidP="00240AC5">
      <w:pPr>
        <w:jc w:val="center"/>
        <w:rPr>
          <w:rFonts w:ascii="Arial" w:hAnsi="Arial" w:cs="Arial"/>
          <w:b/>
          <w:szCs w:val="24"/>
          <w:u w:val="single"/>
        </w:rPr>
      </w:pPr>
    </w:p>
    <w:p w:rsidR="00607427" w:rsidRDefault="00607427" w:rsidP="00240AC5">
      <w:pPr>
        <w:jc w:val="center"/>
        <w:rPr>
          <w:rFonts w:ascii="Arial" w:hAnsi="Arial" w:cs="Arial"/>
          <w:b/>
          <w:szCs w:val="24"/>
          <w:u w:val="single"/>
        </w:rPr>
      </w:pPr>
    </w:p>
    <w:p w:rsidR="00240AC5" w:rsidRDefault="00240AC5" w:rsidP="00240AC5">
      <w:pPr>
        <w:jc w:val="center"/>
        <w:rPr>
          <w:rFonts w:ascii="Arial" w:hAnsi="Arial" w:cs="Arial"/>
          <w:b/>
          <w:szCs w:val="24"/>
          <w:u w:val="single"/>
        </w:rPr>
      </w:pPr>
      <w:r>
        <w:rPr>
          <w:rFonts w:ascii="Arial" w:hAnsi="Arial" w:cs="Arial"/>
          <w:b/>
          <w:szCs w:val="24"/>
          <w:u w:val="single"/>
        </w:rPr>
        <w:t>WEBINAR ACCESS INFORMATION</w:t>
      </w:r>
    </w:p>
    <w:p w:rsidR="00240AC5" w:rsidRDefault="00240AC5">
      <w:pPr>
        <w:rPr>
          <w:rFonts w:ascii="Arial" w:hAnsi="Arial" w:cs="Arial"/>
          <w:b/>
          <w:szCs w:val="24"/>
          <w:u w:val="single"/>
        </w:rPr>
      </w:pPr>
    </w:p>
    <w:p w:rsidR="003C34ED" w:rsidRPr="003C34ED" w:rsidRDefault="003C34ED" w:rsidP="003C34ED">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SEMN DHC Compact Meeting </w:t>
      </w:r>
    </w:p>
    <w:p w:rsidR="003C34ED" w:rsidRPr="003C34ED" w:rsidRDefault="003C34ED" w:rsidP="0016593B">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  </w:t>
      </w:r>
    </w:p>
    <w:p w:rsidR="003C34ED" w:rsidRPr="003C34ED" w:rsidRDefault="003C34ED" w:rsidP="0016593B">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 </w:t>
      </w:r>
    </w:p>
    <w:p w:rsidR="003C34ED" w:rsidRPr="003C34ED" w:rsidRDefault="003C34ED" w:rsidP="003C34ED">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Step 1: Dial-In  </w:t>
      </w:r>
    </w:p>
    <w:p w:rsidR="003C34ED" w:rsidRPr="003C34ED" w:rsidRDefault="003C34ED" w:rsidP="0016593B">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  </w:t>
      </w:r>
    </w:p>
    <w:p w:rsidR="003C34ED" w:rsidRPr="003C34ED" w:rsidRDefault="003C34ED" w:rsidP="003C34ED">
      <w:pPr>
        <w:jc w:val="center"/>
        <w:rPr>
          <w:rFonts w:ascii="inherit" w:hAnsi="inherit" w:cs="Helvetica"/>
          <w:b/>
          <w:bCs/>
          <w:color w:val="333333"/>
          <w:sz w:val="27"/>
          <w:szCs w:val="27"/>
          <w:lang w:val="en"/>
        </w:rPr>
      </w:pPr>
    </w:p>
    <w:p w:rsidR="003C34ED" w:rsidRPr="003C34ED" w:rsidRDefault="003C34ED" w:rsidP="003C34ED">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U.S. &amp; Canada:    866.365.4406  </w:t>
      </w:r>
    </w:p>
    <w:p w:rsidR="003C34ED" w:rsidRPr="003C34ED" w:rsidRDefault="003C34ED" w:rsidP="0016593B">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  </w:t>
      </w:r>
    </w:p>
    <w:p w:rsidR="003C34ED" w:rsidRPr="003C34ED" w:rsidRDefault="003C34ED" w:rsidP="003C34ED">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  </w:t>
      </w:r>
    </w:p>
    <w:p w:rsidR="003C34ED" w:rsidRPr="00EB7009" w:rsidRDefault="003C34ED" w:rsidP="003C34ED">
      <w:pPr>
        <w:jc w:val="center"/>
        <w:rPr>
          <w:rFonts w:ascii="inherit" w:hAnsi="inherit" w:cs="Helvetica"/>
          <w:b/>
          <w:bCs/>
          <w:i/>
          <w:sz w:val="44"/>
          <w:szCs w:val="44"/>
          <w:lang w:val="en"/>
        </w:rPr>
      </w:pPr>
      <w:r w:rsidRPr="00EB7009">
        <w:rPr>
          <w:rFonts w:ascii="inherit" w:hAnsi="inherit" w:cs="Helvetica"/>
          <w:b/>
          <w:bCs/>
          <w:i/>
          <w:sz w:val="44"/>
          <w:szCs w:val="44"/>
          <w:lang w:val="en"/>
        </w:rPr>
        <w:t xml:space="preserve">Access Code: 2662083  </w:t>
      </w:r>
    </w:p>
    <w:p w:rsidR="003C34ED" w:rsidRPr="003C34ED" w:rsidRDefault="003C34ED" w:rsidP="00D91FFE">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 </w:t>
      </w:r>
    </w:p>
    <w:p w:rsidR="003C34ED" w:rsidRPr="003C34ED" w:rsidRDefault="003C34ED" w:rsidP="003C34ED">
      <w:pPr>
        <w:jc w:val="center"/>
        <w:rPr>
          <w:rFonts w:ascii="inherit" w:hAnsi="inherit" w:cs="Helvetica"/>
          <w:b/>
          <w:bCs/>
          <w:color w:val="333333"/>
          <w:sz w:val="27"/>
          <w:szCs w:val="27"/>
          <w:lang w:val="en"/>
        </w:rPr>
      </w:pPr>
    </w:p>
    <w:p w:rsidR="003C34ED" w:rsidRPr="003C34ED" w:rsidRDefault="003C34ED" w:rsidP="003C34ED">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Step 2: Web Login  </w:t>
      </w:r>
    </w:p>
    <w:p w:rsidR="003C34ED" w:rsidRPr="003C34ED" w:rsidRDefault="003C34ED" w:rsidP="003C34ED">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  </w:t>
      </w:r>
    </w:p>
    <w:p w:rsidR="0016593B" w:rsidRPr="00EB7009" w:rsidRDefault="00EB7009" w:rsidP="003C34ED">
      <w:pPr>
        <w:jc w:val="center"/>
        <w:rPr>
          <w:rFonts w:ascii="inherit" w:hAnsi="inherit" w:cs="Helvetica"/>
          <w:b/>
          <w:bCs/>
          <w:color w:val="333333"/>
          <w:sz w:val="40"/>
          <w:szCs w:val="40"/>
          <w:lang w:val="en"/>
        </w:rPr>
      </w:pPr>
      <w:r w:rsidRPr="00EB7009">
        <w:rPr>
          <w:rFonts w:ascii="Helvetica" w:hAnsi="Helvetica"/>
          <w:b/>
          <w:color w:val="0088CC"/>
          <w:sz w:val="40"/>
          <w:szCs w:val="40"/>
          <w:u w:val="single"/>
          <w:lang w:val="en"/>
        </w:rPr>
        <w:t>https://cc.callinfo.com/r/1xp7lsms8iyae&amp;eom</w:t>
      </w:r>
    </w:p>
    <w:p w:rsidR="003C34ED" w:rsidRPr="003C34ED" w:rsidRDefault="003C34ED" w:rsidP="003C34ED">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    </w:t>
      </w:r>
    </w:p>
    <w:p w:rsidR="003C34ED" w:rsidRPr="003C34ED" w:rsidRDefault="003C34ED" w:rsidP="003C34ED">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 </w:t>
      </w:r>
    </w:p>
    <w:p w:rsidR="003C34ED" w:rsidRPr="003C34ED" w:rsidRDefault="003C34ED" w:rsidP="003C34ED">
      <w:pPr>
        <w:jc w:val="center"/>
        <w:rPr>
          <w:rFonts w:ascii="inherit" w:hAnsi="inherit" w:cs="Helvetica"/>
          <w:b/>
          <w:bCs/>
          <w:color w:val="333333"/>
          <w:sz w:val="27"/>
          <w:szCs w:val="27"/>
          <w:lang w:val="en"/>
        </w:rPr>
      </w:pPr>
    </w:p>
    <w:p w:rsidR="003C34ED" w:rsidRPr="003C34ED" w:rsidRDefault="003C34ED" w:rsidP="003C34ED">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 </w:t>
      </w:r>
    </w:p>
    <w:p w:rsidR="003C34ED" w:rsidRPr="003C34ED" w:rsidRDefault="003C34ED" w:rsidP="003C34ED">
      <w:pPr>
        <w:jc w:val="center"/>
        <w:rPr>
          <w:rFonts w:ascii="inherit" w:hAnsi="inherit" w:cs="Helvetica"/>
          <w:b/>
          <w:bCs/>
          <w:color w:val="333333"/>
          <w:sz w:val="27"/>
          <w:szCs w:val="27"/>
          <w:lang w:val="en"/>
        </w:rPr>
      </w:pPr>
      <w:r w:rsidRPr="003C34ED">
        <w:rPr>
          <w:rFonts w:ascii="inherit" w:hAnsi="inherit" w:cs="Helvetica"/>
          <w:b/>
          <w:bCs/>
          <w:color w:val="333333"/>
          <w:sz w:val="27"/>
          <w:szCs w:val="27"/>
          <w:lang w:val="en"/>
        </w:rPr>
        <w:t xml:space="preserve"> </w:t>
      </w:r>
    </w:p>
    <w:p w:rsidR="00240AC5" w:rsidRDefault="00240AC5" w:rsidP="00240AC5">
      <w:pPr>
        <w:jc w:val="center"/>
        <w:rPr>
          <w:rFonts w:ascii="Arial" w:hAnsi="Arial" w:cs="Arial"/>
          <w:sz w:val="22"/>
          <w:szCs w:val="22"/>
        </w:rPr>
      </w:pPr>
    </w:p>
    <w:p w:rsidR="00240AC5" w:rsidRDefault="00240AC5">
      <w:pPr>
        <w:rPr>
          <w:rFonts w:ascii="Arial" w:hAnsi="Arial" w:cs="Arial"/>
          <w:b/>
          <w:szCs w:val="24"/>
          <w:u w:val="single"/>
        </w:rPr>
      </w:pPr>
    </w:p>
    <w:p w:rsidR="00E215A9" w:rsidRDefault="00E215A9" w:rsidP="00C167FF">
      <w:pPr>
        <w:jc w:val="center"/>
        <w:rPr>
          <w:rFonts w:ascii="Arial" w:hAnsi="Arial" w:cs="Arial"/>
          <w:sz w:val="22"/>
          <w:szCs w:val="22"/>
        </w:rPr>
        <w:sectPr w:rsidR="00E215A9" w:rsidSect="00E215A9">
          <w:headerReference w:type="default" r:id="rId15"/>
          <w:footerReference w:type="even" r:id="rId16"/>
          <w:footerReference w:type="default" r:id="rId17"/>
          <w:pgSz w:w="12240" w:h="15840" w:code="1"/>
          <w:pgMar w:top="1440" w:right="990" w:bottom="720" w:left="720" w:header="720" w:footer="720" w:gutter="0"/>
          <w:pgNumType w:start="1"/>
          <w:cols w:space="720"/>
          <w:titlePg/>
          <w:docGrid w:linePitch="326"/>
        </w:sectPr>
      </w:pPr>
    </w:p>
    <w:p w:rsidR="00E215A9" w:rsidRDefault="00E215A9" w:rsidP="00C167FF">
      <w:pPr>
        <w:jc w:val="center"/>
        <w:rPr>
          <w:rFonts w:ascii="Arial" w:hAnsi="Arial" w:cs="Arial"/>
          <w:sz w:val="22"/>
          <w:szCs w:val="22"/>
        </w:rPr>
      </w:pPr>
    </w:p>
    <w:p w:rsidR="00E215A9" w:rsidRDefault="00E215A9" w:rsidP="00C167FF">
      <w:pPr>
        <w:jc w:val="center"/>
        <w:rPr>
          <w:rFonts w:ascii="Arial" w:hAnsi="Arial" w:cs="Arial"/>
          <w:sz w:val="22"/>
          <w:szCs w:val="22"/>
        </w:rPr>
      </w:pPr>
    </w:p>
    <w:p w:rsidR="00240AC5" w:rsidRDefault="00B57963" w:rsidP="00240AC5">
      <w:pPr>
        <w:jc w:val="center"/>
        <w:rPr>
          <w:rFonts w:ascii="Arial" w:hAnsi="Arial" w:cs="Arial"/>
          <w:sz w:val="22"/>
          <w:szCs w:val="22"/>
        </w:rPr>
      </w:pPr>
      <w:r>
        <w:rPr>
          <w:noProof/>
        </w:rPr>
        <mc:AlternateContent>
          <mc:Choice Requires="wpg">
            <w:drawing>
              <wp:anchor distT="0" distB="0" distL="114300" distR="114300" simplePos="0" relativeHeight="251662336" behindDoc="0" locked="0" layoutInCell="1" allowOverlap="1" wp14:anchorId="5F856500" wp14:editId="1B808B5E">
                <wp:simplePos x="0" y="0"/>
                <wp:positionH relativeFrom="column">
                  <wp:posOffset>647700</wp:posOffset>
                </wp:positionH>
                <wp:positionV relativeFrom="paragraph">
                  <wp:posOffset>5142865</wp:posOffset>
                </wp:positionV>
                <wp:extent cx="6772275" cy="1343025"/>
                <wp:effectExtent l="0" t="0" r="9525" b="952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1343025"/>
                          <a:chOff x="1350" y="1020"/>
                          <a:chExt cx="13485" cy="2550"/>
                        </a:xfrm>
                      </wpg:grpSpPr>
                      <wps:wsp>
                        <wps:cNvPr id="11" name="Text Box 2"/>
                        <wps:cNvSpPr txBox="1">
                          <a:spLocks noChangeArrowheads="1"/>
                        </wps:cNvSpPr>
                        <wps:spPr bwMode="auto">
                          <a:xfrm>
                            <a:off x="4005" y="1020"/>
                            <a:ext cx="10830" cy="2550"/>
                          </a:xfrm>
                          <a:prstGeom prst="rect">
                            <a:avLst/>
                          </a:prstGeom>
                          <a:gradFill rotWithShape="1">
                            <a:gsLst>
                              <a:gs pos="0">
                                <a:srgbClr val="FBD4B4"/>
                              </a:gs>
                              <a:gs pos="100000">
                                <a:srgbClr val="E36C0A"/>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7963" w:rsidRPr="00052120" w:rsidRDefault="00B57963" w:rsidP="00B57963">
                              <w:pPr>
                                <w:widowControl w:val="0"/>
                                <w:jc w:val="center"/>
                                <w:rPr>
                                  <w:b/>
                                  <w:bCs/>
                                  <w:color w:val="FFFFFF"/>
                                  <w:sz w:val="16"/>
                                  <w:szCs w:val="36"/>
                                  <w:lang w:val="en"/>
                                </w:rPr>
                              </w:pPr>
                            </w:p>
                            <w:p w:rsidR="00B57963" w:rsidRPr="00D308F9" w:rsidRDefault="00B57963" w:rsidP="00B57963">
                              <w:pPr>
                                <w:widowControl w:val="0"/>
                                <w:jc w:val="center"/>
                                <w:rPr>
                                  <w:rFonts w:ascii="Castellar" w:hAnsi="Castellar"/>
                                  <w:bCs/>
                                  <w:color w:val="FFFFFF"/>
                                  <w:sz w:val="40"/>
                                  <w:szCs w:val="40"/>
                                  <w:lang w:val="en"/>
                                </w:rPr>
                              </w:pPr>
                              <w:r w:rsidRPr="00D308F9">
                                <w:rPr>
                                  <w:rFonts w:ascii="Castellar" w:hAnsi="Castellar"/>
                                  <w:bCs/>
                                  <w:color w:val="FFFFFF"/>
                                  <w:sz w:val="40"/>
                                  <w:szCs w:val="40"/>
                                  <w:lang w:val="en"/>
                                </w:rPr>
                                <w:t xml:space="preserve">SE Minnesota </w:t>
                              </w:r>
                            </w:p>
                            <w:p w:rsidR="00B57963" w:rsidRPr="00D308F9" w:rsidRDefault="00B57963" w:rsidP="00B57963">
                              <w:pPr>
                                <w:widowControl w:val="0"/>
                                <w:jc w:val="center"/>
                                <w:rPr>
                                  <w:rFonts w:ascii="Castellar" w:hAnsi="Castellar"/>
                                  <w:bCs/>
                                  <w:color w:val="FFFFFF"/>
                                  <w:szCs w:val="24"/>
                                  <w:lang w:val="en"/>
                                </w:rPr>
                              </w:pPr>
                            </w:p>
                            <w:p w:rsidR="00B57963" w:rsidRPr="009B3439" w:rsidRDefault="00B57963" w:rsidP="00B57963">
                              <w:pPr>
                                <w:widowControl w:val="0"/>
                                <w:jc w:val="center"/>
                                <w:rPr>
                                  <w:rFonts w:ascii="Castellar" w:hAnsi="Castellar"/>
                                  <w:bCs/>
                                  <w:color w:val="FFFFFF"/>
                                  <w:sz w:val="40"/>
                                  <w:szCs w:val="40"/>
                                  <w:lang w:val="en"/>
                                </w:rPr>
                              </w:pPr>
                              <w:r w:rsidRPr="009B3439">
                                <w:rPr>
                                  <w:rFonts w:ascii="Castellar" w:hAnsi="Castellar"/>
                                  <w:bCs/>
                                  <w:color w:val="FFFFFF"/>
                                  <w:sz w:val="40"/>
                                  <w:szCs w:val="40"/>
                                  <w:lang w:val="en"/>
                                </w:rPr>
                                <w:t>Disaster Health Coalition</w:t>
                              </w:r>
                            </w:p>
                            <w:p w:rsidR="00B57963" w:rsidRDefault="00B57963" w:rsidP="00B57963">
                              <w:pPr>
                                <w:widowControl w:val="0"/>
                                <w:jc w:val="center"/>
                                <w:rPr>
                                  <w:b/>
                                  <w:bCs/>
                                  <w:i/>
                                  <w:color w:val="FFFFFF"/>
                                  <w:lang w:val="en"/>
                                </w:rPr>
                              </w:pPr>
                            </w:p>
                            <w:p w:rsidR="00B57963" w:rsidRPr="00B4256A" w:rsidRDefault="00B57963" w:rsidP="00B57963">
                              <w:pPr>
                                <w:widowControl w:val="0"/>
                                <w:jc w:val="center"/>
                                <w:rPr>
                                  <w:rFonts w:ascii="Castellar" w:hAnsi="Castellar"/>
                                  <w:bCs/>
                                  <w:color w:val="FFFFFF"/>
                                  <w:sz w:val="56"/>
                                  <w:szCs w:val="56"/>
                                  <w:lang w:val="en"/>
                                </w:rPr>
                              </w:pPr>
                              <w:r>
                                <w:rPr>
                                  <w:b/>
                                  <w:bCs/>
                                  <w:i/>
                                  <w:color w:val="FFFFFF"/>
                                  <w:lang w:val="en"/>
                                </w:rPr>
                                <w:t>Enhancing Regional Preparedness, Response and Recovery</w:t>
                              </w:r>
                            </w:p>
                            <w:p w:rsidR="00B57963" w:rsidRPr="00052120" w:rsidRDefault="00B57963" w:rsidP="00B57963">
                              <w:pPr>
                                <w:widowControl w:val="0"/>
                                <w:jc w:val="center"/>
                                <w:rPr>
                                  <w:b/>
                                  <w:bCs/>
                                  <w:i/>
                                  <w:color w:val="FFFFFF"/>
                                  <w:lang w:val="en"/>
                                </w:rPr>
                              </w:pPr>
                            </w:p>
                          </w:txbxContent>
                        </wps:txbx>
                        <wps:bodyPr rot="0" vert="horz" wrap="square" lIns="91440" tIns="45720" rIns="91440" bIns="45720" anchor="t" anchorCtr="0" upright="1">
                          <a:noAutofit/>
                        </wps:bodyPr>
                      </wps:wsp>
                      <pic:pic xmlns:pic="http://schemas.openxmlformats.org/drawingml/2006/picture">
                        <pic:nvPicPr>
                          <pic:cNvPr id="12" name="Picture 2" descr="\\mfad.mfroot.org\rchdept\Security\Emergency Management\Regional\SEMNDHC\SEMNDHC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50" y="1020"/>
                            <a:ext cx="2655" cy="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35" style="position:absolute;left:0;text-align:left;margin-left:51pt;margin-top:404.95pt;width:533.25pt;height:105.75pt;z-index:251662336" coordorigin="1350,1020" coordsize="13485,25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RR23ZBAAAqgwAAA4AAABkcnMvZTJvRG9jLnhtbOxX32/bNhB+H7D/&#10;gdC7YkmWfwlxClu2swJJFzQd9uIXmqIkrpLIkXRsd9j/viMp2U6comm3xxmwTPLI4913d9/J1+/2&#10;dYWeqFSMN1MvvAo8RBvCM9YUU++3Tyt/7CGlcZPhijd06h2o8t7d/PzT9U4kNOIlrzIqEShpVLIT&#10;U6/UWiS9niIlrbG64oI2IMy5rLGGqSx6mcQ70F5XvSgIhr0dl5mQnFClYHXhhN6N1Z/nlOhf81xR&#10;jaqpB7Zp+5T2uTHP3s01TgqJRclIawb+AStqzBq49KhqgTVGW8kuVNWMSK54rq8Ir3s8zxmh1gfw&#10;JgxeeHMr+VZYX4pkV4gjTADtC5x+WC358PQgEcsgdgBPg2uIkb0WwRzA2YkigT23UjyKB+k8hOEd&#10;J58ViHsv5WZeuM1os7vnGejDW80tOPtc1kYFuI32NgaHYwzoXiMCi8PRKIpGAw8RkIX9uB9EAxcl&#10;UkIozbmwPwBbjTiI2giSctmehyPj9nQ0gH3GSJy4m621rXXGNUg5dUJV/TtUH0ssqA2WMoh1qIYd&#10;qp+Mh3O+R5HD1e4yoCK9h2XwxmKkHLao4WmJm4LOpOS7kuIMzAutN8ZuuMDFw0yUUfItsOMgAFie&#10;gdZBHgbjPgBqAL+ADCdCKn1LeY3MYOpJKClrKH66U9qh221pCyBbsapCkuvfmS4tLJ1zhYIzdpdC&#10;goNHgfNZFpu0kugJQ5Wu5ot4HrdxK9T57jAwn8sjy/4wDWZnRyDix6sq1iAA0qabIriiJte7vRJb&#10;Y80lVWOeDTfGO7fcCqDUGm3wsjX91ySM4mAeTfzVcDzy41U88CejYOwH4WQ+GQbxJF6s/jZ2hnFS&#10;siyjzR1raMcvYfy2TGuZzjGDZRi0m3qTARSEMVXxih2tV+cQWpi61H+2rWYa6LZi9dQbOzDBVZyY&#10;/Fo2mR1rzCo37j033xYSYND9WlSgpFwCunrS+83esomtWSPb8OwA6QnZYCMArQIGJZdfPLQD2p16&#10;6s8tltRD1fsGEmISxrHhaTuJByMocCTPJZtzCW4IqJp62oMQm2GqHbdvhWRFCTe5omr4DDgoZzZf&#10;T1ZZ/rIkcHMtGEng28YIRhcx+nYvglN6a3xx/ax+k44ay89b4UM7EFizDauYPtjWBkE2RjVPD4wY&#10;6jWTM2KJOmIBsbkVeAVlVBEAYL2uc5xd1bnkXJumuZakzKjQ60dKIIP1Yb2sqSygUx/QPW5wQWva&#10;6PVHWkAbx9X6cXn/YfFL2v2iO17wqz9EYcqmM8MZBfzAiO0GJ8ZSAjjCQH9auiCx51p6ZvrM0U3F&#10;hKlEk51m3EIKzr3ofK9ExXXVBSdb45V7TZC0AnR5o0omFKRUQuuNYQL5PnMp8lqZR+NZEEyiuZ8O&#10;gtSPg9HSn03ikT8KlqM4iMdhGqZdmW8VBRhwtRDsP6hzy4RdBV/UnIPEcoAkHwFsW7hKS6pJaZZz&#10;QK5dByo8CizMJ2QN6G/qHa80XMOFpl1Hw8HXuu13t44j934nGQeT5Xg5jv04Gi4hSouFP1ulsT9c&#10;haPBor9I00XYRcmRse1PrkaB4i5S6tWXqUsytvh/lYNX9tP2mTMOPiNVl98QIBtg+/N/f3nZX7ok&#10;Ba42Q/ha1rYvxLYTtS/v5o37fG53nf5i3Pw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Wc2XMeEAAAANAQAADwAAAGRycy9kb3ducmV2LnhtbEyPQWvCQBSE74X+h+UVequ7a6vEmI2I&#10;tD1JoVoo3tbsMwlm34bsmsR/37WX9jjMMPNNthptw3rsfO1IgZwIYEiFMzWVCr72b08JMB80Gd04&#10;QgVX9LDK7+8ynRo30Cf2u1CyWEI+1QqqENqUc19UaLWfuBYpeifXWR2i7EpuOj3EctvwqRBzbnVN&#10;caHSLW4qLM67i1XwPuhh/Sxf++35tLke9rOP761EpR4fxvUSWMAx/IXhhh/RIY9MR3ch41kTtZjG&#10;L0FBIhYLYLeEnCczYMdfT74AzzP+/0X+AwAA//8DAFBLAwQKAAAAAAAAACEAhQahK9kXAADZFwAA&#10;FQAAAGRycy9tZWRpYS9pbWFnZTEuanBlZ//Y/+AAEEpGSUYAAQEBAEgASAAA/+EAWkV4aWYAAE1N&#10;ACoAAAAIAAUDAQAFAAAAAQAAAEoDAwABAAAAAQAAAABREAABAAAAAQEAAABREQAEAAAAAQAACxJR&#10;EgAEAAAAAQAACxIAAAAAAAGGoAAAsY//2wBDAAgGBgcGBQgHBwcJCQgKDBQNDAsLDBkSEw8UHRof&#10;Hh0aHBwgJC4nICIsIxwcKDcpLDAxNDQ0Hyc5PTgyPC4zNDL/2wBDAQkJCQwLDBgNDRgyIRwhMjIy&#10;MjIyMjIyMjIyMjIyMjIyMjIyMjIyMjIyMjIyMjIyMjIyMjIyMjIyMjIyMjIyMjL/wAARCACYAJ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iiigAooooAKKiubq3s7d7i6njggQZaSVwqr25J4FYS6pquuDGkW/wBism/5f7tDuYc8xxfkQzYH&#10;+yaiVRRduppCnKSvsu5u3N1b2Vu1xdTxQQp96SVwqj6k8VkDxRbXDhdNsr/URkgvbwbYx/wNyqke&#10;4Jp9t4Y0+K5F3dh9QvRn/SLxvMYc5wo+6gz2UCtglUUkkKqjkngAVP7yXl+P9fiV+6jtr+C/z/Iw&#10;vtXii4j/AHemadZtnrPdtLx/uqo/nT1i8UkfNe6OD7Wkp/8AalbSsHUMpBU9CDnNLQqfeTf9eQva&#10;9opfL/O5htF4qH3LzRm9jayj/wBqGk+3eI7cIJ9GtLkD772t5tOPZHUflurdoo9k+kn/AF6h7XvF&#10;P8PysYa+K9PjcJqMV1pjk4H22Eon18wZQD/gVbUUsc0SSxOskbgMrqchgehB70rosilXUMpGCCMg&#10;1hzeFrWKZ7nSJpdJumOWa1x5bnGPnjPyt1PbPvR+8j5/g/8AL8h/upeX4r/NfibtFc8NevNKkWLx&#10;DbRwxMQq6hbZMByf4weY+3JJHXkVvo6SxrJGyujAMrKcgg9CDVRnGWxE6cob7DqKKKsgKKKKACii&#10;igAqjqerWukwq9wWaSRtkMEY3STN/dVe5/QdSQKdqmp22kWD3d0W2KQqogy8jHgKo7kniqOlaZM9&#10;2dY1RFOoyrtSMHK2sf8AzzU9z/ebufYAVnKTvyx3/I1hBW557fn/AF1Me9aCylg1XxdKSZJP9Gso&#10;1aSC2IBIzgfO+M/MffGKvp478ON/zEdv+9E4/pVP4kGL/hF18z/WfaE8r685/TNeUV4+MxtTCVeS&#10;CT667nq4bCQxVLnm2umm3y0PZx428OH/AJi0P4hh/Sq2qeLvD8+kXsUepwO7wOqoM5YlSAOleQ0V&#10;zPOarTXKvxN1lVJO93+H+R6J8Lbsi1vtPO792yyrzwARgj25X9a9CrxHw1r8nh3UzcrF50Mi7JY8&#10;4JGcgj3HvXoFj8RdEuY83TS2b5I2yIWGOxyoIruy7G0vYqE5Wa7nHj8JVdZzhG6fY66iqt7qNnpt&#10;obq9uY4IBj53OBz0pINVsLmUxw3kDyBVYqHGcMMg/iK9Xnina+p5nJK17aFuiiiqJEZVdGR1DKww&#10;QRkEVzcmm3nhyX7ToyvPpuSZtMHVQTktDnoe+zoecYJrpaKicFLXqaQqOGm67FeyvrbUbOO7tJll&#10;gkGVZf1BHUEHgg8g1Yrn9St59EuZdZ06FpYXO6/s0H+sH/PVB/z0AHP94DHUA1tWl1BfWkN1bSCS&#10;CZA6OO4PSiM7vlluE4JLmjs/6s/61JqKKKszCiisbxHdSraRadaSFLzUH8iNlPMa4y8nXI2rnB7M&#10;V9amUuVXKhFzkolawz4h1k6q+Tp1m7R2KEgrLICQ0/HXuq9eMkYzXRVDa2sNlaQ2tugSGFAiKOwA&#10;xU1KEXFa79Sqk1J6bLY4r4mj/in7U7ScXS/N2Hyt1ry6vavGFgdR8K30SZ3onmoB3Kndj9K8UBBA&#10;I6GvnM4g1XUu6PeyqadC3Zi0UUV5J6QUUUUAKzM5Bd3cjpuYnH50sTtBPFPEdssTB0bAO0g5zzTa&#10;Kd3e4dLHoVj8RxBokH2yM3GorLslUDbvj/vggYBx29RXZaRr2na5C0lhcCQpjehBVk+oNeF1Jb3M&#10;9pMJraeSCUArvjba2D1Ga9Whm9WDSqar8Tza2WUppuGj/A9q1rxRpegvHHezN5snKxxoWbGcZPoP&#10;rWjLfWkC7pbqCMeryAV4FLLJPK8s0jySucs7sWZj7k1b0zQr/WpSthZNNg4aQjCKfdjx/WuiGb1J&#10;zajC/YxllVOMU5Tt3Z7vHIksayRurowyGU5B/Gudg/4pvXltORpWpSE24yAtvPyWT2D9QP72Rj5q&#10;peF/COo6TCi3mrSrEsgkW0tWxHnvuYjJHsMCuj1fTV1bS5rQuY3YBopVOGjkByrA9iCAa9WLnUgp&#10;uNpL+rHmtQpzcFK8X/V/kXqKztD1JtU0qOeVQlyhMVzGP4JVOGGMnAyMjPYg960a6IyUkmjnlFxk&#10;4voFYFjjUfF2oXh5i0+NbOEhty7yA8hHoeUU/wC7W5LIsMLyucKilj9BWN4RV28OW91KoWa9Z7uQ&#10;L03SMX4/AgVnPWcY/P8Ar+uhpD3YSl8vv/4b8TcooorUxI7hitrKwAJCE4PfivntDlAfUV9CTqz2&#10;8qJjeyELnpnFfPgUp8jfeU7Tj1HBrwc7+x8/0Pbyfafy/UWiiivBPZCiiigAooooAKKK6Pw14PvP&#10;EDiaXfbaeD80xGGk9k/x6D3rSlRnWlyQV2RUqQpx5puyJvB/hE6+7XV55kenxnA2nBmbuAf7o7n8&#10;BXrNvbw2sCQW8SRQxjCIgwAPYUlrbQ2drFbW8YjhiUIijoAKlr63CYSGHhZb9WfMYrFSxE7vbogo&#10;oorrOUwLVf7O8Y3duARBqUAuk5wBKhCPgepUof8AgNb9YXiNTDc6LqCLueC/SMj/AGZcxH/0IH8K&#10;3ayp6OUfP8/+Dc2q6qMvL8v+BYyPFMph8J6u4OD9klA+pUgfzq5ZqljpFurkJHBAoYngKFX/AOtW&#10;b4yz/wAIhqWP+eYz9NwzWjqMdvNpNxFcyCO3kiKO+cbQRjP61Lf72Xkl+v8AkNL91Fd2/wBDlYbH&#10;RdaW41O28Pz3ELSMxk+0FWlOeSq7vr6VJa6J4cvtHOo2uizSIGYCIzMrnaSD1fHb1rIjtPFng6KQ&#10;Woju7BCXIA3KB3OOGH4cV1PhrVbbV9Amnt7cW7B382MHIDn5iR7HOa4KCpzlyVIJStqnFb90ztrO&#10;cI80JXjfSzf46mDpNn4e1uGSax8O3LpG21t1xt5xnu9WrLQfDt9ZXU0XhpxLbzGF7d2w5YAE4+bH&#10;f1rL8DnUh4e1M6cIDJv+XzM5zt7YrvdN/wCPC33/AOvMKNLu+8TtAy3fPHf0qsJThVpxk4rVdl+G&#10;gsTUnSnKKk9H3f46nE6PB4P1jUzYLoLwTbN4ExIz0OOG64Oam8Qaf4R8PGEXGiGUy5/1RPy/XLDr&#10;z+RrN1dH0g6B4ghU4UeXLjvgnj8VLD8Kn8ZsLzw+dUHK3N8iwnH/ACyRHC/mSzf8CFc8pKNKacVz&#10;R12W39aG6i3Ui1J8r03e/wDWpoyaH4fi0YakfDEhj2+YUWQFgmM7sb/0603QdM8HeIYZHttJRHjO&#10;GjkY7gOx4bpXQ/8AMo/9uH/tOuR1nSbnw9Na+I9IXCbF+0xDpyBk49D39Dz9OirBUrTUE4210V/V&#10;GFKpKpeHO1K+mr+4vWmh6BdapNYHwvJFJCFaR3cbVB6HIfnOD09KqGz8MjXBo58MSC8PIXzBgjbu&#10;67/QVveHtUttZ1W+vbY/K9tb7lPVWzLkH3rFm/5K9b/9cz/6JapnGmoQlFJ3lbZbXt2KhOo5zjJt&#10;Wjfd729SaPS/CC6iun3mi/Yrp/uLOTtf02sGINO17SvDmgwJPPoc0luSF3xTHCnnAwXHp9Kg+Jqo&#10;LLT5eBKsrBSOuMc/yFWPG7SN4Itmlz5paIvnrnac0qihFVY8qvFXTsvxCDnJ05cztJ2au/wHRaDo&#10;U2jDUk8PzlGQSLH9oO5kIzu+/jp2zmoNB07w14gWR7bQ544YztaSSdsZxnGA+a19O/tD/hE7Tb9l&#10;8v7CmM7s48sfrWV8NSw0G9KjLfaDge+0VSp0/a048qs029F/kS5z9nOXM7p6av8AzFm0rwwNVOl2&#10;ekvd3irukVJ3Cxj/AGmLcdumaWPRvD51eLS7nQpoLiVS6t57MhUDJwwb+lUfhq5kvdXknJNw2wsW&#10;HPJbd+uK72W2hluIJ3UGWEt5bZ6ZGD+lVhqUK9NVeVK72str2Jr1J0ajp8zdlvd72MfxkhHg/UWj&#10;JV4YvNQg8goQwP6VvVjeLcf8Ihq+f+fST/0E1s13pfvH6L9Tjb/dL1f6GV4mhNx4W1aJRlmtJdoH&#10;c7Tj9aQQLrnhWOHzdq3dqn7wDOMqDnFarosiMjDKsMEeorC8INs0FbEyF30+aSzZiMZ8tiAcdsrg&#10;1MknUs9mv6/MqLfs7rdP8/8AhjKl1qCytpdKPijT8x7oTJPETLHjjBw2CR68Umn6p4b0fRTp+na9&#10;Zo7Elpphv3E9TgEdunP512JijJJMa5PtR5Mf/PNP++RWfsJXvdduu33l+3g1az79P8jz/QbrTPD8&#10;UsVp4t010lYMRNbE4PTjEgq/a6zp1tLf3J8VWEl3d7AHaH5I1XOAF3+57/nXV3dhbXtnNazRKYpk&#10;KOAOxrxjxFoEvhzUVtJJ1nWRPMjcDBK5x8w9a4MTz4OEXGN4rzen4nbh/Z4qTUm1J+mv4HZefoc/&#10;h59GvvE9ncRDBilWPY6EHPPzEH07UuvXGg6zp9tp8XiSxtbO32lEEe5sqCo53AYwemK82orznmN4&#10;8rgrWtu9vW53rA2lzKb3v03+49UfW9ObQv7NHijTlby/KMwgOdm3HTf973/SrVh4j0WHThaX2v2F&#10;2AuzcE2blxjDDJyfy+leQ0VazWad1Hy3f+ZDy2DVnJ99l/ken6BdeGPD9zfvb69bPFdMpWMnHlgb&#10;uM55+9+lUpZtLfxGuuf8JZpwuV4CC2OzG3bjG/PQ+tee1paFqd9pmpxtpyI805WIxsm7eCw4Hp9a&#10;UMfGXLTcEkndWvo/vHLBNc01JttW1t/kd7Lf+Gr/AFGC91XxBa3bwD91Eo2RKc5ztySeg6mjxJqm&#10;ieILRbQeJbG3gDBz+7LsWGe+4DHPp+Ndp5Mf/PNP++aPJj/55p/3yK914duLi7We++vzueMsRFSU&#10;knptqv8AI5G31/S7fQl04eJtOZ0jESSmE8IFxyu/k++fwqp4avtE8ORywjxPZXFvI28qYirBsY4O&#10;48celdz5Mf8AzzT/AL5FHkx/880/75FH1eXNGV1dbb/5h9YjyuNnZ77f/InBT3Ph+31l9V0fxJaW&#10;c8gPmxuN8cmeTxxjJ5rSt/EWjNcx3WpeIrKeSLJijiGyNCRjOCSSccZJ7niur8mP/nmn/fIo8mL/&#10;AJ5p/wB8iiOHlF3TXfrb7rhLERkrNP71f77GJ4xLSeEr6KIFpLlVgjA7s7BR/Ot6sDxD/pOo6Hpw&#10;JXzbwXDEDOFhBf8AVgo/Gt+to61JP0X6/qZT0pxXq/0/QKwIWOneM7iFt3k6pAJ4yWyPNjARwB2+&#10;Tyz+BrfrI8RWVxdaas1kM3tnKtzbrn7zLnK/8CUsv406qduZdNf6+QqLXNyvZ6f18zXoqrp1/Bqm&#10;nW99bNuhnQOvt7fUdKtVaaaujNpp2YV5X8S2z4ktl/u2g/8AQmr1SvJviMc+KlHpap/Nq83Nn/sz&#10;9Uehla/2j5M5Kiiivlj6MKKKKACtjwmFPi3S92/HncbBk52nr7etZ1raSXbMIyoKjJ3GtLRYr3Tt&#10;Tgv40RXhY4EgznIwePoadKtCnVjKT2aIqxcqcorqme20Vl6Zr1nqeyNGKXBXJiYfng9DWpX29KtT&#10;rR56buj5GpTnTlyzVmFFFFaEBRRWbrupnS9MeWJQ91KwhtoyceZKxwo/P9AaUpKKuyoxcpKK6lDT&#10;W/tLxbqV+M+TYxiwiIPBckPLx7Hyxn2NdDVLSNOXSdKt7JXMhjX55Dn53JyzfixJx71dqKcXGOu7&#10;KqyUpe7stF/XnuFFFFaGZzYf/hG9dZZGC6VqkxKMzf6m5bJK8/wvgkejZ6ZFdJUF7ZW2o2ctpdwr&#10;LBKu10bv/ge4I5BrE0zU5tL1FdC1eRi5/wCPG7fpcp/dJ6eYOh9evesU/Zuz2f4eX+X3G7XtY8y+&#10;Jb+a7/5/f3OiryT4iHPiw+1tH/Nq9bryL4iMP+EucZH/AB7x/wDs1cOb/wC7fNHXlX8f5HLUUm4e&#10;ooyPUV8ufRi0UmR6ijI9RQBoaTMY7vZtz5nGc9K3qy9KtYmhS4wfMBPOa1K87ENOehSCuz8N68ks&#10;S2V5MfP3YjZ/4h2GfXr+lcZRW2BxtTB1faQ+a7mGJw0MRDlkes0VzPhC/mngmtZX3LCFMeeoBzx9&#10;OBXTV99hMTHE0Y1oq1z5XEUXRqOm+gjMFUsxAUDJJ7Vzul/8VBq/9uNzYW26PTgG++eVklI9/ur7&#10;ZOOQaZcT/wDCVXcmnWxcaPCxW8uEOPtDD/lih9P7zD6DrmukjjSGJIokVI0UKqKMBQOgA7CrX7yV&#10;/sr8X/kvzH/Cjb7T/Bf5v8vUdRRRWxgFFFFABVXUNOtNVtGtb2BZoic4PBUjoQRyCPUc1aopNJqz&#10;Gm07o5pdSvfDjmDWme40wELDqfBKA8BZgOh7bwMHjOCa2JdO0vUGW5lsrO5Z1GJWiV8r25x0q6Rk&#10;YPSuffw9PpjNN4duVtNx3NZTZa2ck84HWM/7vHH3axcXFWtzL8f+D+ZupRnrfll+D/y/L0ND+wNG&#10;/wCgTYf+Ayf4Un9gaN/0CLD/AMBk/wAKojxOtlhNdsptMf8A57N+8t2OccSLwOnRsGtuC4guohLb&#10;zRzRno0bBgfxFEVRlokvuFP20NW39+n3lL/hH9G/6BFh/wCAyf4Uf8I/ov8A0CLD/wABk/wrRoq/&#10;ZU/5V9xn7WfdlJNH0uNdqabZqvosCj+lO/srTv8Anwtf+/K/4Vbopewpfyr7g9rP+ZlT+ytO/wCf&#10;C1/78r/hR/ZWnf8APha/9+V/wp95f2enwmW8uobeMDO6Vwo/Wsj/AISC51IbdB06S5U9Lu5Bhtxn&#10;uCRufp/CCPcVEoUIuzir9ramkfbSV03bvfT7zTddO0iCW6ZLa0iVcySbVQAe5rFEl74qZQiS2egs&#10;MmQnZNeD0UdUQ+pwSOmM5q3beHhJdRX2sXT6jeRNviDDZDCeeUjHGenLFjkZBFbdONNtWtaPb/P/&#10;AC/EbnGGqd5d/wDL/N/d1Ire2htLeO3tokhhjG1I0UKqj2AqWiit9jnbvqwooooAKKKKACiiigAo&#10;oooAKxZvCejSSGWG0+xzYIEllI0Bz6kIQCfqDRRUyhGXxK5UZyh8LsRnQ9Ut0AsvEl3nv9shjnGP&#10;bAU/qalSy8RKMNrVi59TpxH8paKKhUYra/3v/Mv20n2+5f5CSWPiJxhdcso/93Tif5y1GdAvrmMC&#10;98RaizfxC1EcCkfQKWH/AH1RRQ6MXvf73/mHtpra33L/ACLNp4a0eznE8djG84bcJpyZpFPszkkf&#10;ga1aKKuMYx0irESnKTvJ3CiiiqJCiiigAooooA//2VBLAQItABQABgAIAAAAIQCKFT+YDAEAABUC&#10;AAATAAAAAAAAAAAAAAAAAAAAAABbQ29udGVudF9UeXBlc10ueG1sUEsBAi0AFAAGAAgAAAAhADj9&#10;If/WAAAAlAEAAAsAAAAAAAAAAAAAAAAAPQEAAF9yZWxzLy5yZWxzUEsBAi0AFAAGAAgAAAAhACPR&#10;R23ZBAAAqgwAAA4AAAAAAAAAAAAAAAAAPAIAAGRycy9lMm9Eb2MueG1sUEsBAi0AFAAGAAgAAAAh&#10;AFhgsxu6AAAAIgEAABkAAAAAAAAAAAAAAAAAQQcAAGRycy9fcmVscy9lMm9Eb2MueG1sLnJlbHNQ&#10;SwECLQAUAAYACAAAACEAWc2XMeEAAAANAQAADwAAAAAAAAAAAAAAAAAyCAAAZHJzL2Rvd25yZXYu&#10;eG1sUEsBAi0ACgAAAAAAAAAhAIUGoSvZFwAA2RcAABUAAAAAAAAAAAAAAAAAQAkAAGRycy9tZWRp&#10;YS9pbWFnZTEuanBlZ1BLBQYAAAAABgAGAH0BAABMIQAAAAA=&#10;">
                <v:shape id="_x0000_s1036" type="#_x0000_t202" style="position:absolute;left:4005;top:1020;width:10830;height:2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CFL0A&#10;AADbAAAADwAAAGRycy9kb3ducmV2LnhtbERPy6rCMBDdX/AfwgjurmmqXKQaRRTBrQ9cD83YVptJ&#10;aaJWv94Iwt3N4TxntuhsLe7U+sqxBjVMQBDnzlRcaDgeNr8TED4gG6wdk4YneVjMez8zzIx78I7u&#10;+1CIGMI+Qw1lCE0mpc9LsuiHriGO3Nm1FkOEbSFNi48YbmuZJsmftFhxbCixoVVJ+XV/sxrsaPca&#10;4+lSreQmNWu1PK2VSrUe9LvlFESgLvyLv+6tifMVfH6JB8j5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kcCFL0AAADbAAAADwAAAAAAAAAAAAAAAACYAgAAZHJzL2Rvd25yZXYu&#10;eG1sUEsFBgAAAAAEAAQA9QAAAIIDAAAAAA==&#10;" fillcolor="#fbd4b4" stroked="f">
                  <v:fill color2="#e36c0a" rotate="t" angle="90" focus="100%" type="gradient"/>
                  <v:textbox>
                    <w:txbxContent>
                      <w:p w:rsidR="00B57963" w:rsidRPr="00052120" w:rsidRDefault="00B57963" w:rsidP="00B57963">
                        <w:pPr>
                          <w:widowControl w:val="0"/>
                          <w:jc w:val="center"/>
                          <w:rPr>
                            <w:b/>
                            <w:bCs/>
                            <w:color w:val="FFFFFF"/>
                            <w:sz w:val="16"/>
                            <w:szCs w:val="36"/>
                            <w:lang w:val="en"/>
                          </w:rPr>
                        </w:pPr>
                      </w:p>
                      <w:p w:rsidR="00B57963" w:rsidRPr="00D308F9" w:rsidRDefault="00B57963" w:rsidP="00B57963">
                        <w:pPr>
                          <w:widowControl w:val="0"/>
                          <w:jc w:val="center"/>
                          <w:rPr>
                            <w:rFonts w:ascii="Castellar" w:hAnsi="Castellar"/>
                            <w:bCs/>
                            <w:color w:val="FFFFFF"/>
                            <w:sz w:val="40"/>
                            <w:szCs w:val="40"/>
                            <w:lang w:val="en"/>
                          </w:rPr>
                        </w:pPr>
                        <w:r w:rsidRPr="00D308F9">
                          <w:rPr>
                            <w:rFonts w:ascii="Castellar" w:hAnsi="Castellar"/>
                            <w:bCs/>
                            <w:color w:val="FFFFFF"/>
                            <w:sz w:val="40"/>
                            <w:szCs w:val="40"/>
                            <w:lang w:val="en"/>
                          </w:rPr>
                          <w:t xml:space="preserve">SE Minnesota </w:t>
                        </w:r>
                      </w:p>
                      <w:p w:rsidR="00B57963" w:rsidRPr="00D308F9" w:rsidRDefault="00B57963" w:rsidP="00B57963">
                        <w:pPr>
                          <w:widowControl w:val="0"/>
                          <w:jc w:val="center"/>
                          <w:rPr>
                            <w:rFonts w:ascii="Castellar" w:hAnsi="Castellar"/>
                            <w:bCs/>
                            <w:color w:val="FFFFFF"/>
                            <w:szCs w:val="24"/>
                            <w:lang w:val="en"/>
                          </w:rPr>
                        </w:pPr>
                      </w:p>
                      <w:p w:rsidR="00B57963" w:rsidRPr="009B3439" w:rsidRDefault="00B57963" w:rsidP="00B57963">
                        <w:pPr>
                          <w:widowControl w:val="0"/>
                          <w:jc w:val="center"/>
                          <w:rPr>
                            <w:rFonts w:ascii="Castellar" w:hAnsi="Castellar"/>
                            <w:bCs/>
                            <w:color w:val="FFFFFF"/>
                            <w:sz w:val="40"/>
                            <w:szCs w:val="40"/>
                            <w:lang w:val="en"/>
                          </w:rPr>
                        </w:pPr>
                        <w:r w:rsidRPr="009B3439">
                          <w:rPr>
                            <w:rFonts w:ascii="Castellar" w:hAnsi="Castellar"/>
                            <w:bCs/>
                            <w:color w:val="FFFFFF"/>
                            <w:sz w:val="40"/>
                            <w:szCs w:val="40"/>
                            <w:lang w:val="en"/>
                          </w:rPr>
                          <w:t>Disaster Health Coalition</w:t>
                        </w:r>
                      </w:p>
                      <w:p w:rsidR="00B57963" w:rsidRDefault="00B57963" w:rsidP="00B57963">
                        <w:pPr>
                          <w:widowControl w:val="0"/>
                          <w:jc w:val="center"/>
                          <w:rPr>
                            <w:b/>
                            <w:bCs/>
                            <w:i/>
                            <w:color w:val="FFFFFF"/>
                            <w:lang w:val="en"/>
                          </w:rPr>
                        </w:pPr>
                      </w:p>
                      <w:p w:rsidR="00B57963" w:rsidRPr="00B4256A" w:rsidRDefault="00B57963" w:rsidP="00B57963">
                        <w:pPr>
                          <w:widowControl w:val="0"/>
                          <w:jc w:val="center"/>
                          <w:rPr>
                            <w:rFonts w:ascii="Castellar" w:hAnsi="Castellar"/>
                            <w:bCs/>
                            <w:color w:val="FFFFFF"/>
                            <w:sz w:val="56"/>
                            <w:szCs w:val="56"/>
                            <w:lang w:val="en"/>
                          </w:rPr>
                        </w:pPr>
                        <w:r>
                          <w:rPr>
                            <w:b/>
                            <w:bCs/>
                            <w:i/>
                            <w:color w:val="FFFFFF"/>
                            <w:lang w:val="en"/>
                          </w:rPr>
                          <w:t>Enhancing Regional Preparedness, Response and Recovery</w:t>
                        </w:r>
                      </w:p>
                      <w:p w:rsidR="00B57963" w:rsidRPr="00052120" w:rsidRDefault="00B57963" w:rsidP="00B57963">
                        <w:pPr>
                          <w:widowControl w:val="0"/>
                          <w:jc w:val="center"/>
                          <w:rPr>
                            <w:b/>
                            <w:bCs/>
                            <w:i/>
                            <w:color w:val="FFFFFF"/>
                            <w:lang w:val="en"/>
                          </w:rPr>
                        </w:pPr>
                      </w:p>
                    </w:txbxContent>
                  </v:textbox>
                </v:shape>
                <v:shape id="Picture 2" o:spid="_x0000_s1037" type="#_x0000_t75" style="position:absolute;left:1350;top:1020;width:2655;height:2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ltZLDAAAA2wAAAA8AAABkcnMvZG93bnJldi54bWxET0trwkAQvgv+h2WE3nTTUKSmrlItgnry&#10;UUqPQ3bMBrOzaXaN0V/fLRS8zcf3nOm8s5VoqfGlYwXPowQEce50yYWCz+Nq+ArCB2SNlWNScCMP&#10;81m/N8VMuyvvqT2EQsQQ9hkqMCHUmZQ+N2TRj1xNHLmTayyGCJtC6gavMdxWMk2SsbRYcmwwWNPS&#10;UH4+XKyCycfdteXP9mW3WK1N2Hx/Xca7VKmnQff+BiJQFx7if/dax/kp/P0SD5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aW1ksMAAADbAAAADwAAAAAAAAAAAAAAAACf&#10;AgAAZHJzL2Rvd25yZXYueG1sUEsFBgAAAAAEAAQA9wAAAI8DAAAAAA==&#10;">
                  <v:imagedata r:id="rId10" o:title="SEMNDHC Logo"/>
                </v:shape>
              </v:group>
            </w:pict>
          </mc:Fallback>
        </mc:AlternateContent>
      </w:r>
      <w:r w:rsidR="00E215A9">
        <w:rPr>
          <w:noProof/>
        </w:rPr>
        <w:drawing>
          <wp:inline distT="0" distB="0" distL="0" distR="0" wp14:anchorId="65BA19A7" wp14:editId="2F76FD90">
            <wp:extent cx="6589406" cy="5140581"/>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597063" cy="5146554"/>
                    </a:xfrm>
                    <a:prstGeom prst="rect">
                      <a:avLst/>
                    </a:prstGeom>
                  </pic:spPr>
                </pic:pic>
              </a:graphicData>
            </a:graphic>
          </wp:inline>
        </w:drawing>
      </w:r>
    </w:p>
    <w:sectPr w:rsidR="00240AC5" w:rsidSect="00E215A9">
      <w:pgSz w:w="15840" w:h="12240" w:orient="landscape" w:code="1"/>
      <w:pgMar w:top="994" w:right="720" w:bottom="72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FA0" w:rsidRDefault="00C07FA0">
      <w:r>
        <w:separator/>
      </w:r>
    </w:p>
  </w:endnote>
  <w:endnote w:type="continuationSeparator" w:id="0">
    <w:p w:rsidR="00C07FA0" w:rsidRDefault="00C0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1CE" w:rsidRDefault="009A0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01CE" w:rsidRDefault="009A01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1CE" w:rsidRDefault="009A0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6824">
      <w:rPr>
        <w:rStyle w:val="PageNumber"/>
        <w:noProof/>
      </w:rPr>
      <w:t>3</w:t>
    </w:r>
    <w:r>
      <w:rPr>
        <w:rStyle w:val="PageNumber"/>
      </w:rPr>
      <w:fldChar w:fldCharType="end"/>
    </w:r>
  </w:p>
  <w:p w:rsidR="009A01CE" w:rsidRDefault="009A01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FA0" w:rsidRDefault="00C07FA0">
      <w:r>
        <w:separator/>
      </w:r>
    </w:p>
  </w:footnote>
  <w:footnote w:type="continuationSeparator" w:id="0">
    <w:p w:rsidR="00C07FA0" w:rsidRDefault="00C07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1CE" w:rsidRDefault="009A01CE" w:rsidP="000813E1">
    <w:pPr>
      <w:pStyle w:val="Header"/>
      <w:ind w:left="360"/>
    </w:pPr>
    <w:r>
      <w:t>S</w:t>
    </w:r>
    <w:r w:rsidR="008627F5">
      <w:t xml:space="preserve">E MN </w:t>
    </w:r>
    <w:r w:rsidR="008C4396">
      <w:t>Disaster Health</w:t>
    </w:r>
    <w:r w:rsidR="008627F5">
      <w:t xml:space="preserve"> Coalition</w:t>
    </w:r>
  </w:p>
  <w:p w:rsidR="009A01CE" w:rsidRDefault="009A01CE" w:rsidP="000813E1">
    <w:pPr>
      <w:pStyle w:val="Header"/>
      <w:ind w:left="360"/>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D26824">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26824">
      <w:rPr>
        <w:noProof/>
        <w:snapToGrid w:val="0"/>
      </w:rPr>
      <w:t>3</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CE4"/>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B5B580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0BDE7FAD"/>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0CA71424"/>
    <w:multiLevelType w:val="multilevel"/>
    <w:tmpl w:val="2258F9D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F2374C8"/>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nsid w:val="16D80836"/>
    <w:multiLevelType w:val="hybridMultilevel"/>
    <w:tmpl w:val="243C8EC0"/>
    <w:lvl w:ilvl="0" w:tplc="EF2C1612">
      <w:start w:val="2"/>
      <w:numFmt w:val="bullet"/>
      <w:lvlText w:val="-"/>
      <w:lvlJc w:val="left"/>
      <w:pPr>
        <w:ind w:left="480" w:hanging="360"/>
      </w:pPr>
      <w:rPr>
        <w:rFonts w:ascii="Arial" w:eastAsia="Times New Roman"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170A06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592ECB"/>
    <w:multiLevelType w:val="hybridMultilevel"/>
    <w:tmpl w:val="D932050A"/>
    <w:lvl w:ilvl="0" w:tplc="4A32AECE">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2DE68F5"/>
    <w:multiLevelType w:val="singleLevel"/>
    <w:tmpl w:val="E9FCECB0"/>
    <w:lvl w:ilvl="0">
      <w:start w:val="1"/>
      <w:numFmt w:val="bullet"/>
      <w:lvlText w:val=""/>
      <w:lvlJc w:val="left"/>
      <w:pPr>
        <w:tabs>
          <w:tab w:val="num" w:pos="360"/>
        </w:tabs>
        <w:ind w:left="360" w:hanging="360"/>
      </w:pPr>
      <w:rPr>
        <w:rFonts w:ascii="Monotype Sorts" w:hAnsi="Century Schoolbook" w:hint="default"/>
      </w:rPr>
    </w:lvl>
  </w:abstractNum>
  <w:abstractNum w:abstractNumId="9">
    <w:nsid w:val="23273CB5"/>
    <w:multiLevelType w:val="hybridMultilevel"/>
    <w:tmpl w:val="D5CEE78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36509C0"/>
    <w:multiLevelType w:val="hybridMultilevel"/>
    <w:tmpl w:val="618E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E368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8FF7BDB"/>
    <w:multiLevelType w:val="hybridMultilevel"/>
    <w:tmpl w:val="BFEE98BC"/>
    <w:lvl w:ilvl="0" w:tplc="D89C6B1E">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320A5B59"/>
    <w:multiLevelType w:val="hybridMultilevel"/>
    <w:tmpl w:val="70168FF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35A0089D"/>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nsid w:val="38C221E4"/>
    <w:multiLevelType w:val="hybridMultilevel"/>
    <w:tmpl w:val="569E3E78"/>
    <w:lvl w:ilvl="0" w:tplc="F800CACA">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433D4DC0"/>
    <w:multiLevelType w:val="hybridMultilevel"/>
    <w:tmpl w:val="1144AB28"/>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483319BF"/>
    <w:multiLevelType w:val="multilevel"/>
    <w:tmpl w:val="843C924C"/>
    <w:lvl w:ilvl="0">
      <w:start w:val="1"/>
      <w:numFmt w:val="decimal"/>
      <w:lvlText w:val="%1."/>
      <w:lvlJc w:val="left"/>
      <w:pPr>
        <w:tabs>
          <w:tab w:val="num" w:pos="2340"/>
        </w:tabs>
        <w:ind w:left="2340" w:hanging="360"/>
      </w:pPr>
      <w:rPr>
        <w:rFonts w:hint="default"/>
      </w:rPr>
    </w:lvl>
    <w:lvl w:ilvl="1">
      <w:start w:val="7"/>
      <w:numFmt w:val="decimal"/>
      <w:isLgl/>
      <w:lvlText w:val="%1.%2."/>
      <w:lvlJc w:val="left"/>
      <w:pPr>
        <w:tabs>
          <w:tab w:val="num" w:pos="2700"/>
        </w:tabs>
        <w:ind w:left="2700" w:hanging="72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3060"/>
        </w:tabs>
        <w:ind w:left="3060" w:hanging="108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20"/>
        </w:tabs>
        <w:ind w:left="3420" w:hanging="144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780"/>
        </w:tabs>
        <w:ind w:left="3780" w:hanging="1800"/>
      </w:pPr>
      <w:rPr>
        <w:rFonts w:hint="default"/>
      </w:rPr>
    </w:lvl>
    <w:lvl w:ilvl="8">
      <w:start w:val="1"/>
      <w:numFmt w:val="decimal"/>
      <w:isLgl/>
      <w:lvlText w:val="%1.%2.%3.%4.%5.%6.%7.%8.%9."/>
      <w:lvlJc w:val="left"/>
      <w:pPr>
        <w:tabs>
          <w:tab w:val="num" w:pos="4140"/>
        </w:tabs>
        <w:ind w:left="4140" w:hanging="2160"/>
      </w:pPr>
      <w:rPr>
        <w:rFonts w:hint="default"/>
      </w:rPr>
    </w:lvl>
  </w:abstractNum>
  <w:abstractNum w:abstractNumId="18">
    <w:nsid w:val="4A1E1828"/>
    <w:multiLevelType w:val="hybridMultilevel"/>
    <w:tmpl w:val="08E8F6CE"/>
    <w:lvl w:ilvl="0" w:tplc="C40A5DC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nsid w:val="52B364BF"/>
    <w:multiLevelType w:val="hybridMultilevel"/>
    <w:tmpl w:val="E648DF1E"/>
    <w:lvl w:ilvl="0" w:tplc="405C9B86">
      <w:start w:val="1"/>
      <w:numFmt w:val="bullet"/>
      <w:lvlText w:val=""/>
      <w:lvlJc w:val="left"/>
      <w:pPr>
        <w:tabs>
          <w:tab w:val="num" w:pos="720"/>
        </w:tabs>
        <w:ind w:left="720" w:hanging="360"/>
      </w:pPr>
      <w:rPr>
        <w:rFonts w:ascii="Wingdings" w:hAnsi="Wingdings" w:hint="default"/>
        <w:color w:val="4D4D4D"/>
        <w:sz w:val="18"/>
      </w:rPr>
    </w:lvl>
    <w:lvl w:ilvl="1" w:tplc="04090001">
      <w:start w:val="1"/>
      <w:numFmt w:val="bullet"/>
      <w:lvlText w:val=""/>
      <w:lvlJc w:val="left"/>
      <w:pPr>
        <w:tabs>
          <w:tab w:val="num" w:pos="240"/>
        </w:tabs>
        <w:ind w:left="240" w:hanging="360"/>
      </w:pPr>
      <w:rPr>
        <w:rFonts w:ascii="Symbol" w:hAnsi="Symbol" w:hint="default"/>
        <w:color w:val="4D4D4D"/>
        <w:sz w:val="18"/>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20">
    <w:nsid w:val="55A01B1E"/>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nsid w:val="5ABF0E3D"/>
    <w:multiLevelType w:val="hybridMultilevel"/>
    <w:tmpl w:val="E8A2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B834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62E52D97"/>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nsid w:val="64A258CE"/>
    <w:multiLevelType w:val="hybridMultilevel"/>
    <w:tmpl w:val="93A80780"/>
    <w:lvl w:ilvl="0" w:tplc="DDB2B4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61261F"/>
    <w:multiLevelType w:val="hybridMultilevel"/>
    <w:tmpl w:val="4672F7C2"/>
    <w:lvl w:ilvl="0" w:tplc="4A32AECE">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689B54C9"/>
    <w:multiLevelType w:val="hybridMultilevel"/>
    <w:tmpl w:val="F2C2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414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E075434"/>
    <w:multiLevelType w:val="hybridMultilevel"/>
    <w:tmpl w:val="07247182"/>
    <w:lvl w:ilvl="0" w:tplc="9E3E1DEA">
      <w:start w:val="1"/>
      <w:numFmt w:val="bullet"/>
      <w:lvlText w:val=""/>
      <w:lvlJc w:val="left"/>
      <w:pPr>
        <w:tabs>
          <w:tab w:val="num" w:pos="1440"/>
        </w:tabs>
        <w:ind w:left="1800" w:hanging="360"/>
      </w:pPr>
      <w:rPr>
        <w:rFonts w:ascii="Symbol" w:hAnsi="Symbol" w:hint="default"/>
        <w:color w:val="auto"/>
        <w:sz w:val="24"/>
      </w:rPr>
    </w:lvl>
    <w:lvl w:ilvl="1" w:tplc="4A32AECE">
      <w:start w:val="1"/>
      <w:numFmt w:val="bullet"/>
      <w:lvlText w:val=""/>
      <w:lvlJc w:val="left"/>
      <w:pPr>
        <w:tabs>
          <w:tab w:val="num" w:pos="2880"/>
        </w:tabs>
        <w:ind w:left="2880" w:hanging="360"/>
      </w:pPr>
      <w:rPr>
        <w:rFonts w:ascii="Symbol" w:hAnsi="Symbol" w:hint="default"/>
        <w:color w:val="auto"/>
        <w:sz w:val="20"/>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6E4B0024"/>
    <w:multiLevelType w:val="hybridMultilevel"/>
    <w:tmpl w:val="2C96F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3165AE2"/>
    <w:multiLevelType w:val="singleLevel"/>
    <w:tmpl w:val="A3FC63B2"/>
    <w:lvl w:ilvl="0">
      <w:start w:val="1"/>
      <w:numFmt w:val="bullet"/>
      <w:lvlText w:val="-"/>
      <w:lvlJc w:val="left"/>
      <w:pPr>
        <w:tabs>
          <w:tab w:val="num" w:pos="360"/>
        </w:tabs>
        <w:ind w:left="360" w:hanging="360"/>
      </w:pPr>
      <w:rPr>
        <w:rFonts w:hint="default"/>
      </w:rPr>
    </w:lvl>
  </w:abstractNum>
  <w:abstractNum w:abstractNumId="31">
    <w:nsid w:val="77F7231B"/>
    <w:multiLevelType w:val="hybridMultilevel"/>
    <w:tmpl w:val="08006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F646B8"/>
    <w:multiLevelType w:val="hybridMultilevel"/>
    <w:tmpl w:val="A970D686"/>
    <w:lvl w:ilvl="0" w:tplc="9E3E1DEA">
      <w:start w:val="1"/>
      <w:numFmt w:val="bullet"/>
      <w:lvlText w:val=""/>
      <w:lvlJc w:val="left"/>
      <w:pPr>
        <w:tabs>
          <w:tab w:val="num" w:pos="2160"/>
        </w:tabs>
        <w:ind w:left="2520" w:hanging="360"/>
      </w:pPr>
      <w:rPr>
        <w:rFonts w:ascii="Symbol" w:hAnsi="Symbol" w:hint="default"/>
        <w:color w:val="auto"/>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3">
    <w:nsid w:val="7E3E5A8E"/>
    <w:multiLevelType w:val="hybridMultilevel"/>
    <w:tmpl w:val="7FB0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6C4046"/>
    <w:multiLevelType w:val="hybridMultilevel"/>
    <w:tmpl w:val="FA7AAC92"/>
    <w:lvl w:ilvl="0" w:tplc="4E42D2A8">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1"/>
  </w:num>
  <w:num w:numId="4">
    <w:abstractNumId w:val="27"/>
  </w:num>
  <w:num w:numId="5">
    <w:abstractNumId w:val="0"/>
  </w:num>
  <w:num w:numId="6">
    <w:abstractNumId w:val="11"/>
  </w:num>
  <w:num w:numId="7">
    <w:abstractNumId w:val="6"/>
  </w:num>
  <w:num w:numId="8">
    <w:abstractNumId w:val="23"/>
  </w:num>
  <w:num w:numId="9">
    <w:abstractNumId w:val="14"/>
  </w:num>
  <w:num w:numId="10">
    <w:abstractNumId w:val="2"/>
  </w:num>
  <w:num w:numId="11">
    <w:abstractNumId w:val="20"/>
  </w:num>
  <w:num w:numId="12">
    <w:abstractNumId w:val="30"/>
  </w:num>
  <w:num w:numId="13">
    <w:abstractNumId w:val="4"/>
  </w:num>
  <w:num w:numId="14">
    <w:abstractNumId w:val="24"/>
  </w:num>
  <w:num w:numId="15">
    <w:abstractNumId w:val="9"/>
  </w:num>
  <w:num w:numId="16">
    <w:abstractNumId w:val="34"/>
  </w:num>
  <w:num w:numId="17">
    <w:abstractNumId w:val="17"/>
  </w:num>
  <w:num w:numId="18">
    <w:abstractNumId w:val="3"/>
  </w:num>
  <w:num w:numId="19">
    <w:abstractNumId w:val="16"/>
  </w:num>
  <w:num w:numId="20">
    <w:abstractNumId w:val="32"/>
  </w:num>
  <w:num w:numId="21">
    <w:abstractNumId w:val="28"/>
  </w:num>
  <w:num w:numId="22">
    <w:abstractNumId w:val="13"/>
  </w:num>
  <w:num w:numId="23">
    <w:abstractNumId w:val="25"/>
  </w:num>
  <w:num w:numId="24">
    <w:abstractNumId w:val="7"/>
  </w:num>
  <w:num w:numId="25">
    <w:abstractNumId w:val="18"/>
  </w:num>
  <w:num w:numId="26">
    <w:abstractNumId w:val="5"/>
  </w:num>
  <w:num w:numId="27">
    <w:abstractNumId w:val="29"/>
  </w:num>
  <w:num w:numId="28">
    <w:abstractNumId w:val="12"/>
  </w:num>
  <w:num w:numId="29">
    <w:abstractNumId w:val="26"/>
  </w:num>
  <w:num w:numId="30">
    <w:abstractNumId w:val="15"/>
  </w:num>
  <w:num w:numId="31">
    <w:abstractNumId w:val="31"/>
  </w:num>
  <w:num w:numId="32">
    <w:abstractNumId w:val="33"/>
  </w:num>
  <w:num w:numId="33">
    <w:abstractNumId w:val="21"/>
  </w:num>
  <w:num w:numId="34">
    <w:abstractNumId w:val="1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CB"/>
    <w:rsid w:val="00002004"/>
    <w:rsid w:val="00002506"/>
    <w:rsid w:val="00002681"/>
    <w:rsid w:val="000064E0"/>
    <w:rsid w:val="00006FCA"/>
    <w:rsid w:val="00007B9D"/>
    <w:rsid w:val="00012FAE"/>
    <w:rsid w:val="00015C21"/>
    <w:rsid w:val="00021AD7"/>
    <w:rsid w:val="00021C48"/>
    <w:rsid w:val="0002359C"/>
    <w:rsid w:val="0002794D"/>
    <w:rsid w:val="00027BBF"/>
    <w:rsid w:val="0003328C"/>
    <w:rsid w:val="000353EF"/>
    <w:rsid w:val="000359CC"/>
    <w:rsid w:val="0003626E"/>
    <w:rsid w:val="00037924"/>
    <w:rsid w:val="00043BB8"/>
    <w:rsid w:val="00046FA6"/>
    <w:rsid w:val="00047002"/>
    <w:rsid w:val="000478DF"/>
    <w:rsid w:val="000501E9"/>
    <w:rsid w:val="00050D24"/>
    <w:rsid w:val="0005104B"/>
    <w:rsid w:val="00052120"/>
    <w:rsid w:val="00052B99"/>
    <w:rsid w:val="0005378A"/>
    <w:rsid w:val="0005428C"/>
    <w:rsid w:val="00054363"/>
    <w:rsid w:val="00056840"/>
    <w:rsid w:val="00056EDE"/>
    <w:rsid w:val="00057E58"/>
    <w:rsid w:val="00060029"/>
    <w:rsid w:val="00061B54"/>
    <w:rsid w:val="00061C44"/>
    <w:rsid w:val="0006215A"/>
    <w:rsid w:val="00062329"/>
    <w:rsid w:val="00063AE5"/>
    <w:rsid w:val="0007060B"/>
    <w:rsid w:val="00071352"/>
    <w:rsid w:val="00071EF6"/>
    <w:rsid w:val="000749B6"/>
    <w:rsid w:val="00076552"/>
    <w:rsid w:val="000779F7"/>
    <w:rsid w:val="000813E1"/>
    <w:rsid w:val="00091392"/>
    <w:rsid w:val="000A2818"/>
    <w:rsid w:val="000A421D"/>
    <w:rsid w:val="000A6593"/>
    <w:rsid w:val="000A6FAA"/>
    <w:rsid w:val="000A7279"/>
    <w:rsid w:val="000A73AE"/>
    <w:rsid w:val="000B0240"/>
    <w:rsid w:val="000B2903"/>
    <w:rsid w:val="000B4104"/>
    <w:rsid w:val="000B4739"/>
    <w:rsid w:val="000C2A31"/>
    <w:rsid w:val="000C4AFB"/>
    <w:rsid w:val="000C4E14"/>
    <w:rsid w:val="000C5821"/>
    <w:rsid w:val="000D1971"/>
    <w:rsid w:val="000D24EB"/>
    <w:rsid w:val="000D2B1F"/>
    <w:rsid w:val="000D4ECF"/>
    <w:rsid w:val="000D59E7"/>
    <w:rsid w:val="000D6614"/>
    <w:rsid w:val="000E1D27"/>
    <w:rsid w:val="000E3AE0"/>
    <w:rsid w:val="000E44C3"/>
    <w:rsid w:val="000E5CE5"/>
    <w:rsid w:val="000E6BEE"/>
    <w:rsid w:val="000F2C5B"/>
    <w:rsid w:val="000F62A6"/>
    <w:rsid w:val="000F63B1"/>
    <w:rsid w:val="000F6ECA"/>
    <w:rsid w:val="0010215B"/>
    <w:rsid w:val="00102F6A"/>
    <w:rsid w:val="00103434"/>
    <w:rsid w:val="00105562"/>
    <w:rsid w:val="00110AB9"/>
    <w:rsid w:val="00112598"/>
    <w:rsid w:val="001139DF"/>
    <w:rsid w:val="00113A54"/>
    <w:rsid w:val="00113D69"/>
    <w:rsid w:val="00116528"/>
    <w:rsid w:val="001208F9"/>
    <w:rsid w:val="00123B90"/>
    <w:rsid w:val="0012431A"/>
    <w:rsid w:val="00130933"/>
    <w:rsid w:val="001337CC"/>
    <w:rsid w:val="00135436"/>
    <w:rsid w:val="00140D31"/>
    <w:rsid w:val="0014112B"/>
    <w:rsid w:val="00145B3A"/>
    <w:rsid w:val="00145BEF"/>
    <w:rsid w:val="00146C4F"/>
    <w:rsid w:val="00150FE9"/>
    <w:rsid w:val="00153977"/>
    <w:rsid w:val="001543BC"/>
    <w:rsid w:val="001544D9"/>
    <w:rsid w:val="00154A71"/>
    <w:rsid w:val="00156755"/>
    <w:rsid w:val="00160F81"/>
    <w:rsid w:val="00162F04"/>
    <w:rsid w:val="00163768"/>
    <w:rsid w:val="00163EA9"/>
    <w:rsid w:val="001656D1"/>
    <w:rsid w:val="0016593B"/>
    <w:rsid w:val="001662CC"/>
    <w:rsid w:val="001668FD"/>
    <w:rsid w:val="00166FDC"/>
    <w:rsid w:val="00167C81"/>
    <w:rsid w:val="0017041E"/>
    <w:rsid w:val="001720C4"/>
    <w:rsid w:val="001734B8"/>
    <w:rsid w:val="00173B52"/>
    <w:rsid w:val="00176FE9"/>
    <w:rsid w:val="00181FC9"/>
    <w:rsid w:val="00183BC3"/>
    <w:rsid w:val="00191F4C"/>
    <w:rsid w:val="001928F4"/>
    <w:rsid w:val="00193B36"/>
    <w:rsid w:val="00195232"/>
    <w:rsid w:val="00195C37"/>
    <w:rsid w:val="001A19A5"/>
    <w:rsid w:val="001A3C38"/>
    <w:rsid w:val="001A50F6"/>
    <w:rsid w:val="001B05AB"/>
    <w:rsid w:val="001B09A9"/>
    <w:rsid w:val="001B0B5B"/>
    <w:rsid w:val="001B4375"/>
    <w:rsid w:val="001B4711"/>
    <w:rsid w:val="001B5978"/>
    <w:rsid w:val="001C2133"/>
    <w:rsid w:val="001C3197"/>
    <w:rsid w:val="001C4869"/>
    <w:rsid w:val="001C4C92"/>
    <w:rsid w:val="001C7543"/>
    <w:rsid w:val="001C77FD"/>
    <w:rsid w:val="001D16B9"/>
    <w:rsid w:val="001D3031"/>
    <w:rsid w:val="001D639B"/>
    <w:rsid w:val="001E0136"/>
    <w:rsid w:val="001E2134"/>
    <w:rsid w:val="001E6D9F"/>
    <w:rsid w:val="001E716A"/>
    <w:rsid w:val="001F18B6"/>
    <w:rsid w:val="001F475A"/>
    <w:rsid w:val="001F587D"/>
    <w:rsid w:val="001F5B34"/>
    <w:rsid w:val="00201DC2"/>
    <w:rsid w:val="00202667"/>
    <w:rsid w:val="002030A1"/>
    <w:rsid w:val="002051DD"/>
    <w:rsid w:val="002076AB"/>
    <w:rsid w:val="00210A59"/>
    <w:rsid w:val="00211632"/>
    <w:rsid w:val="00211B2E"/>
    <w:rsid w:val="00212D6F"/>
    <w:rsid w:val="00214C5C"/>
    <w:rsid w:val="00217FED"/>
    <w:rsid w:val="002200CA"/>
    <w:rsid w:val="0022311E"/>
    <w:rsid w:val="0022373A"/>
    <w:rsid w:val="00225D35"/>
    <w:rsid w:val="002409EB"/>
    <w:rsid w:val="00240AC5"/>
    <w:rsid w:val="00243738"/>
    <w:rsid w:val="00245A0D"/>
    <w:rsid w:val="00245A3C"/>
    <w:rsid w:val="002461B5"/>
    <w:rsid w:val="0025076F"/>
    <w:rsid w:val="0025081B"/>
    <w:rsid w:val="00250A1A"/>
    <w:rsid w:val="00250C04"/>
    <w:rsid w:val="002528EA"/>
    <w:rsid w:val="00256B08"/>
    <w:rsid w:val="00257CF0"/>
    <w:rsid w:val="00262D49"/>
    <w:rsid w:val="00265404"/>
    <w:rsid w:val="002662CC"/>
    <w:rsid w:val="00271806"/>
    <w:rsid w:val="00275005"/>
    <w:rsid w:val="00276150"/>
    <w:rsid w:val="00277610"/>
    <w:rsid w:val="00277FD2"/>
    <w:rsid w:val="00281774"/>
    <w:rsid w:val="002821C5"/>
    <w:rsid w:val="00287131"/>
    <w:rsid w:val="002876B2"/>
    <w:rsid w:val="0029000B"/>
    <w:rsid w:val="0029120A"/>
    <w:rsid w:val="0029249C"/>
    <w:rsid w:val="00293D5F"/>
    <w:rsid w:val="002945CC"/>
    <w:rsid w:val="002965E1"/>
    <w:rsid w:val="00296E17"/>
    <w:rsid w:val="002979C4"/>
    <w:rsid w:val="002A0E46"/>
    <w:rsid w:val="002A1BC6"/>
    <w:rsid w:val="002A1E97"/>
    <w:rsid w:val="002A2A89"/>
    <w:rsid w:val="002A2ACC"/>
    <w:rsid w:val="002A2E61"/>
    <w:rsid w:val="002A32AA"/>
    <w:rsid w:val="002A490C"/>
    <w:rsid w:val="002A555B"/>
    <w:rsid w:val="002B571B"/>
    <w:rsid w:val="002B70A0"/>
    <w:rsid w:val="002B7813"/>
    <w:rsid w:val="002C260A"/>
    <w:rsid w:val="002C4F8F"/>
    <w:rsid w:val="002C74DB"/>
    <w:rsid w:val="002C7AC2"/>
    <w:rsid w:val="002C7E92"/>
    <w:rsid w:val="002D09D1"/>
    <w:rsid w:val="002D502D"/>
    <w:rsid w:val="002E020E"/>
    <w:rsid w:val="002E2C29"/>
    <w:rsid w:val="002E2CD2"/>
    <w:rsid w:val="002E38C8"/>
    <w:rsid w:val="002E7863"/>
    <w:rsid w:val="002E7AD3"/>
    <w:rsid w:val="002F0A6E"/>
    <w:rsid w:val="002F3DCE"/>
    <w:rsid w:val="002F6089"/>
    <w:rsid w:val="00300370"/>
    <w:rsid w:val="00303554"/>
    <w:rsid w:val="003040BB"/>
    <w:rsid w:val="00307050"/>
    <w:rsid w:val="00307433"/>
    <w:rsid w:val="00311574"/>
    <w:rsid w:val="00311DAB"/>
    <w:rsid w:val="0031380B"/>
    <w:rsid w:val="0031466D"/>
    <w:rsid w:val="00314F10"/>
    <w:rsid w:val="00315EC8"/>
    <w:rsid w:val="003214CC"/>
    <w:rsid w:val="00322B73"/>
    <w:rsid w:val="00323D3E"/>
    <w:rsid w:val="00330174"/>
    <w:rsid w:val="00331510"/>
    <w:rsid w:val="003348A3"/>
    <w:rsid w:val="003366A0"/>
    <w:rsid w:val="00337A7A"/>
    <w:rsid w:val="00341147"/>
    <w:rsid w:val="00341806"/>
    <w:rsid w:val="00342880"/>
    <w:rsid w:val="00344644"/>
    <w:rsid w:val="00344C8B"/>
    <w:rsid w:val="00357614"/>
    <w:rsid w:val="003615FA"/>
    <w:rsid w:val="00362523"/>
    <w:rsid w:val="003640DD"/>
    <w:rsid w:val="003646D0"/>
    <w:rsid w:val="0036648B"/>
    <w:rsid w:val="00366BF6"/>
    <w:rsid w:val="00367260"/>
    <w:rsid w:val="00370450"/>
    <w:rsid w:val="0037737E"/>
    <w:rsid w:val="00384F94"/>
    <w:rsid w:val="00387664"/>
    <w:rsid w:val="003905B0"/>
    <w:rsid w:val="003918BC"/>
    <w:rsid w:val="00395E72"/>
    <w:rsid w:val="00396D00"/>
    <w:rsid w:val="003A16EF"/>
    <w:rsid w:val="003A59DD"/>
    <w:rsid w:val="003B0059"/>
    <w:rsid w:val="003B2042"/>
    <w:rsid w:val="003B24E8"/>
    <w:rsid w:val="003B2E80"/>
    <w:rsid w:val="003B54C3"/>
    <w:rsid w:val="003B67DB"/>
    <w:rsid w:val="003B7424"/>
    <w:rsid w:val="003C25C4"/>
    <w:rsid w:val="003C34ED"/>
    <w:rsid w:val="003C3F2F"/>
    <w:rsid w:val="003C5863"/>
    <w:rsid w:val="003C651E"/>
    <w:rsid w:val="003C6A55"/>
    <w:rsid w:val="003D256E"/>
    <w:rsid w:val="003D30E3"/>
    <w:rsid w:val="003D50DB"/>
    <w:rsid w:val="003E0D8B"/>
    <w:rsid w:val="003E0E64"/>
    <w:rsid w:val="003E3A66"/>
    <w:rsid w:val="003F1CF2"/>
    <w:rsid w:val="003F1DCE"/>
    <w:rsid w:val="003F49CC"/>
    <w:rsid w:val="003F5242"/>
    <w:rsid w:val="003F52B6"/>
    <w:rsid w:val="003F6535"/>
    <w:rsid w:val="003F6719"/>
    <w:rsid w:val="00400834"/>
    <w:rsid w:val="00404E59"/>
    <w:rsid w:val="004117DD"/>
    <w:rsid w:val="004127D2"/>
    <w:rsid w:val="004140AD"/>
    <w:rsid w:val="00414159"/>
    <w:rsid w:val="00415309"/>
    <w:rsid w:val="00416ED3"/>
    <w:rsid w:val="00417820"/>
    <w:rsid w:val="004247A2"/>
    <w:rsid w:val="0043003C"/>
    <w:rsid w:val="00430817"/>
    <w:rsid w:val="004313FE"/>
    <w:rsid w:val="00431FC3"/>
    <w:rsid w:val="00435731"/>
    <w:rsid w:val="00440F6E"/>
    <w:rsid w:val="00441C35"/>
    <w:rsid w:val="00456921"/>
    <w:rsid w:val="004576D0"/>
    <w:rsid w:val="00457B42"/>
    <w:rsid w:val="004606F3"/>
    <w:rsid w:val="00472124"/>
    <w:rsid w:val="00472D64"/>
    <w:rsid w:val="0047389F"/>
    <w:rsid w:val="004743A4"/>
    <w:rsid w:val="00475A30"/>
    <w:rsid w:val="004760D4"/>
    <w:rsid w:val="00476866"/>
    <w:rsid w:val="004815F9"/>
    <w:rsid w:val="004829BD"/>
    <w:rsid w:val="0048397A"/>
    <w:rsid w:val="00483D35"/>
    <w:rsid w:val="00483F2E"/>
    <w:rsid w:val="00487F1D"/>
    <w:rsid w:val="00490BBA"/>
    <w:rsid w:val="00490D78"/>
    <w:rsid w:val="00491806"/>
    <w:rsid w:val="0049295D"/>
    <w:rsid w:val="00494D9A"/>
    <w:rsid w:val="00495647"/>
    <w:rsid w:val="004A0661"/>
    <w:rsid w:val="004A069E"/>
    <w:rsid w:val="004A1224"/>
    <w:rsid w:val="004A274D"/>
    <w:rsid w:val="004A2FDD"/>
    <w:rsid w:val="004A3B72"/>
    <w:rsid w:val="004A4D97"/>
    <w:rsid w:val="004A76C9"/>
    <w:rsid w:val="004B0055"/>
    <w:rsid w:val="004B0A9F"/>
    <w:rsid w:val="004B25EB"/>
    <w:rsid w:val="004B2B6D"/>
    <w:rsid w:val="004B57B5"/>
    <w:rsid w:val="004B62F5"/>
    <w:rsid w:val="004C39F5"/>
    <w:rsid w:val="004C3E76"/>
    <w:rsid w:val="004C42E0"/>
    <w:rsid w:val="004C5875"/>
    <w:rsid w:val="004D0820"/>
    <w:rsid w:val="004D105D"/>
    <w:rsid w:val="004E1CDF"/>
    <w:rsid w:val="004E3569"/>
    <w:rsid w:val="004E3A3E"/>
    <w:rsid w:val="004E60CB"/>
    <w:rsid w:val="004E7785"/>
    <w:rsid w:val="004F183C"/>
    <w:rsid w:val="004F4D1C"/>
    <w:rsid w:val="004F5682"/>
    <w:rsid w:val="004F57D8"/>
    <w:rsid w:val="004F738F"/>
    <w:rsid w:val="0050070D"/>
    <w:rsid w:val="00502236"/>
    <w:rsid w:val="00504772"/>
    <w:rsid w:val="00507360"/>
    <w:rsid w:val="005100D6"/>
    <w:rsid w:val="005100F8"/>
    <w:rsid w:val="00512BBD"/>
    <w:rsid w:val="005138F9"/>
    <w:rsid w:val="00513ACB"/>
    <w:rsid w:val="00517DDE"/>
    <w:rsid w:val="005218A0"/>
    <w:rsid w:val="00522905"/>
    <w:rsid w:val="005234BE"/>
    <w:rsid w:val="00524192"/>
    <w:rsid w:val="005268AE"/>
    <w:rsid w:val="0052712B"/>
    <w:rsid w:val="00527F1D"/>
    <w:rsid w:val="00531AEF"/>
    <w:rsid w:val="00533342"/>
    <w:rsid w:val="005374EE"/>
    <w:rsid w:val="00537667"/>
    <w:rsid w:val="00543792"/>
    <w:rsid w:val="00543D56"/>
    <w:rsid w:val="00550117"/>
    <w:rsid w:val="00550372"/>
    <w:rsid w:val="00556217"/>
    <w:rsid w:val="00560357"/>
    <w:rsid w:val="00560479"/>
    <w:rsid w:val="00566621"/>
    <w:rsid w:val="00571377"/>
    <w:rsid w:val="00572524"/>
    <w:rsid w:val="00572EBD"/>
    <w:rsid w:val="0057427B"/>
    <w:rsid w:val="0057459E"/>
    <w:rsid w:val="005748B5"/>
    <w:rsid w:val="00576224"/>
    <w:rsid w:val="00580054"/>
    <w:rsid w:val="00587A61"/>
    <w:rsid w:val="00592FC3"/>
    <w:rsid w:val="0059446C"/>
    <w:rsid w:val="00597D94"/>
    <w:rsid w:val="005A0039"/>
    <w:rsid w:val="005A1B11"/>
    <w:rsid w:val="005A30E0"/>
    <w:rsid w:val="005B3F77"/>
    <w:rsid w:val="005B50F0"/>
    <w:rsid w:val="005C3498"/>
    <w:rsid w:val="005C5642"/>
    <w:rsid w:val="005C794C"/>
    <w:rsid w:val="005D0A04"/>
    <w:rsid w:val="005D3020"/>
    <w:rsid w:val="005D4FF1"/>
    <w:rsid w:val="005D53EA"/>
    <w:rsid w:val="005E084F"/>
    <w:rsid w:val="005E1AFF"/>
    <w:rsid w:val="005E466C"/>
    <w:rsid w:val="005F220F"/>
    <w:rsid w:val="005F3D58"/>
    <w:rsid w:val="005F435E"/>
    <w:rsid w:val="006005F5"/>
    <w:rsid w:val="0060146D"/>
    <w:rsid w:val="00604557"/>
    <w:rsid w:val="006052C2"/>
    <w:rsid w:val="00607427"/>
    <w:rsid w:val="00607A77"/>
    <w:rsid w:val="00607A8F"/>
    <w:rsid w:val="006117A2"/>
    <w:rsid w:val="00614923"/>
    <w:rsid w:val="00614DAA"/>
    <w:rsid w:val="0061773C"/>
    <w:rsid w:val="006201E2"/>
    <w:rsid w:val="00620461"/>
    <w:rsid w:val="0062178C"/>
    <w:rsid w:val="0062458B"/>
    <w:rsid w:val="00626ABA"/>
    <w:rsid w:val="0063495A"/>
    <w:rsid w:val="00637009"/>
    <w:rsid w:val="00637F9A"/>
    <w:rsid w:val="006512F8"/>
    <w:rsid w:val="00651728"/>
    <w:rsid w:val="00651E88"/>
    <w:rsid w:val="00652771"/>
    <w:rsid w:val="00655B6F"/>
    <w:rsid w:val="00656DBB"/>
    <w:rsid w:val="00657129"/>
    <w:rsid w:val="00660AE1"/>
    <w:rsid w:val="00660F86"/>
    <w:rsid w:val="00662210"/>
    <w:rsid w:val="006632D3"/>
    <w:rsid w:val="0066384E"/>
    <w:rsid w:val="006659DA"/>
    <w:rsid w:val="00666FD3"/>
    <w:rsid w:val="006673B0"/>
    <w:rsid w:val="00671CF3"/>
    <w:rsid w:val="0067626C"/>
    <w:rsid w:val="006805DF"/>
    <w:rsid w:val="0068163A"/>
    <w:rsid w:val="00684298"/>
    <w:rsid w:val="00686153"/>
    <w:rsid w:val="0068680E"/>
    <w:rsid w:val="0069019E"/>
    <w:rsid w:val="00690545"/>
    <w:rsid w:val="0069118B"/>
    <w:rsid w:val="006937C6"/>
    <w:rsid w:val="00693A99"/>
    <w:rsid w:val="00696036"/>
    <w:rsid w:val="006A1893"/>
    <w:rsid w:val="006A47BA"/>
    <w:rsid w:val="006A4C06"/>
    <w:rsid w:val="006A5DD8"/>
    <w:rsid w:val="006A64A6"/>
    <w:rsid w:val="006A6FB7"/>
    <w:rsid w:val="006A7459"/>
    <w:rsid w:val="006B77E1"/>
    <w:rsid w:val="006B7821"/>
    <w:rsid w:val="006C2233"/>
    <w:rsid w:val="006C5537"/>
    <w:rsid w:val="006C60E7"/>
    <w:rsid w:val="006D20FA"/>
    <w:rsid w:val="006D2229"/>
    <w:rsid w:val="006D28CD"/>
    <w:rsid w:val="006D5FD4"/>
    <w:rsid w:val="006D726D"/>
    <w:rsid w:val="006D76CF"/>
    <w:rsid w:val="006D7E2A"/>
    <w:rsid w:val="006E6D49"/>
    <w:rsid w:val="006F562B"/>
    <w:rsid w:val="0070110E"/>
    <w:rsid w:val="007013B7"/>
    <w:rsid w:val="0070165D"/>
    <w:rsid w:val="00703710"/>
    <w:rsid w:val="0070638D"/>
    <w:rsid w:val="00707740"/>
    <w:rsid w:val="00707C39"/>
    <w:rsid w:val="00712885"/>
    <w:rsid w:val="007162C4"/>
    <w:rsid w:val="00717991"/>
    <w:rsid w:val="00725357"/>
    <w:rsid w:val="007262C4"/>
    <w:rsid w:val="00727F05"/>
    <w:rsid w:val="00730131"/>
    <w:rsid w:val="00730346"/>
    <w:rsid w:val="00733C5D"/>
    <w:rsid w:val="00734194"/>
    <w:rsid w:val="00734710"/>
    <w:rsid w:val="007377D0"/>
    <w:rsid w:val="00741658"/>
    <w:rsid w:val="007429C1"/>
    <w:rsid w:val="00743D3B"/>
    <w:rsid w:val="00743DB4"/>
    <w:rsid w:val="007457CA"/>
    <w:rsid w:val="0074637D"/>
    <w:rsid w:val="007504A2"/>
    <w:rsid w:val="007531BB"/>
    <w:rsid w:val="00754478"/>
    <w:rsid w:val="007545E7"/>
    <w:rsid w:val="0075575C"/>
    <w:rsid w:val="00756230"/>
    <w:rsid w:val="007563A0"/>
    <w:rsid w:val="00761000"/>
    <w:rsid w:val="0076140A"/>
    <w:rsid w:val="0076158A"/>
    <w:rsid w:val="00770310"/>
    <w:rsid w:val="00772530"/>
    <w:rsid w:val="00783487"/>
    <w:rsid w:val="007900A1"/>
    <w:rsid w:val="00792A83"/>
    <w:rsid w:val="0079302C"/>
    <w:rsid w:val="007951CC"/>
    <w:rsid w:val="007A17ED"/>
    <w:rsid w:val="007A2189"/>
    <w:rsid w:val="007A21C9"/>
    <w:rsid w:val="007A321D"/>
    <w:rsid w:val="007A3714"/>
    <w:rsid w:val="007A3EAE"/>
    <w:rsid w:val="007A5E6C"/>
    <w:rsid w:val="007A6722"/>
    <w:rsid w:val="007B00DE"/>
    <w:rsid w:val="007B222C"/>
    <w:rsid w:val="007B431F"/>
    <w:rsid w:val="007B4861"/>
    <w:rsid w:val="007B61C8"/>
    <w:rsid w:val="007B6891"/>
    <w:rsid w:val="007B69F0"/>
    <w:rsid w:val="007B6DAE"/>
    <w:rsid w:val="007B7441"/>
    <w:rsid w:val="007C28B0"/>
    <w:rsid w:val="007C4210"/>
    <w:rsid w:val="007C4493"/>
    <w:rsid w:val="007C5893"/>
    <w:rsid w:val="007D2982"/>
    <w:rsid w:val="007D2A79"/>
    <w:rsid w:val="007D3CAA"/>
    <w:rsid w:val="007D58C8"/>
    <w:rsid w:val="007D62A5"/>
    <w:rsid w:val="007D71D3"/>
    <w:rsid w:val="007E2C9F"/>
    <w:rsid w:val="007E3E28"/>
    <w:rsid w:val="007E6ADD"/>
    <w:rsid w:val="007F14AE"/>
    <w:rsid w:val="007F2061"/>
    <w:rsid w:val="007F2311"/>
    <w:rsid w:val="007F41FD"/>
    <w:rsid w:val="007F57AD"/>
    <w:rsid w:val="007F6E07"/>
    <w:rsid w:val="007F71F7"/>
    <w:rsid w:val="0080098C"/>
    <w:rsid w:val="00801048"/>
    <w:rsid w:val="00806B30"/>
    <w:rsid w:val="008070CA"/>
    <w:rsid w:val="00807171"/>
    <w:rsid w:val="00807460"/>
    <w:rsid w:val="00807710"/>
    <w:rsid w:val="00812C25"/>
    <w:rsid w:val="0081482A"/>
    <w:rsid w:val="00816A66"/>
    <w:rsid w:val="00816FFC"/>
    <w:rsid w:val="00817E41"/>
    <w:rsid w:val="00822729"/>
    <w:rsid w:val="00825321"/>
    <w:rsid w:val="00830643"/>
    <w:rsid w:val="008337BA"/>
    <w:rsid w:val="0083536F"/>
    <w:rsid w:val="0084040A"/>
    <w:rsid w:val="00840DDD"/>
    <w:rsid w:val="00843EB4"/>
    <w:rsid w:val="00844363"/>
    <w:rsid w:val="00845E4F"/>
    <w:rsid w:val="0085197A"/>
    <w:rsid w:val="00853DA8"/>
    <w:rsid w:val="00854EC2"/>
    <w:rsid w:val="00857743"/>
    <w:rsid w:val="0085787D"/>
    <w:rsid w:val="00857F7C"/>
    <w:rsid w:val="008627B1"/>
    <w:rsid w:val="008627F5"/>
    <w:rsid w:val="008629BF"/>
    <w:rsid w:val="00864E77"/>
    <w:rsid w:val="0086673B"/>
    <w:rsid w:val="0086679E"/>
    <w:rsid w:val="00866E39"/>
    <w:rsid w:val="00870EAA"/>
    <w:rsid w:val="00872EDF"/>
    <w:rsid w:val="008751B7"/>
    <w:rsid w:val="00877CE7"/>
    <w:rsid w:val="0088221E"/>
    <w:rsid w:val="0088299C"/>
    <w:rsid w:val="00883A32"/>
    <w:rsid w:val="008849AA"/>
    <w:rsid w:val="0088565E"/>
    <w:rsid w:val="0088730C"/>
    <w:rsid w:val="00887F33"/>
    <w:rsid w:val="008928A8"/>
    <w:rsid w:val="00893BAF"/>
    <w:rsid w:val="008A397E"/>
    <w:rsid w:val="008A432B"/>
    <w:rsid w:val="008A5252"/>
    <w:rsid w:val="008A607B"/>
    <w:rsid w:val="008B0AFC"/>
    <w:rsid w:val="008B0D2E"/>
    <w:rsid w:val="008B1E23"/>
    <w:rsid w:val="008B46F2"/>
    <w:rsid w:val="008B7EA1"/>
    <w:rsid w:val="008C1EFA"/>
    <w:rsid w:val="008C2154"/>
    <w:rsid w:val="008C4396"/>
    <w:rsid w:val="008C592B"/>
    <w:rsid w:val="008C5E14"/>
    <w:rsid w:val="008C6139"/>
    <w:rsid w:val="008D12D8"/>
    <w:rsid w:val="008D298C"/>
    <w:rsid w:val="008D667F"/>
    <w:rsid w:val="008E0055"/>
    <w:rsid w:val="008E432F"/>
    <w:rsid w:val="008E5E4C"/>
    <w:rsid w:val="008E6873"/>
    <w:rsid w:val="008E7888"/>
    <w:rsid w:val="008F0505"/>
    <w:rsid w:val="008F11D5"/>
    <w:rsid w:val="008F609F"/>
    <w:rsid w:val="008F78E1"/>
    <w:rsid w:val="00900120"/>
    <w:rsid w:val="00900159"/>
    <w:rsid w:val="00903015"/>
    <w:rsid w:val="009030B7"/>
    <w:rsid w:val="00904F39"/>
    <w:rsid w:val="00906271"/>
    <w:rsid w:val="00910423"/>
    <w:rsid w:val="00910636"/>
    <w:rsid w:val="0091209F"/>
    <w:rsid w:val="009143EB"/>
    <w:rsid w:val="009205B4"/>
    <w:rsid w:val="00921B7F"/>
    <w:rsid w:val="00924E1D"/>
    <w:rsid w:val="0092596F"/>
    <w:rsid w:val="009264EB"/>
    <w:rsid w:val="009272EE"/>
    <w:rsid w:val="00932A6A"/>
    <w:rsid w:val="00940946"/>
    <w:rsid w:val="0094441D"/>
    <w:rsid w:val="00944B5E"/>
    <w:rsid w:val="00946DC8"/>
    <w:rsid w:val="00947488"/>
    <w:rsid w:val="009516C5"/>
    <w:rsid w:val="0095288F"/>
    <w:rsid w:val="00953089"/>
    <w:rsid w:val="00953DE3"/>
    <w:rsid w:val="00954A9F"/>
    <w:rsid w:val="00955F50"/>
    <w:rsid w:val="00956F0F"/>
    <w:rsid w:val="00957BBC"/>
    <w:rsid w:val="00961AB8"/>
    <w:rsid w:val="009663AC"/>
    <w:rsid w:val="00970744"/>
    <w:rsid w:val="00970DFA"/>
    <w:rsid w:val="00971CDD"/>
    <w:rsid w:val="00972466"/>
    <w:rsid w:val="00972A82"/>
    <w:rsid w:val="009731E0"/>
    <w:rsid w:val="009741D4"/>
    <w:rsid w:val="00976C58"/>
    <w:rsid w:val="009809C9"/>
    <w:rsid w:val="00981278"/>
    <w:rsid w:val="009812A8"/>
    <w:rsid w:val="00982130"/>
    <w:rsid w:val="00983EC4"/>
    <w:rsid w:val="00984A2D"/>
    <w:rsid w:val="00990AF7"/>
    <w:rsid w:val="009926C1"/>
    <w:rsid w:val="009934F3"/>
    <w:rsid w:val="009A01CE"/>
    <w:rsid w:val="009A085F"/>
    <w:rsid w:val="009A5C36"/>
    <w:rsid w:val="009A5C5A"/>
    <w:rsid w:val="009A6F8E"/>
    <w:rsid w:val="009A773C"/>
    <w:rsid w:val="009B042F"/>
    <w:rsid w:val="009B18AB"/>
    <w:rsid w:val="009B251F"/>
    <w:rsid w:val="009B3EB4"/>
    <w:rsid w:val="009B4712"/>
    <w:rsid w:val="009B5F06"/>
    <w:rsid w:val="009B6A57"/>
    <w:rsid w:val="009B6C48"/>
    <w:rsid w:val="009B6E84"/>
    <w:rsid w:val="009C0C86"/>
    <w:rsid w:val="009C144E"/>
    <w:rsid w:val="009C1C97"/>
    <w:rsid w:val="009C3CA7"/>
    <w:rsid w:val="009C7B11"/>
    <w:rsid w:val="009C7B14"/>
    <w:rsid w:val="009D057E"/>
    <w:rsid w:val="009D48B4"/>
    <w:rsid w:val="009D5984"/>
    <w:rsid w:val="009D60A3"/>
    <w:rsid w:val="009D7F69"/>
    <w:rsid w:val="009E4471"/>
    <w:rsid w:val="009E57D9"/>
    <w:rsid w:val="009F48BD"/>
    <w:rsid w:val="00A020AD"/>
    <w:rsid w:val="00A06A90"/>
    <w:rsid w:val="00A0779D"/>
    <w:rsid w:val="00A1071F"/>
    <w:rsid w:val="00A10AB1"/>
    <w:rsid w:val="00A1516D"/>
    <w:rsid w:val="00A21D9A"/>
    <w:rsid w:val="00A32C4F"/>
    <w:rsid w:val="00A349AC"/>
    <w:rsid w:val="00A35A6F"/>
    <w:rsid w:val="00A40152"/>
    <w:rsid w:val="00A41861"/>
    <w:rsid w:val="00A4230A"/>
    <w:rsid w:val="00A50E5A"/>
    <w:rsid w:val="00A52343"/>
    <w:rsid w:val="00A54639"/>
    <w:rsid w:val="00A54814"/>
    <w:rsid w:val="00A54F57"/>
    <w:rsid w:val="00A55F0D"/>
    <w:rsid w:val="00A60173"/>
    <w:rsid w:val="00A61AEA"/>
    <w:rsid w:val="00A62F28"/>
    <w:rsid w:val="00A644FA"/>
    <w:rsid w:val="00A668D8"/>
    <w:rsid w:val="00A71B54"/>
    <w:rsid w:val="00A739B1"/>
    <w:rsid w:val="00A80184"/>
    <w:rsid w:val="00A814B8"/>
    <w:rsid w:val="00A856AF"/>
    <w:rsid w:val="00A938AF"/>
    <w:rsid w:val="00A94046"/>
    <w:rsid w:val="00A95340"/>
    <w:rsid w:val="00AA019B"/>
    <w:rsid w:val="00AA3358"/>
    <w:rsid w:val="00AA4E04"/>
    <w:rsid w:val="00AA64A1"/>
    <w:rsid w:val="00AB17EB"/>
    <w:rsid w:val="00AB344A"/>
    <w:rsid w:val="00AB45CE"/>
    <w:rsid w:val="00AB6F7D"/>
    <w:rsid w:val="00AC01A1"/>
    <w:rsid w:val="00AC1301"/>
    <w:rsid w:val="00AC1B2F"/>
    <w:rsid w:val="00AC29D8"/>
    <w:rsid w:val="00AC36C8"/>
    <w:rsid w:val="00AC4425"/>
    <w:rsid w:val="00AC52A3"/>
    <w:rsid w:val="00AC7750"/>
    <w:rsid w:val="00AD3138"/>
    <w:rsid w:val="00AD608C"/>
    <w:rsid w:val="00AD612C"/>
    <w:rsid w:val="00AD631B"/>
    <w:rsid w:val="00AD6EC0"/>
    <w:rsid w:val="00AE2DA5"/>
    <w:rsid w:val="00AF00DC"/>
    <w:rsid w:val="00AF0E6E"/>
    <w:rsid w:val="00AF197F"/>
    <w:rsid w:val="00AF1ACD"/>
    <w:rsid w:val="00AF1B9F"/>
    <w:rsid w:val="00AF683B"/>
    <w:rsid w:val="00B01992"/>
    <w:rsid w:val="00B01CE2"/>
    <w:rsid w:val="00B029F1"/>
    <w:rsid w:val="00B07C8D"/>
    <w:rsid w:val="00B11CFF"/>
    <w:rsid w:val="00B1217A"/>
    <w:rsid w:val="00B1662E"/>
    <w:rsid w:val="00B170CC"/>
    <w:rsid w:val="00B22A41"/>
    <w:rsid w:val="00B23AB8"/>
    <w:rsid w:val="00B24F21"/>
    <w:rsid w:val="00B26110"/>
    <w:rsid w:val="00B26895"/>
    <w:rsid w:val="00B30A42"/>
    <w:rsid w:val="00B338FA"/>
    <w:rsid w:val="00B33C93"/>
    <w:rsid w:val="00B34B8C"/>
    <w:rsid w:val="00B36216"/>
    <w:rsid w:val="00B36562"/>
    <w:rsid w:val="00B41562"/>
    <w:rsid w:val="00B419E9"/>
    <w:rsid w:val="00B42E1E"/>
    <w:rsid w:val="00B436EB"/>
    <w:rsid w:val="00B46925"/>
    <w:rsid w:val="00B511B4"/>
    <w:rsid w:val="00B546FA"/>
    <w:rsid w:val="00B54FF3"/>
    <w:rsid w:val="00B575A4"/>
    <w:rsid w:val="00B57963"/>
    <w:rsid w:val="00B60780"/>
    <w:rsid w:val="00B64447"/>
    <w:rsid w:val="00B675F8"/>
    <w:rsid w:val="00B67B89"/>
    <w:rsid w:val="00B70B97"/>
    <w:rsid w:val="00B74CDF"/>
    <w:rsid w:val="00B74D1F"/>
    <w:rsid w:val="00B74D5F"/>
    <w:rsid w:val="00B76519"/>
    <w:rsid w:val="00B76B22"/>
    <w:rsid w:val="00B802A1"/>
    <w:rsid w:val="00B81546"/>
    <w:rsid w:val="00B86E95"/>
    <w:rsid w:val="00B870D9"/>
    <w:rsid w:val="00BA0ACD"/>
    <w:rsid w:val="00BA4B64"/>
    <w:rsid w:val="00BA5947"/>
    <w:rsid w:val="00BA5CE9"/>
    <w:rsid w:val="00BA75E0"/>
    <w:rsid w:val="00BB32EF"/>
    <w:rsid w:val="00BB5DCE"/>
    <w:rsid w:val="00BC4283"/>
    <w:rsid w:val="00BC5662"/>
    <w:rsid w:val="00BC5FFF"/>
    <w:rsid w:val="00BC7918"/>
    <w:rsid w:val="00BC7B62"/>
    <w:rsid w:val="00BD579C"/>
    <w:rsid w:val="00BD5D7E"/>
    <w:rsid w:val="00BD5DF0"/>
    <w:rsid w:val="00BD7E03"/>
    <w:rsid w:val="00BE25B5"/>
    <w:rsid w:val="00BE3808"/>
    <w:rsid w:val="00BE4BFD"/>
    <w:rsid w:val="00BE77C0"/>
    <w:rsid w:val="00BF21F3"/>
    <w:rsid w:val="00BF3D82"/>
    <w:rsid w:val="00BF5313"/>
    <w:rsid w:val="00BF6938"/>
    <w:rsid w:val="00BF7434"/>
    <w:rsid w:val="00C001C0"/>
    <w:rsid w:val="00C00A22"/>
    <w:rsid w:val="00C015F4"/>
    <w:rsid w:val="00C025A4"/>
    <w:rsid w:val="00C0433B"/>
    <w:rsid w:val="00C05FD5"/>
    <w:rsid w:val="00C07FA0"/>
    <w:rsid w:val="00C12709"/>
    <w:rsid w:val="00C128E4"/>
    <w:rsid w:val="00C136A3"/>
    <w:rsid w:val="00C13963"/>
    <w:rsid w:val="00C164C5"/>
    <w:rsid w:val="00C165A5"/>
    <w:rsid w:val="00C167FF"/>
    <w:rsid w:val="00C171D8"/>
    <w:rsid w:val="00C176DA"/>
    <w:rsid w:val="00C207E5"/>
    <w:rsid w:val="00C2096E"/>
    <w:rsid w:val="00C220B2"/>
    <w:rsid w:val="00C2402D"/>
    <w:rsid w:val="00C25992"/>
    <w:rsid w:val="00C330D6"/>
    <w:rsid w:val="00C400AB"/>
    <w:rsid w:val="00C40AE9"/>
    <w:rsid w:val="00C444BB"/>
    <w:rsid w:val="00C464E8"/>
    <w:rsid w:val="00C50CB5"/>
    <w:rsid w:val="00C51B84"/>
    <w:rsid w:val="00C52E92"/>
    <w:rsid w:val="00C5492A"/>
    <w:rsid w:val="00C55DC6"/>
    <w:rsid w:val="00C55FD3"/>
    <w:rsid w:val="00C6102C"/>
    <w:rsid w:val="00C61908"/>
    <w:rsid w:val="00C64E2C"/>
    <w:rsid w:val="00C6682A"/>
    <w:rsid w:val="00C6711F"/>
    <w:rsid w:val="00C679E0"/>
    <w:rsid w:val="00C703DA"/>
    <w:rsid w:val="00C70DFF"/>
    <w:rsid w:val="00C73692"/>
    <w:rsid w:val="00C825E3"/>
    <w:rsid w:val="00C847A2"/>
    <w:rsid w:val="00C84D32"/>
    <w:rsid w:val="00C86225"/>
    <w:rsid w:val="00C8629C"/>
    <w:rsid w:val="00C86F73"/>
    <w:rsid w:val="00C87267"/>
    <w:rsid w:val="00C92AE7"/>
    <w:rsid w:val="00C94A78"/>
    <w:rsid w:val="00C94E12"/>
    <w:rsid w:val="00C9547C"/>
    <w:rsid w:val="00C956EC"/>
    <w:rsid w:val="00C97864"/>
    <w:rsid w:val="00CA0EA4"/>
    <w:rsid w:val="00CA1C9D"/>
    <w:rsid w:val="00CA3B08"/>
    <w:rsid w:val="00CA522D"/>
    <w:rsid w:val="00CA560B"/>
    <w:rsid w:val="00CA6C22"/>
    <w:rsid w:val="00CB2161"/>
    <w:rsid w:val="00CB2D03"/>
    <w:rsid w:val="00CB4429"/>
    <w:rsid w:val="00CB453C"/>
    <w:rsid w:val="00CB456B"/>
    <w:rsid w:val="00CB5C34"/>
    <w:rsid w:val="00CB5EBD"/>
    <w:rsid w:val="00CB6609"/>
    <w:rsid w:val="00CC077B"/>
    <w:rsid w:val="00CC15E6"/>
    <w:rsid w:val="00CC25D0"/>
    <w:rsid w:val="00CC5193"/>
    <w:rsid w:val="00CC634F"/>
    <w:rsid w:val="00CC663C"/>
    <w:rsid w:val="00CD0EB3"/>
    <w:rsid w:val="00CD6307"/>
    <w:rsid w:val="00CD684C"/>
    <w:rsid w:val="00CD7693"/>
    <w:rsid w:val="00CD7D7F"/>
    <w:rsid w:val="00CE005C"/>
    <w:rsid w:val="00CE0760"/>
    <w:rsid w:val="00CE31F4"/>
    <w:rsid w:val="00CE457E"/>
    <w:rsid w:val="00CE635D"/>
    <w:rsid w:val="00CE6727"/>
    <w:rsid w:val="00CF1384"/>
    <w:rsid w:val="00CF2FD8"/>
    <w:rsid w:val="00CF3A2A"/>
    <w:rsid w:val="00D0277C"/>
    <w:rsid w:val="00D0444C"/>
    <w:rsid w:val="00D100CC"/>
    <w:rsid w:val="00D152E9"/>
    <w:rsid w:val="00D1688E"/>
    <w:rsid w:val="00D20428"/>
    <w:rsid w:val="00D2102B"/>
    <w:rsid w:val="00D223D8"/>
    <w:rsid w:val="00D25891"/>
    <w:rsid w:val="00D26590"/>
    <w:rsid w:val="00D26824"/>
    <w:rsid w:val="00D30AD2"/>
    <w:rsid w:val="00D32E4B"/>
    <w:rsid w:val="00D3334C"/>
    <w:rsid w:val="00D3655C"/>
    <w:rsid w:val="00D36597"/>
    <w:rsid w:val="00D42987"/>
    <w:rsid w:val="00D4504C"/>
    <w:rsid w:val="00D462E3"/>
    <w:rsid w:val="00D46801"/>
    <w:rsid w:val="00D46CB4"/>
    <w:rsid w:val="00D473D5"/>
    <w:rsid w:val="00D510D4"/>
    <w:rsid w:val="00D5325D"/>
    <w:rsid w:val="00D543FB"/>
    <w:rsid w:val="00D54CE8"/>
    <w:rsid w:val="00D56494"/>
    <w:rsid w:val="00D569B9"/>
    <w:rsid w:val="00D62CB2"/>
    <w:rsid w:val="00D6330A"/>
    <w:rsid w:val="00D66398"/>
    <w:rsid w:val="00D70F39"/>
    <w:rsid w:val="00D77CA2"/>
    <w:rsid w:val="00D8145F"/>
    <w:rsid w:val="00D83B2C"/>
    <w:rsid w:val="00D8536E"/>
    <w:rsid w:val="00D868F8"/>
    <w:rsid w:val="00D87EBA"/>
    <w:rsid w:val="00D91FFE"/>
    <w:rsid w:val="00D93F9C"/>
    <w:rsid w:val="00D940DD"/>
    <w:rsid w:val="00D9497F"/>
    <w:rsid w:val="00DA258D"/>
    <w:rsid w:val="00DA3A98"/>
    <w:rsid w:val="00DB12D2"/>
    <w:rsid w:val="00DB6084"/>
    <w:rsid w:val="00DB673A"/>
    <w:rsid w:val="00DB7591"/>
    <w:rsid w:val="00DC3C5A"/>
    <w:rsid w:val="00DC4762"/>
    <w:rsid w:val="00DC5949"/>
    <w:rsid w:val="00DC68AD"/>
    <w:rsid w:val="00DC7C5C"/>
    <w:rsid w:val="00DD23E1"/>
    <w:rsid w:val="00DD3EB4"/>
    <w:rsid w:val="00DD46E2"/>
    <w:rsid w:val="00DE0BDF"/>
    <w:rsid w:val="00DE1782"/>
    <w:rsid w:val="00DE3B5C"/>
    <w:rsid w:val="00DE3C98"/>
    <w:rsid w:val="00DE57C5"/>
    <w:rsid w:val="00DF33C9"/>
    <w:rsid w:val="00DF3EA6"/>
    <w:rsid w:val="00DF3EAE"/>
    <w:rsid w:val="00DF6EEC"/>
    <w:rsid w:val="00DF7494"/>
    <w:rsid w:val="00DF7CEA"/>
    <w:rsid w:val="00E01349"/>
    <w:rsid w:val="00E0184B"/>
    <w:rsid w:val="00E02A90"/>
    <w:rsid w:val="00E032A3"/>
    <w:rsid w:val="00E05DA6"/>
    <w:rsid w:val="00E05DED"/>
    <w:rsid w:val="00E10531"/>
    <w:rsid w:val="00E11559"/>
    <w:rsid w:val="00E12E82"/>
    <w:rsid w:val="00E215A9"/>
    <w:rsid w:val="00E25801"/>
    <w:rsid w:val="00E33E66"/>
    <w:rsid w:val="00E419CB"/>
    <w:rsid w:val="00E443D2"/>
    <w:rsid w:val="00E459D6"/>
    <w:rsid w:val="00E46AB2"/>
    <w:rsid w:val="00E47666"/>
    <w:rsid w:val="00E476F3"/>
    <w:rsid w:val="00E51429"/>
    <w:rsid w:val="00E52F33"/>
    <w:rsid w:val="00E53030"/>
    <w:rsid w:val="00E5362A"/>
    <w:rsid w:val="00E538E9"/>
    <w:rsid w:val="00E54722"/>
    <w:rsid w:val="00E56855"/>
    <w:rsid w:val="00E618C9"/>
    <w:rsid w:val="00E61CDC"/>
    <w:rsid w:val="00E650D4"/>
    <w:rsid w:val="00E6668B"/>
    <w:rsid w:val="00E675C5"/>
    <w:rsid w:val="00E67AA4"/>
    <w:rsid w:val="00E706F1"/>
    <w:rsid w:val="00E77CFE"/>
    <w:rsid w:val="00E81A98"/>
    <w:rsid w:val="00E81B1D"/>
    <w:rsid w:val="00E81FE9"/>
    <w:rsid w:val="00E833D4"/>
    <w:rsid w:val="00E84BF8"/>
    <w:rsid w:val="00E85632"/>
    <w:rsid w:val="00E9078B"/>
    <w:rsid w:val="00E93350"/>
    <w:rsid w:val="00E94F7A"/>
    <w:rsid w:val="00E950AC"/>
    <w:rsid w:val="00E962A4"/>
    <w:rsid w:val="00EA0797"/>
    <w:rsid w:val="00EA0C17"/>
    <w:rsid w:val="00EA1E20"/>
    <w:rsid w:val="00EA4DE2"/>
    <w:rsid w:val="00EA5A9B"/>
    <w:rsid w:val="00EA5E1D"/>
    <w:rsid w:val="00EA64D3"/>
    <w:rsid w:val="00EA6B57"/>
    <w:rsid w:val="00EB2293"/>
    <w:rsid w:val="00EB6C94"/>
    <w:rsid w:val="00EB7009"/>
    <w:rsid w:val="00EC0405"/>
    <w:rsid w:val="00ED0621"/>
    <w:rsid w:val="00ED0F35"/>
    <w:rsid w:val="00ED1DD7"/>
    <w:rsid w:val="00ED2034"/>
    <w:rsid w:val="00ED7A21"/>
    <w:rsid w:val="00EE0CD2"/>
    <w:rsid w:val="00EE33C8"/>
    <w:rsid w:val="00EE47B3"/>
    <w:rsid w:val="00EE4C1A"/>
    <w:rsid w:val="00EE538E"/>
    <w:rsid w:val="00EE6092"/>
    <w:rsid w:val="00EF15C8"/>
    <w:rsid w:val="00EF648E"/>
    <w:rsid w:val="00F00A70"/>
    <w:rsid w:val="00F01069"/>
    <w:rsid w:val="00F018FA"/>
    <w:rsid w:val="00F02AE3"/>
    <w:rsid w:val="00F036B4"/>
    <w:rsid w:val="00F06250"/>
    <w:rsid w:val="00F07E4F"/>
    <w:rsid w:val="00F10755"/>
    <w:rsid w:val="00F15B36"/>
    <w:rsid w:val="00F1608A"/>
    <w:rsid w:val="00F20678"/>
    <w:rsid w:val="00F217E9"/>
    <w:rsid w:val="00F21F81"/>
    <w:rsid w:val="00F2259D"/>
    <w:rsid w:val="00F278BB"/>
    <w:rsid w:val="00F31CC6"/>
    <w:rsid w:val="00F324BA"/>
    <w:rsid w:val="00F3287B"/>
    <w:rsid w:val="00F32B06"/>
    <w:rsid w:val="00F34387"/>
    <w:rsid w:val="00F3508A"/>
    <w:rsid w:val="00F4643E"/>
    <w:rsid w:val="00F4679A"/>
    <w:rsid w:val="00F51746"/>
    <w:rsid w:val="00F520E8"/>
    <w:rsid w:val="00F522AA"/>
    <w:rsid w:val="00F52906"/>
    <w:rsid w:val="00F5341A"/>
    <w:rsid w:val="00F57441"/>
    <w:rsid w:val="00F57864"/>
    <w:rsid w:val="00F626FF"/>
    <w:rsid w:val="00F64750"/>
    <w:rsid w:val="00F64800"/>
    <w:rsid w:val="00F70361"/>
    <w:rsid w:val="00F717E2"/>
    <w:rsid w:val="00F72002"/>
    <w:rsid w:val="00F731D4"/>
    <w:rsid w:val="00F7566C"/>
    <w:rsid w:val="00F76D1A"/>
    <w:rsid w:val="00F776B5"/>
    <w:rsid w:val="00F77F8F"/>
    <w:rsid w:val="00F800C5"/>
    <w:rsid w:val="00F81127"/>
    <w:rsid w:val="00F81196"/>
    <w:rsid w:val="00F81E68"/>
    <w:rsid w:val="00F84A13"/>
    <w:rsid w:val="00F90987"/>
    <w:rsid w:val="00F90EB9"/>
    <w:rsid w:val="00F93082"/>
    <w:rsid w:val="00F9345D"/>
    <w:rsid w:val="00F93A2E"/>
    <w:rsid w:val="00F96353"/>
    <w:rsid w:val="00F9670F"/>
    <w:rsid w:val="00F97AE2"/>
    <w:rsid w:val="00FA1CC2"/>
    <w:rsid w:val="00FA2CD9"/>
    <w:rsid w:val="00FA42E2"/>
    <w:rsid w:val="00FA4D59"/>
    <w:rsid w:val="00FA56A5"/>
    <w:rsid w:val="00FA64A7"/>
    <w:rsid w:val="00FB27E6"/>
    <w:rsid w:val="00FB2E78"/>
    <w:rsid w:val="00FB52F6"/>
    <w:rsid w:val="00FB79CC"/>
    <w:rsid w:val="00FC30FF"/>
    <w:rsid w:val="00FC6044"/>
    <w:rsid w:val="00FC6CEB"/>
    <w:rsid w:val="00FD0175"/>
    <w:rsid w:val="00FD0F10"/>
    <w:rsid w:val="00FD42CF"/>
    <w:rsid w:val="00FE2A54"/>
    <w:rsid w:val="00FE6D4F"/>
    <w:rsid w:val="00FE7944"/>
    <w:rsid w:val="00FF0A27"/>
    <w:rsid w:val="00FF1264"/>
    <w:rsid w:val="00FF5770"/>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18"/>
    </w:rPr>
  </w:style>
  <w:style w:type="paragraph" w:styleId="BalloonText">
    <w:name w:val="Balloon Text"/>
    <w:basedOn w:val="Normal"/>
    <w:semiHidden/>
    <w:rsid w:val="003C3F2F"/>
    <w:rPr>
      <w:rFonts w:ascii="Tahoma" w:hAnsi="Tahoma" w:cs="Tahoma"/>
      <w:sz w:val="16"/>
      <w:szCs w:val="16"/>
    </w:rPr>
  </w:style>
  <w:style w:type="paragraph" w:styleId="DocumentMap">
    <w:name w:val="Document Map"/>
    <w:basedOn w:val="Normal"/>
    <w:semiHidden/>
    <w:rsid w:val="008B7EA1"/>
    <w:pPr>
      <w:shd w:val="clear" w:color="auto" w:fill="000080"/>
    </w:pPr>
    <w:rPr>
      <w:rFonts w:ascii="Tahoma" w:hAnsi="Tahoma" w:cs="Tahoma"/>
      <w:sz w:val="20"/>
    </w:rPr>
  </w:style>
  <w:style w:type="character" w:styleId="Hyperlink">
    <w:name w:val="Hyperlink"/>
    <w:rsid w:val="000478DF"/>
    <w:rPr>
      <w:color w:val="0000FF"/>
      <w:u w:val="single"/>
    </w:rPr>
  </w:style>
  <w:style w:type="character" w:styleId="FollowedHyperlink">
    <w:name w:val="FollowedHyperlink"/>
    <w:rsid w:val="00F800C5"/>
    <w:rPr>
      <w:color w:val="800080"/>
      <w:u w:val="single"/>
    </w:rPr>
  </w:style>
  <w:style w:type="character" w:customStyle="1" w:styleId="st1">
    <w:name w:val="st1"/>
    <w:rsid w:val="00B81546"/>
  </w:style>
  <w:style w:type="character" w:styleId="HTMLCite">
    <w:name w:val="HTML Cite"/>
    <w:uiPriority w:val="99"/>
    <w:unhideWhenUsed/>
    <w:rsid w:val="004E1CDF"/>
    <w:rPr>
      <w:i/>
      <w:iCs/>
    </w:rPr>
  </w:style>
  <w:style w:type="character" w:styleId="Strong">
    <w:name w:val="Strong"/>
    <w:basedOn w:val="DefaultParagraphFont"/>
    <w:uiPriority w:val="22"/>
    <w:qFormat/>
    <w:rsid w:val="00240AC5"/>
    <w:rPr>
      <w:b/>
      <w:bCs/>
    </w:rPr>
  </w:style>
  <w:style w:type="paragraph" w:styleId="NormalWeb">
    <w:name w:val="Normal (Web)"/>
    <w:basedOn w:val="Normal"/>
    <w:uiPriority w:val="99"/>
    <w:unhideWhenUsed/>
    <w:rsid w:val="00B57963"/>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18"/>
    </w:rPr>
  </w:style>
  <w:style w:type="paragraph" w:styleId="BalloonText">
    <w:name w:val="Balloon Text"/>
    <w:basedOn w:val="Normal"/>
    <w:semiHidden/>
    <w:rsid w:val="003C3F2F"/>
    <w:rPr>
      <w:rFonts w:ascii="Tahoma" w:hAnsi="Tahoma" w:cs="Tahoma"/>
      <w:sz w:val="16"/>
      <w:szCs w:val="16"/>
    </w:rPr>
  </w:style>
  <w:style w:type="paragraph" w:styleId="DocumentMap">
    <w:name w:val="Document Map"/>
    <w:basedOn w:val="Normal"/>
    <w:semiHidden/>
    <w:rsid w:val="008B7EA1"/>
    <w:pPr>
      <w:shd w:val="clear" w:color="auto" w:fill="000080"/>
    </w:pPr>
    <w:rPr>
      <w:rFonts w:ascii="Tahoma" w:hAnsi="Tahoma" w:cs="Tahoma"/>
      <w:sz w:val="20"/>
    </w:rPr>
  </w:style>
  <w:style w:type="character" w:styleId="Hyperlink">
    <w:name w:val="Hyperlink"/>
    <w:rsid w:val="000478DF"/>
    <w:rPr>
      <w:color w:val="0000FF"/>
      <w:u w:val="single"/>
    </w:rPr>
  </w:style>
  <w:style w:type="character" w:styleId="FollowedHyperlink">
    <w:name w:val="FollowedHyperlink"/>
    <w:rsid w:val="00F800C5"/>
    <w:rPr>
      <w:color w:val="800080"/>
      <w:u w:val="single"/>
    </w:rPr>
  </w:style>
  <w:style w:type="character" w:customStyle="1" w:styleId="st1">
    <w:name w:val="st1"/>
    <w:rsid w:val="00B81546"/>
  </w:style>
  <w:style w:type="character" w:styleId="HTMLCite">
    <w:name w:val="HTML Cite"/>
    <w:uiPriority w:val="99"/>
    <w:unhideWhenUsed/>
    <w:rsid w:val="004E1CDF"/>
    <w:rPr>
      <w:i/>
      <w:iCs/>
    </w:rPr>
  </w:style>
  <w:style w:type="character" w:styleId="Strong">
    <w:name w:val="Strong"/>
    <w:basedOn w:val="DefaultParagraphFont"/>
    <w:uiPriority w:val="22"/>
    <w:qFormat/>
    <w:rsid w:val="00240AC5"/>
    <w:rPr>
      <w:b/>
      <w:bCs/>
    </w:rPr>
  </w:style>
  <w:style w:type="paragraph" w:styleId="NormalWeb">
    <w:name w:val="Normal (Web)"/>
    <w:basedOn w:val="Normal"/>
    <w:uiPriority w:val="99"/>
    <w:unhideWhenUsed/>
    <w:rsid w:val="00B5796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41962">
      <w:bodyDiv w:val="1"/>
      <w:marLeft w:val="0"/>
      <w:marRight w:val="0"/>
      <w:marTop w:val="0"/>
      <w:marBottom w:val="0"/>
      <w:divBdr>
        <w:top w:val="none" w:sz="0" w:space="0" w:color="auto"/>
        <w:left w:val="none" w:sz="0" w:space="0" w:color="auto"/>
        <w:bottom w:val="none" w:sz="0" w:space="0" w:color="auto"/>
        <w:right w:val="none" w:sz="0" w:space="0" w:color="auto"/>
      </w:divBdr>
    </w:div>
    <w:div w:id="514147502">
      <w:bodyDiv w:val="1"/>
      <w:marLeft w:val="0"/>
      <w:marRight w:val="0"/>
      <w:marTop w:val="0"/>
      <w:marBottom w:val="0"/>
      <w:divBdr>
        <w:top w:val="none" w:sz="0" w:space="0" w:color="auto"/>
        <w:left w:val="none" w:sz="0" w:space="0" w:color="auto"/>
        <w:bottom w:val="none" w:sz="0" w:space="0" w:color="auto"/>
        <w:right w:val="none" w:sz="0" w:space="0" w:color="auto"/>
      </w:divBdr>
    </w:div>
    <w:div w:id="1041245417">
      <w:bodyDiv w:val="1"/>
      <w:marLeft w:val="0"/>
      <w:marRight w:val="0"/>
      <w:marTop w:val="0"/>
      <w:marBottom w:val="0"/>
      <w:divBdr>
        <w:top w:val="none" w:sz="0" w:space="0" w:color="auto"/>
        <w:left w:val="none" w:sz="0" w:space="0" w:color="auto"/>
        <w:bottom w:val="none" w:sz="0" w:space="0" w:color="auto"/>
        <w:right w:val="none" w:sz="0" w:space="0" w:color="auto"/>
      </w:divBdr>
      <w:divsChild>
        <w:div w:id="1631472530">
          <w:marLeft w:val="-300"/>
          <w:marRight w:val="0"/>
          <w:marTop w:val="0"/>
          <w:marBottom w:val="0"/>
          <w:divBdr>
            <w:top w:val="none" w:sz="0" w:space="0" w:color="auto"/>
            <w:left w:val="none" w:sz="0" w:space="0" w:color="auto"/>
            <w:bottom w:val="none" w:sz="0" w:space="0" w:color="auto"/>
            <w:right w:val="none" w:sz="0" w:space="0" w:color="auto"/>
          </w:divBdr>
          <w:divsChild>
            <w:div w:id="2099330702">
              <w:marLeft w:val="0"/>
              <w:marRight w:val="0"/>
              <w:marTop w:val="0"/>
              <w:marBottom w:val="0"/>
              <w:divBdr>
                <w:top w:val="none" w:sz="0" w:space="0" w:color="auto"/>
                <w:left w:val="none" w:sz="0" w:space="0" w:color="auto"/>
                <w:bottom w:val="none" w:sz="0" w:space="0" w:color="auto"/>
                <w:right w:val="none" w:sz="0" w:space="0" w:color="auto"/>
              </w:divBdr>
              <w:divsChild>
                <w:div w:id="298654868">
                  <w:marLeft w:val="-4200"/>
                  <w:marRight w:val="0"/>
                  <w:marTop w:val="0"/>
                  <w:marBottom w:val="0"/>
                  <w:divBdr>
                    <w:top w:val="single" w:sz="6" w:space="0" w:color="999999"/>
                    <w:left w:val="single" w:sz="6" w:space="0" w:color="999999"/>
                    <w:bottom w:val="single" w:sz="6" w:space="0" w:color="999999"/>
                    <w:right w:val="single" w:sz="6" w:space="0" w:color="999999"/>
                  </w:divBdr>
                  <w:divsChild>
                    <w:div w:id="3753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834186">
      <w:bodyDiv w:val="1"/>
      <w:marLeft w:val="0"/>
      <w:marRight w:val="0"/>
      <w:marTop w:val="0"/>
      <w:marBottom w:val="0"/>
      <w:divBdr>
        <w:top w:val="none" w:sz="0" w:space="0" w:color="auto"/>
        <w:left w:val="none" w:sz="0" w:space="0" w:color="auto"/>
        <w:bottom w:val="none" w:sz="0" w:space="0" w:color="auto"/>
        <w:right w:val="none" w:sz="0" w:space="0" w:color="auto"/>
      </w:divBdr>
      <w:divsChild>
        <w:div w:id="588075329">
          <w:marLeft w:val="-300"/>
          <w:marRight w:val="0"/>
          <w:marTop w:val="0"/>
          <w:marBottom w:val="0"/>
          <w:divBdr>
            <w:top w:val="none" w:sz="0" w:space="0" w:color="auto"/>
            <w:left w:val="none" w:sz="0" w:space="0" w:color="auto"/>
            <w:bottom w:val="none" w:sz="0" w:space="0" w:color="auto"/>
            <w:right w:val="none" w:sz="0" w:space="0" w:color="auto"/>
          </w:divBdr>
          <w:divsChild>
            <w:div w:id="382292421">
              <w:marLeft w:val="0"/>
              <w:marRight w:val="0"/>
              <w:marTop w:val="0"/>
              <w:marBottom w:val="0"/>
              <w:divBdr>
                <w:top w:val="none" w:sz="0" w:space="0" w:color="auto"/>
                <w:left w:val="none" w:sz="0" w:space="0" w:color="auto"/>
                <w:bottom w:val="none" w:sz="0" w:space="0" w:color="auto"/>
                <w:right w:val="none" w:sz="0" w:space="0" w:color="auto"/>
              </w:divBdr>
              <w:divsChild>
                <w:div w:id="1188106455">
                  <w:marLeft w:val="-4200"/>
                  <w:marRight w:val="0"/>
                  <w:marTop w:val="0"/>
                  <w:marBottom w:val="0"/>
                  <w:divBdr>
                    <w:top w:val="single" w:sz="6" w:space="0" w:color="999999"/>
                    <w:left w:val="single" w:sz="6" w:space="0" w:color="999999"/>
                    <w:bottom w:val="single" w:sz="6" w:space="0" w:color="999999"/>
                    <w:right w:val="single" w:sz="6" w:space="0" w:color="999999"/>
                  </w:divBdr>
                  <w:divsChild>
                    <w:div w:id="8360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831389">
      <w:bodyDiv w:val="1"/>
      <w:marLeft w:val="0"/>
      <w:marRight w:val="0"/>
      <w:marTop w:val="0"/>
      <w:marBottom w:val="0"/>
      <w:divBdr>
        <w:top w:val="none" w:sz="0" w:space="0" w:color="auto"/>
        <w:left w:val="none" w:sz="0" w:space="0" w:color="auto"/>
        <w:bottom w:val="none" w:sz="0" w:space="0" w:color="auto"/>
        <w:right w:val="none" w:sz="0" w:space="0" w:color="auto"/>
      </w:divBdr>
    </w:div>
    <w:div w:id="2067753069">
      <w:bodyDiv w:val="1"/>
      <w:marLeft w:val="0"/>
      <w:marRight w:val="0"/>
      <w:marTop w:val="0"/>
      <w:marBottom w:val="0"/>
      <w:divBdr>
        <w:top w:val="none" w:sz="0" w:space="0" w:color="auto"/>
        <w:left w:val="none" w:sz="0" w:space="0" w:color="auto"/>
        <w:bottom w:val="none" w:sz="0" w:space="0" w:color="auto"/>
        <w:right w:val="none" w:sz="0" w:space="0" w:color="auto"/>
      </w:divBdr>
    </w:div>
    <w:div w:id="210949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m/r/MQ2HKM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7C4C-65F3-485D-B52F-633994D1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EMC Agenda</vt:lpstr>
    </vt:vector>
  </TitlesOfParts>
  <Company>Mayo Foundation</Company>
  <LinksUpToDate>false</LinksUpToDate>
  <CharactersWithSpaces>1700</CharactersWithSpaces>
  <SharedDoc>false</SharedDoc>
  <HLinks>
    <vt:vector size="36" baseType="variant">
      <vt:variant>
        <vt:i4>6488080</vt:i4>
      </vt:variant>
      <vt:variant>
        <vt:i4>24</vt:i4>
      </vt:variant>
      <vt:variant>
        <vt:i4>0</vt:i4>
      </vt:variant>
      <vt:variant>
        <vt:i4>5</vt:i4>
      </vt:variant>
      <vt:variant>
        <vt:lpwstr>mailto:Gingrich.lavida@mayo.edu</vt:lpwstr>
      </vt:variant>
      <vt:variant>
        <vt:lpwstr/>
      </vt:variant>
      <vt:variant>
        <vt:i4>5963855</vt:i4>
      </vt:variant>
      <vt:variant>
        <vt:i4>21</vt:i4>
      </vt:variant>
      <vt:variant>
        <vt:i4>0</vt:i4>
      </vt:variant>
      <vt:variant>
        <vt:i4>5</vt:i4>
      </vt:variant>
      <vt:variant>
        <vt:lpwstr>https://cdp.dhs.gov/training/courses/apiohhe</vt:lpwstr>
      </vt:variant>
      <vt:variant>
        <vt:lpwstr/>
      </vt:variant>
      <vt:variant>
        <vt:i4>5832783</vt:i4>
      </vt:variant>
      <vt:variant>
        <vt:i4>18</vt:i4>
      </vt:variant>
      <vt:variant>
        <vt:i4>0</vt:i4>
      </vt:variant>
      <vt:variant>
        <vt:i4>5</vt:i4>
      </vt:variant>
      <vt:variant>
        <vt:lpwstr>http://www.health.state.mn.us/divs/hpsc/mortsci/dmertcnty.pdf</vt:lpwstr>
      </vt:variant>
      <vt:variant>
        <vt:lpwstr/>
      </vt:variant>
      <vt:variant>
        <vt:i4>7209074</vt:i4>
      </vt:variant>
      <vt:variant>
        <vt:i4>12</vt:i4>
      </vt:variant>
      <vt:variant>
        <vt:i4>0</vt:i4>
      </vt:variant>
      <vt:variant>
        <vt:i4>5</vt:i4>
      </vt:variant>
      <vt:variant>
        <vt:lpwstr>http://www.fema.gov/integrated-public-alert-warning-system</vt:lpwstr>
      </vt:variant>
      <vt:variant>
        <vt:lpwstr/>
      </vt:variant>
      <vt:variant>
        <vt:i4>4587520</vt:i4>
      </vt:variant>
      <vt:variant>
        <vt:i4>9</vt:i4>
      </vt:variant>
      <vt:variant>
        <vt:i4>0</vt:i4>
      </vt:variant>
      <vt:variant>
        <vt:i4>5</vt:i4>
      </vt:variant>
      <vt:variant>
        <vt:lpwstr>http://www.echominnesota.org/</vt:lpwstr>
      </vt:variant>
      <vt:variant>
        <vt:lpwstr/>
      </vt:variant>
      <vt:variant>
        <vt:i4>262211</vt:i4>
      </vt:variant>
      <vt:variant>
        <vt:i4>0</vt:i4>
      </vt:variant>
      <vt:variant>
        <vt:i4>0</vt:i4>
      </vt:variant>
      <vt:variant>
        <vt:i4>5</vt:i4>
      </vt:variant>
      <vt:variant>
        <vt:lpwstr>http://www.surveymonkey.com/s/SEMNDHCRegistration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EMC Agenda</dc:title>
  <dc:creator>Terry Schoonover</dc:creator>
  <cp:lastModifiedBy>Katie M Mortenson</cp:lastModifiedBy>
  <cp:revision>2</cp:revision>
  <cp:lastPrinted>2016-02-26T21:25:00Z</cp:lastPrinted>
  <dcterms:created xsi:type="dcterms:W3CDTF">2017-08-15T18:26:00Z</dcterms:created>
  <dcterms:modified xsi:type="dcterms:W3CDTF">2017-08-15T18:26:00Z</dcterms:modified>
</cp:coreProperties>
</file>