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DF2F3" w14:textId="345E1363" w:rsidR="002B008A" w:rsidRDefault="0075689C">
      <w:pPr>
        <w:rPr>
          <w:rFonts w:ascii="Calibri" w:hAnsi="Calibri"/>
          <w:b/>
          <w:color w:val="740D18"/>
          <w:sz w:val="30"/>
          <w:szCs w:val="30"/>
        </w:rPr>
      </w:pPr>
      <w:r w:rsidRPr="0075689C">
        <w:rPr>
          <w:rFonts w:ascii="Calibri" w:hAnsi="Calibri"/>
          <w:b/>
          <w:noProof/>
          <w:color w:val="740D18"/>
          <w:sz w:val="30"/>
          <w:szCs w:val="30"/>
        </w:rPr>
        <w:drawing>
          <wp:anchor distT="0" distB="0" distL="114300" distR="114300" simplePos="0" relativeHeight="251661312" behindDoc="1" locked="0" layoutInCell="1" allowOverlap="1" wp14:anchorId="1AE4CC06" wp14:editId="141712FC">
            <wp:simplePos x="0" y="0"/>
            <wp:positionH relativeFrom="column">
              <wp:posOffset>-1695450</wp:posOffset>
            </wp:positionH>
            <wp:positionV relativeFrom="paragraph">
              <wp:posOffset>-1576705</wp:posOffset>
            </wp:positionV>
            <wp:extent cx="8886825" cy="11500598"/>
            <wp:effectExtent l="0" t="0" r="0" b="5715"/>
            <wp:wrapNone/>
            <wp:docPr id="263" name="Picture 263" descr="C:\Users\Emily\Downloads\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y\Downloads\Cove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6825" cy="11500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08A">
        <w:rPr>
          <w:rFonts w:ascii="Calibri" w:hAnsi="Calibri"/>
          <w:b/>
          <w:color w:val="740D18"/>
          <w:sz w:val="30"/>
          <w:szCs w:val="30"/>
        </w:rPr>
        <w:br w:type="page"/>
      </w:r>
    </w:p>
    <w:p w14:paraId="3796BB9C" w14:textId="530D518A" w:rsidR="0024678B" w:rsidRPr="00D601AA" w:rsidRDefault="003D7C48" w:rsidP="00D72B4B">
      <w:pPr>
        <w:tabs>
          <w:tab w:val="left" w:pos="-630"/>
        </w:tabs>
        <w:spacing w:before="360" w:after="120" w:line="210" w:lineRule="atLeast"/>
        <w:ind w:left="-720" w:right="-720"/>
        <w:rPr>
          <w:rFonts w:ascii="Calibri" w:hAnsi="Calibri"/>
          <w:sz w:val="22"/>
          <w:szCs w:val="22"/>
        </w:rPr>
      </w:pPr>
      <w:r w:rsidRPr="00852513">
        <w:rPr>
          <w:rFonts w:ascii="Calibri" w:hAnsi="Calibri"/>
          <w:b/>
          <w:color w:val="740D18"/>
          <w:sz w:val="30"/>
          <w:szCs w:val="30"/>
        </w:rPr>
        <w:lastRenderedPageBreak/>
        <w:t>Example</w:t>
      </w:r>
      <w:r w:rsidR="00D72B4B">
        <w:rPr>
          <w:rFonts w:ascii="Calibri" w:hAnsi="Calibri"/>
          <w:b/>
          <w:color w:val="740D18"/>
          <w:sz w:val="30"/>
          <w:szCs w:val="30"/>
        </w:rPr>
        <w:t xml:space="preserve"> </w:t>
      </w:r>
      <w:r w:rsidRPr="00852513">
        <w:rPr>
          <w:rFonts w:ascii="Calibri" w:hAnsi="Calibri"/>
          <w:b/>
          <w:color w:val="740D18"/>
          <w:sz w:val="30"/>
          <w:szCs w:val="30"/>
        </w:rPr>
        <w:t>Template for a Local Emergency Public Information Plan</w:t>
      </w:r>
    </w:p>
    <w:p w14:paraId="2CA81150" w14:textId="4E1EB8BD" w:rsidR="00B54539" w:rsidRPr="00E10CD9" w:rsidRDefault="003D7C48" w:rsidP="00852513">
      <w:pPr>
        <w:tabs>
          <w:tab w:val="left" w:pos="-630"/>
        </w:tabs>
        <w:ind w:left="-720"/>
        <w:rPr>
          <w:rFonts w:ascii="Calibri" w:hAnsi="Calibri"/>
          <w:color w:val="3A3A3A"/>
          <w:sz w:val="22"/>
          <w:szCs w:val="22"/>
        </w:rPr>
      </w:pPr>
      <w:r w:rsidRPr="00E10CD9">
        <w:rPr>
          <w:rFonts w:ascii="Calibri" w:hAnsi="Calibri"/>
          <w:color w:val="3A3A3A"/>
          <w:sz w:val="22"/>
          <w:szCs w:val="22"/>
        </w:rPr>
        <w:t>The following pages include</w:t>
      </w:r>
      <w:r w:rsidR="0024678B" w:rsidRPr="00E10CD9">
        <w:rPr>
          <w:rFonts w:ascii="Calibri" w:hAnsi="Calibri"/>
          <w:color w:val="3A3A3A"/>
          <w:sz w:val="22"/>
          <w:szCs w:val="22"/>
        </w:rPr>
        <w:t xml:space="preserve"> a</w:t>
      </w:r>
      <w:r w:rsidRPr="00E10CD9">
        <w:rPr>
          <w:rFonts w:ascii="Calibri" w:hAnsi="Calibri"/>
          <w:color w:val="3A3A3A"/>
          <w:sz w:val="22"/>
          <w:szCs w:val="22"/>
        </w:rPr>
        <w:t>n</w:t>
      </w:r>
      <w:r w:rsidR="0024678B" w:rsidRPr="00E10CD9">
        <w:rPr>
          <w:rFonts w:ascii="Calibri" w:hAnsi="Calibri"/>
          <w:color w:val="3A3A3A"/>
          <w:sz w:val="22"/>
          <w:szCs w:val="22"/>
        </w:rPr>
        <w:t xml:space="preserve"> </w:t>
      </w:r>
      <w:r w:rsidRPr="00E10CD9">
        <w:rPr>
          <w:rFonts w:ascii="Calibri" w:hAnsi="Calibri"/>
          <w:color w:val="3A3A3A"/>
          <w:sz w:val="22"/>
          <w:szCs w:val="22"/>
        </w:rPr>
        <w:t xml:space="preserve">example </w:t>
      </w:r>
      <w:r w:rsidR="0024678B" w:rsidRPr="00E10CD9">
        <w:rPr>
          <w:rFonts w:ascii="Calibri" w:hAnsi="Calibri"/>
          <w:color w:val="3A3A3A"/>
          <w:sz w:val="22"/>
          <w:szCs w:val="22"/>
        </w:rPr>
        <w:t>outline and template for a local emergency publi</w:t>
      </w:r>
      <w:r w:rsidR="00D45C82">
        <w:rPr>
          <w:rFonts w:ascii="Calibri" w:hAnsi="Calibri"/>
          <w:color w:val="3A3A3A"/>
          <w:sz w:val="22"/>
          <w:szCs w:val="22"/>
        </w:rPr>
        <w:t>c information plan. Southeast</w:t>
      </w:r>
      <w:r w:rsidR="0024678B" w:rsidRPr="00E10CD9">
        <w:rPr>
          <w:rFonts w:ascii="Calibri" w:hAnsi="Calibri"/>
          <w:color w:val="3A3A3A"/>
          <w:sz w:val="22"/>
          <w:szCs w:val="22"/>
        </w:rPr>
        <w:t xml:space="preserve"> Minnesota</w:t>
      </w:r>
      <w:r w:rsidR="001E405D">
        <w:rPr>
          <w:rFonts w:ascii="Calibri" w:hAnsi="Calibri"/>
          <w:color w:val="3A3A3A"/>
          <w:sz w:val="22"/>
          <w:szCs w:val="22"/>
        </w:rPr>
        <w:t xml:space="preserve"> (SEMN) organizations/</w:t>
      </w:r>
      <w:r w:rsidR="0024678B" w:rsidRPr="00E10CD9">
        <w:rPr>
          <w:rFonts w:ascii="Calibri" w:hAnsi="Calibri"/>
          <w:color w:val="3A3A3A"/>
          <w:sz w:val="22"/>
          <w:szCs w:val="22"/>
        </w:rPr>
        <w:t>jurisdictions may use all or part of this document to develop or enhance their current</w:t>
      </w:r>
      <w:r w:rsidRPr="00E10CD9">
        <w:rPr>
          <w:rFonts w:ascii="Calibri" w:hAnsi="Calibri"/>
          <w:color w:val="3A3A3A"/>
          <w:sz w:val="22"/>
          <w:szCs w:val="22"/>
        </w:rPr>
        <w:t xml:space="preserve"> crisis communications</w:t>
      </w:r>
      <w:r w:rsidR="0024678B" w:rsidRPr="00E10CD9">
        <w:rPr>
          <w:rFonts w:ascii="Calibri" w:hAnsi="Calibri"/>
          <w:color w:val="3A3A3A"/>
          <w:sz w:val="22"/>
          <w:szCs w:val="22"/>
        </w:rPr>
        <w:t xml:space="preserve"> plans. </w:t>
      </w:r>
      <w:r w:rsidR="00055153" w:rsidRPr="00EC29B6">
        <w:rPr>
          <w:rFonts w:ascii="Calibri" w:hAnsi="Calibri"/>
          <w:i/>
          <w:color w:val="3A3A3A"/>
          <w:sz w:val="22"/>
          <w:szCs w:val="22"/>
        </w:rPr>
        <w:t>[</w:t>
      </w:r>
      <w:r w:rsidR="00055153" w:rsidRPr="00291AC3">
        <w:rPr>
          <w:rFonts w:ascii="Calibri" w:hAnsi="Calibri"/>
          <w:i/>
          <w:color w:val="3A3A3A"/>
          <w:sz w:val="22"/>
          <w:szCs w:val="22"/>
        </w:rPr>
        <w:t>T</w:t>
      </w:r>
      <w:r w:rsidR="00055153">
        <w:rPr>
          <w:rFonts w:ascii="Calibri" w:hAnsi="Calibri"/>
          <w:i/>
          <w:color w:val="3A3A3A"/>
          <w:sz w:val="22"/>
          <w:szCs w:val="22"/>
        </w:rPr>
        <w:t xml:space="preserve">ext in italics may provide useful language to incorporate directly into planning document(s).] </w:t>
      </w:r>
      <w:r w:rsidR="0024678B" w:rsidRPr="00E10CD9">
        <w:rPr>
          <w:rFonts w:ascii="Calibri" w:hAnsi="Calibri"/>
          <w:color w:val="3A3A3A"/>
          <w:sz w:val="22"/>
          <w:szCs w:val="22"/>
        </w:rPr>
        <w:t>The content is based on national standards</w:t>
      </w:r>
      <w:r w:rsidR="00162CDA">
        <w:rPr>
          <w:rFonts w:ascii="Calibri" w:hAnsi="Calibri"/>
          <w:color w:val="3A3A3A"/>
          <w:sz w:val="22"/>
          <w:szCs w:val="22"/>
        </w:rPr>
        <w:t>, and reflects good practices identified in existing local emergency public information plans in the Southeast Minnesota region.</w:t>
      </w:r>
    </w:p>
    <w:p w14:paraId="46ACE209" w14:textId="77777777" w:rsidR="00B54539" w:rsidRPr="00E10CD9" w:rsidRDefault="00B54539" w:rsidP="00852513">
      <w:pPr>
        <w:tabs>
          <w:tab w:val="left" w:pos="-630"/>
        </w:tabs>
        <w:ind w:left="-720"/>
        <w:rPr>
          <w:rFonts w:ascii="Calibri" w:hAnsi="Calibri"/>
          <w:color w:val="3A3A3A"/>
          <w:sz w:val="22"/>
          <w:szCs w:val="22"/>
        </w:rPr>
      </w:pPr>
    </w:p>
    <w:p w14:paraId="7168410B" w14:textId="3CADE993" w:rsidR="00761F19" w:rsidRDefault="003D7C48" w:rsidP="00852513">
      <w:pPr>
        <w:tabs>
          <w:tab w:val="left" w:pos="-630"/>
        </w:tabs>
        <w:ind w:left="-720"/>
        <w:rPr>
          <w:rFonts w:ascii="Calibri" w:hAnsi="Calibri"/>
          <w:color w:val="3A3A3A"/>
          <w:sz w:val="22"/>
          <w:szCs w:val="22"/>
        </w:rPr>
      </w:pPr>
      <w:r w:rsidRPr="00E10CD9">
        <w:rPr>
          <w:rFonts w:ascii="Calibri" w:hAnsi="Calibri"/>
          <w:color w:val="3A3A3A"/>
          <w:sz w:val="22"/>
          <w:szCs w:val="22"/>
        </w:rPr>
        <w:t>A shared outline/template can serve as a</w:t>
      </w:r>
      <w:r w:rsidR="00761F19" w:rsidRPr="00E10CD9">
        <w:rPr>
          <w:rFonts w:ascii="Calibri" w:hAnsi="Calibri"/>
          <w:color w:val="3A3A3A"/>
          <w:sz w:val="22"/>
          <w:szCs w:val="22"/>
        </w:rPr>
        <w:t xml:space="preserve"> starting point for planning. It can be a</w:t>
      </w:r>
      <w:r w:rsidRPr="00E10CD9">
        <w:rPr>
          <w:rFonts w:ascii="Calibri" w:hAnsi="Calibri"/>
          <w:color w:val="3A3A3A"/>
          <w:sz w:val="22"/>
          <w:szCs w:val="22"/>
        </w:rPr>
        <w:t xml:space="preserve"> useful </w:t>
      </w:r>
      <w:r w:rsidR="00814BBB" w:rsidRPr="00E10CD9">
        <w:rPr>
          <w:rFonts w:ascii="Calibri" w:hAnsi="Calibri"/>
          <w:color w:val="3A3A3A"/>
          <w:sz w:val="22"/>
          <w:szCs w:val="22"/>
        </w:rPr>
        <w:t>guide for</w:t>
      </w:r>
      <w:r w:rsidRPr="00E10CD9">
        <w:rPr>
          <w:rFonts w:ascii="Calibri" w:hAnsi="Calibri"/>
          <w:color w:val="3A3A3A"/>
          <w:sz w:val="22"/>
          <w:szCs w:val="22"/>
        </w:rPr>
        <w:t xml:space="preserve"> address</w:t>
      </w:r>
      <w:r w:rsidR="00814BBB" w:rsidRPr="00E10CD9">
        <w:rPr>
          <w:rFonts w:ascii="Calibri" w:hAnsi="Calibri"/>
          <w:color w:val="3A3A3A"/>
          <w:sz w:val="22"/>
          <w:szCs w:val="22"/>
        </w:rPr>
        <w:t>ing</w:t>
      </w:r>
      <w:r w:rsidR="00761F19" w:rsidRPr="00E10CD9">
        <w:rPr>
          <w:rFonts w:ascii="Calibri" w:hAnsi="Calibri"/>
          <w:color w:val="3A3A3A"/>
          <w:sz w:val="22"/>
          <w:szCs w:val="22"/>
        </w:rPr>
        <w:t xml:space="preserve"> specific topics</w:t>
      </w:r>
      <w:r w:rsidRPr="00E10CD9">
        <w:rPr>
          <w:rFonts w:ascii="Calibri" w:hAnsi="Calibri"/>
          <w:color w:val="3A3A3A"/>
          <w:sz w:val="22"/>
          <w:szCs w:val="22"/>
        </w:rPr>
        <w:t xml:space="preserve"> during the planning process</w:t>
      </w:r>
      <w:r w:rsidR="00814BBB" w:rsidRPr="00E10CD9">
        <w:rPr>
          <w:rFonts w:ascii="Calibri" w:hAnsi="Calibri"/>
          <w:color w:val="3A3A3A"/>
          <w:sz w:val="22"/>
          <w:szCs w:val="22"/>
        </w:rPr>
        <w:t xml:space="preserve"> and for monitoring progress</w:t>
      </w:r>
      <w:r w:rsidRPr="00E10CD9">
        <w:rPr>
          <w:rFonts w:ascii="Calibri" w:hAnsi="Calibri"/>
          <w:color w:val="3A3A3A"/>
          <w:sz w:val="22"/>
          <w:szCs w:val="22"/>
        </w:rPr>
        <w:t>. It can help jurisdictions</w:t>
      </w:r>
      <w:r w:rsidR="00761F19" w:rsidRPr="00E10CD9">
        <w:rPr>
          <w:rFonts w:ascii="Calibri" w:hAnsi="Calibri"/>
          <w:color w:val="3A3A3A"/>
          <w:sz w:val="22"/>
          <w:szCs w:val="22"/>
        </w:rPr>
        <w:t xml:space="preserve"> create plans that are compatible and consistent. However, every local emergency public information plan should be </w:t>
      </w:r>
      <w:r w:rsidR="00814BBB" w:rsidRPr="00E10CD9">
        <w:rPr>
          <w:rFonts w:ascii="Calibri" w:hAnsi="Calibri"/>
          <w:color w:val="3A3A3A"/>
          <w:sz w:val="22"/>
          <w:szCs w:val="22"/>
        </w:rPr>
        <w:t>appropriate to the specifics of the jurisdiction</w:t>
      </w:r>
      <w:r w:rsidR="00761F19" w:rsidRPr="00E10CD9">
        <w:rPr>
          <w:rFonts w:ascii="Calibri" w:hAnsi="Calibri"/>
          <w:color w:val="3A3A3A"/>
          <w:sz w:val="22"/>
          <w:szCs w:val="22"/>
        </w:rPr>
        <w:t xml:space="preserve">. As jurisdictions adapt this outline/template, they </w:t>
      </w:r>
      <w:r w:rsidR="007F011A" w:rsidRPr="00E10CD9">
        <w:rPr>
          <w:rFonts w:ascii="Calibri" w:hAnsi="Calibri"/>
          <w:color w:val="3A3A3A"/>
          <w:sz w:val="22"/>
          <w:szCs w:val="22"/>
        </w:rPr>
        <w:t xml:space="preserve">should </w:t>
      </w:r>
      <w:r w:rsidR="00761F19" w:rsidRPr="00E10CD9">
        <w:rPr>
          <w:rFonts w:ascii="Calibri" w:hAnsi="Calibri"/>
          <w:color w:val="3A3A3A"/>
          <w:sz w:val="22"/>
          <w:szCs w:val="22"/>
        </w:rPr>
        <w:t xml:space="preserve">integrate </w:t>
      </w:r>
      <w:r w:rsidR="007F011A" w:rsidRPr="00E10CD9">
        <w:rPr>
          <w:rFonts w:ascii="Calibri" w:hAnsi="Calibri"/>
          <w:color w:val="3A3A3A"/>
          <w:sz w:val="22"/>
          <w:szCs w:val="22"/>
        </w:rPr>
        <w:t xml:space="preserve">the content with </w:t>
      </w:r>
      <w:r w:rsidR="00761F19" w:rsidRPr="00E10CD9">
        <w:rPr>
          <w:rFonts w:ascii="Calibri" w:hAnsi="Calibri"/>
          <w:color w:val="3A3A3A"/>
          <w:sz w:val="22"/>
          <w:szCs w:val="22"/>
        </w:rPr>
        <w:t>their other emergency plans, operational processes and procedures, functions, roles, authorities, and policies. Local emergency public information plans should reflect available resources</w:t>
      </w:r>
      <w:r w:rsidR="00EC4D07">
        <w:rPr>
          <w:rFonts w:ascii="Calibri" w:hAnsi="Calibri"/>
          <w:color w:val="3A3A3A"/>
          <w:sz w:val="22"/>
          <w:szCs w:val="22"/>
        </w:rPr>
        <w:t xml:space="preserve">, and account for </w:t>
      </w:r>
      <w:r w:rsidR="00761F19" w:rsidRPr="00E10CD9">
        <w:rPr>
          <w:rFonts w:ascii="Calibri" w:hAnsi="Calibri"/>
          <w:color w:val="3A3A3A"/>
          <w:sz w:val="22"/>
          <w:szCs w:val="22"/>
        </w:rPr>
        <w:t>staffing</w:t>
      </w:r>
      <w:r w:rsidR="00EC4D07">
        <w:rPr>
          <w:rFonts w:ascii="Calibri" w:hAnsi="Calibri"/>
          <w:color w:val="3A3A3A"/>
          <w:sz w:val="22"/>
          <w:szCs w:val="22"/>
        </w:rPr>
        <w:t xml:space="preserve">, </w:t>
      </w:r>
      <w:r w:rsidR="00761F19" w:rsidRPr="00E10CD9">
        <w:rPr>
          <w:rFonts w:ascii="Calibri" w:hAnsi="Calibri"/>
          <w:color w:val="3A3A3A"/>
          <w:sz w:val="22"/>
          <w:szCs w:val="22"/>
        </w:rPr>
        <w:t xml:space="preserve">facilities, </w:t>
      </w:r>
      <w:r w:rsidR="00D72B4B">
        <w:rPr>
          <w:rFonts w:ascii="Calibri" w:hAnsi="Calibri"/>
          <w:color w:val="3A3A3A"/>
          <w:sz w:val="22"/>
          <w:szCs w:val="22"/>
        </w:rPr>
        <w:t>and</w:t>
      </w:r>
      <w:r w:rsidR="00761F19" w:rsidRPr="00E10CD9">
        <w:rPr>
          <w:rFonts w:ascii="Calibri" w:hAnsi="Calibri"/>
          <w:color w:val="3A3A3A"/>
          <w:sz w:val="22"/>
          <w:szCs w:val="22"/>
        </w:rPr>
        <w:t xml:space="preserve"> equipment. Lo</w:t>
      </w:r>
      <w:bookmarkStart w:id="0" w:name="_GoBack"/>
      <w:bookmarkEnd w:id="0"/>
      <w:r w:rsidR="00761F19" w:rsidRPr="00E10CD9">
        <w:rPr>
          <w:rFonts w:ascii="Calibri" w:hAnsi="Calibri"/>
          <w:color w:val="3A3A3A"/>
          <w:sz w:val="22"/>
          <w:szCs w:val="22"/>
        </w:rPr>
        <w:t>cal plans should also integ</w:t>
      </w:r>
      <w:r w:rsidR="00D72B4B">
        <w:rPr>
          <w:rFonts w:ascii="Calibri" w:hAnsi="Calibri"/>
          <w:color w:val="3A3A3A"/>
          <w:sz w:val="22"/>
          <w:szCs w:val="22"/>
        </w:rPr>
        <w:t>rate regional expectations and/or guidelines</w:t>
      </w:r>
      <w:r w:rsidR="004D1A17">
        <w:rPr>
          <w:rFonts w:ascii="Calibri" w:hAnsi="Calibri"/>
          <w:color w:val="3A3A3A"/>
          <w:sz w:val="22"/>
          <w:szCs w:val="22"/>
        </w:rPr>
        <w:t xml:space="preserve"> for</w:t>
      </w:r>
      <w:r w:rsidR="00D72B4B">
        <w:rPr>
          <w:rFonts w:ascii="Calibri" w:hAnsi="Calibri"/>
          <w:color w:val="3A3A3A"/>
          <w:sz w:val="22"/>
          <w:szCs w:val="22"/>
        </w:rPr>
        <w:t xml:space="preserve"> coordination</w:t>
      </w:r>
      <w:r w:rsidR="00761F19" w:rsidRPr="00E10CD9">
        <w:rPr>
          <w:rFonts w:ascii="Calibri" w:hAnsi="Calibri"/>
          <w:color w:val="3A3A3A"/>
          <w:sz w:val="22"/>
          <w:szCs w:val="22"/>
        </w:rPr>
        <w:t>, when available.</w:t>
      </w:r>
    </w:p>
    <w:p w14:paraId="21219440" w14:textId="77777777" w:rsidR="00295DEF" w:rsidRDefault="00295DEF" w:rsidP="00852513">
      <w:pPr>
        <w:tabs>
          <w:tab w:val="left" w:pos="-630"/>
        </w:tabs>
        <w:ind w:left="-720"/>
        <w:rPr>
          <w:rFonts w:ascii="Calibri" w:hAnsi="Calibri"/>
          <w:color w:val="3A3A3A"/>
          <w:sz w:val="22"/>
          <w:szCs w:val="22"/>
        </w:rPr>
      </w:pPr>
    </w:p>
    <w:p w14:paraId="20412F66" w14:textId="2F6A2BF5" w:rsidR="00295DEF" w:rsidRDefault="00295DEF" w:rsidP="00852513">
      <w:pPr>
        <w:tabs>
          <w:tab w:val="left" w:pos="-630"/>
        </w:tabs>
        <w:ind w:left="-720"/>
        <w:rPr>
          <w:rFonts w:ascii="Calibri" w:hAnsi="Calibri"/>
          <w:b/>
          <w:color w:val="3A3A3A"/>
          <w:sz w:val="22"/>
          <w:szCs w:val="22"/>
        </w:rPr>
      </w:pPr>
      <w:r>
        <w:rPr>
          <w:rFonts w:ascii="Calibri" w:hAnsi="Calibri"/>
          <w:b/>
          <w:color w:val="3A3A3A"/>
          <w:sz w:val="22"/>
          <w:szCs w:val="22"/>
        </w:rPr>
        <w:t>Planning Process Checklist</w:t>
      </w:r>
    </w:p>
    <w:p w14:paraId="452A9050" w14:textId="77777777" w:rsidR="00295DEF" w:rsidRDefault="00295DEF" w:rsidP="00852513">
      <w:pPr>
        <w:tabs>
          <w:tab w:val="left" w:pos="-630"/>
        </w:tabs>
        <w:ind w:left="-720"/>
        <w:rPr>
          <w:rFonts w:ascii="Calibri" w:hAnsi="Calibri"/>
          <w:b/>
          <w:color w:val="3A3A3A"/>
          <w:sz w:val="22"/>
          <w:szCs w:val="22"/>
        </w:rPr>
      </w:pPr>
    </w:p>
    <w:p w14:paraId="172522A9" w14:textId="626B0A78" w:rsidR="00295DEF" w:rsidRPr="00295DEF" w:rsidRDefault="00295DEF" w:rsidP="00295DEF">
      <w:pPr>
        <w:pStyle w:val="ListParagraph"/>
        <w:numPr>
          <w:ilvl w:val="0"/>
          <w:numId w:val="49"/>
        </w:numPr>
        <w:tabs>
          <w:tab w:val="left" w:pos="-630"/>
        </w:tabs>
        <w:rPr>
          <w:rFonts w:ascii="Calibri" w:hAnsi="Calibri"/>
          <w:b/>
          <w:color w:val="3A3A3A"/>
          <w:sz w:val="22"/>
          <w:szCs w:val="22"/>
        </w:rPr>
      </w:pPr>
      <w:r>
        <w:rPr>
          <w:rFonts w:ascii="Calibri" w:hAnsi="Calibri"/>
          <w:color w:val="3A3A3A"/>
          <w:sz w:val="22"/>
          <w:szCs w:val="22"/>
        </w:rPr>
        <w:t xml:space="preserve">Engage the whole community of stakeholders who will be responsible for executing the plan in the planning process </w:t>
      </w:r>
      <w:r w:rsidR="001E405D">
        <w:rPr>
          <w:rFonts w:ascii="Calibri" w:hAnsi="Calibri"/>
          <w:color w:val="3A3A3A"/>
          <w:sz w:val="22"/>
          <w:szCs w:val="22"/>
        </w:rPr>
        <w:t>[</w:t>
      </w:r>
      <w:r>
        <w:rPr>
          <w:rFonts w:ascii="Calibri" w:hAnsi="Calibri"/>
          <w:color w:val="3A3A3A"/>
          <w:sz w:val="22"/>
          <w:szCs w:val="22"/>
        </w:rPr>
        <w:t>e.g. jurisdiction/organization Public Information Officer</w:t>
      </w:r>
      <w:r w:rsidR="001E405D">
        <w:rPr>
          <w:rFonts w:ascii="Calibri" w:hAnsi="Calibri"/>
          <w:color w:val="3A3A3A"/>
          <w:sz w:val="22"/>
          <w:szCs w:val="22"/>
        </w:rPr>
        <w:t xml:space="preserve"> (PIO)</w:t>
      </w:r>
      <w:r>
        <w:rPr>
          <w:rFonts w:ascii="Calibri" w:hAnsi="Calibri"/>
          <w:color w:val="3A3A3A"/>
          <w:sz w:val="22"/>
          <w:szCs w:val="22"/>
        </w:rPr>
        <w:t xml:space="preserve">, executive officers, Emergency Operations Center </w:t>
      </w:r>
      <w:r w:rsidR="001E405D">
        <w:rPr>
          <w:rFonts w:ascii="Calibri" w:hAnsi="Calibri"/>
          <w:color w:val="3A3A3A"/>
          <w:sz w:val="22"/>
          <w:szCs w:val="22"/>
        </w:rPr>
        <w:t xml:space="preserve">(EOC) </w:t>
      </w:r>
      <w:r>
        <w:rPr>
          <w:rFonts w:ascii="Calibri" w:hAnsi="Calibri"/>
          <w:color w:val="3A3A3A"/>
          <w:sz w:val="22"/>
          <w:szCs w:val="22"/>
        </w:rPr>
        <w:t>leadership, etc.</w:t>
      </w:r>
      <w:r w:rsidR="001E405D">
        <w:rPr>
          <w:rFonts w:ascii="Calibri" w:hAnsi="Calibri"/>
          <w:color w:val="3A3A3A"/>
          <w:sz w:val="22"/>
          <w:szCs w:val="22"/>
        </w:rPr>
        <w:t>]</w:t>
      </w:r>
    </w:p>
    <w:p w14:paraId="6A2BEA5A" w14:textId="1B13F10B" w:rsidR="00295DEF" w:rsidRPr="00295DEF" w:rsidRDefault="003C78F8" w:rsidP="00295DEF">
      <w:pPr>
        <w:pStyle w:val="ListParagraph"/>
        <w:numPr>
          <w:ilvl w:val="0"/>
          <w:numId w:val="49"/>
        </w:numPr>
        <w:tabs>
          <w:tab w:val="left" w:pos="-630"/>
        </w:tabs>
        <w:rPr>
          <w:rFonts w:ascii="Calibri" w:hAnsi="Calibri"/>
          <w:b/>
          <w:color w:val="3A3A3A"/>
          <w:sz w:val="22"/>
          <w:szCs w:val="22"/>
        </w:rPr>
      </w:pPr>
      <w:r>
        <w:rPr>
          <w:rFonts w:ascii="Calibri" w:hAnsi="Calibri"/>
          <w:color w:val="3A3A3A"/>
          <w:sz w:val="22"/>
          <w:szCs w:val="22"/>
        </w:rPr>
        <w:t>Align the plan</w:t>
      </w:r>
      <w:r w:rsidR="00295DEF" w:rsidRPr="003C78F8">
        <w:rPr>
          <w:rFonts w:ascii="Calibri" w:hAnsi="Calibri"/>
          <w:color w:val="3A3A3A"/>
          <w:sz w:val="22"/>
          <w:szCs w:val="22"/>
        </w:rPr>
        <w:t xml:space="preserve"> with</w:t>
      </w:r>
      <w:r w:rsidR="00295DEF">
        <w:rPr>
          <w:rFonts w:ascii="Calibri" w:hAnsi="Calibri"/>
          <w:color w:val="3A3A3A"/>
          <w:sz w:val="22"/>
          <w:szCs w:val="22"/>
        </w:rPr>
        <w:t xml:space="preserve"> other local emergency plans, operational procedures, authorities, etc.</w:t>
      </w:r>
    </w:p>
    <w:p w14:paraId="082AB8B7" w14:textId="11F1D32F" w:rsidR="00295DEF" w:rsidRPr="00295DEF" w:rsidRDefault="00295DEF" w:rsidP="00295DEF">
      <w:pPr>
        <w:pStyle w:val="ListParagraph"/>
        <w:numPr>
          <w:ilvl w:val="0"/>
          <w:numId w:val="49"/>
        </w:numPr>
        <w:tabs>
          <w:tab w:val="left" w:pos="-630"/>
        </w:tabs>
        <w:rPr>
          <w:rFonts w:ascii="Calibri" w:hAnsi="Calibri"/>
          <w:b/>
          <w:color w:val="3A3A3A"/>
          <w:sz w:val="22"/>
          <w:szCs w:val="22"/>
        </w:rPr>
      </w:pPr>
      <w:r>
        <w:rPr>
          <w:rFonts w:ascii="Calibri" w:hAnsi="Calibri"/>
          <w:color w:val="3A3A3A"/>
          <w:sz w:val="22"/>
          <w:szCs w:val="22"/>
        </w:rPr>
        <w:t>Integrate</w:t>
      </w:r>
      <w:r w:rsidR="003C78F8">
        <w:rPr>
          <w:rFonts w:ascii="Calibri" w:hAnsi="Calibri"/>
          <w:color w:val="3A3A3A"/>
          <w:sz w:val="22"/>
          <w:szCs w:val="22"/>
        </w:rPr>
        <w:t xml:space="preserve"> the plan</w:t>
      </w:r>
      <w:r>
        <w:rPr>
          <w:rFonts w:ascii="Calibri" w:hAnsi="Calibri"/>
          <w:color w:val="3A3A3A"/>
          <w:sz w:val="22"/>
          <w:szCs w:val="22"/>
        </w:rPr>
        <w:t xml:space="preserve"> with regional coordination guidelines/expectations</w:t>
      </w:r>
    </w:p>
    <w:p w14:paraId="5BAAFB59" w14:textId="74913604" w:rsidR="00295DEF" w:rsidRPr="00295DEF" w:rsidRDefault="00295DEF" w:rsidP="00295DEF">
      <w:pPr>
        <w:pStyle w:val="ListParagraph"/>
        <w:numPr>
          <w:ilvl w:val="0"/>
          <w:numId w:val="49"/>
        </w:numPr>
        <w:tabs>
          <w:tab w:val="left" w:pos="-630"/>
        </w:tabs>
        <w:rPr>
          <w:rFonts w:ascii="Calibri" w:hAnsi="Calibri"/>
          <w:b/>
          <w:color w:val="3A3A3A"/>
          <w:sz w:val="22"/>
          <w:szCs w:val="22"/>
        </w:rPr>
      </w:pPr>
      <w:r>
        <w:rPr>
          <w:rFonts w:ascii="Calibri" w:hAnsi="Calibri"/>
          <w:color w:val="3A3A3A"/>
          <w:sz w:val="22"/>
          <w:szCs w:val="22"/>
        </w:rPr>
        <w:t>Disseminate and train organization/jurisdiction staff on the plan</w:t>
      </w:r>
    </w:p>
    <w:p w14:paraId="000865A8" w14:textId="06E4C05D" w:rsidR="00295DEF" w:rsidRPr="00295DEF" w:rsidRDefault="00295DEF" w:rsidP="00295DEF">
      <w:pPr>
        <w:pStyle w:val="ListParagraph"/>
        <w:numPr>
          <w:ilvl w:val="0"/>
          <w:numId w:val="49"/>
        </w:numPr>
        <w:tabs>
          <w:tab w:val="left" w:pos="-630"/>
        </w:tabs>
        <w:rPr>
          <w:rFonts w:ascii="Calibri" w:hAnsi="Calibri"/>
          <w:b/>
          <w:color w:val="3A3A3A"/>
          <w:sz w:val="22"/>
          <w:szCs w:val="22"/>
        </w:rPr>
      </w:pPr>
      <w:r>
        <w:rPr>
          <w:rFonts w:ascii="Calibri" w:hAnsi="Calibri"/>
          <w:color w:val="3A3A3A"/>
          <w:sz w:val="22"/>
          <w:szCs w:val="22"/>
        </w:rPr>
        <w:t xml:space="preserve">Exercise the plan to validate good practices/process, and identify gaps or inadequacies </w:t>
      </w:r>
    </w:p>
    <w:p w14:paraId="7FC40EDA" w14:textId="77777777" w:rsidR="00295DEF" w:rsidRDefault="00295DEF" w:rsidP="00852513">
      <w:pPr>
        <w:tabs>
          <w:tab w:val="left" w:pos="-630"/>
        </w:tabs>
        <w:ind w:left="-720"/>
        <w:rPr>
          <w:rFonts w:ascii="Calibri" w:hAnsi="Calibri"/>
          <w:color w:val="3A3A3A"/>
          <w:sz w:val="22"/>
          <w:szCs w:val="22"/>
        </w:rPr>
      </w:pPr>
    </w:p>
    <w:p w14:paraId="5780B11E" w14:textId="77777777" w:rsidR="00E10CD9" w:rsidRPr="00E10CD9" w:rsidRDefault="003D7C48" w:rsidP="00E10CD9">
      <w:pPr>
        <w:tabs>
          <w:tab w:val="left" w:pos="-630"/>
        </w:tabs>
        <w:ind w:left="-720"/>
        <w:rPr>
          <w:rFonts w:ascii="Calibri" w:hAnsi="Calibri"/>
          <w:color w:val="3A3A3A"/>
          <w:sz w:val="22"/>
          <w:szCs w:val="22"/>
        </w:rPr>
      </w:pPr>
      <w:r w:rsidRPr="00E10CD9">
        <w:rPr>
          <w:rFonts w:ascii="Calibri" w:hAnsi="Calibri"/>
          <w:color w:val="3A3A3A"/>
          <w:sz w:val="22"/>
          <w:szCs w:val="22"/>
        </w:rPr>
        <w:t>In addition to this sample plan, jurisdictions can review the following resources for additional best practices:</w:t>
      </w:r>
    </w:p>
    <w:p w14:paraId="79B0E603" w14:textId="77777777" w:rsidR="00E10CD9" w:rsidRPr="00E10CD9" w:rsidRDefault="00F22D58" w:rsidP="00023C07">
      <w:pPr>
        <w:pStyle w:val="ListParagraph"/>
        <w:numPr>
          <w:ilvl w:val="0"/>
          <w:numId w:val="7"/>
        </w:numPr>
        <w:tabs>
          <w:tab w:val="left" w:pos="-630"/>
        </w:tabs>
        <w:ind w:left="0"/>
        <w:rPr>
          <w:rStyle w:val="Hyperlink"/>
          <w:rFonts w:ascii="Calibri" w:hAnsi="Calibri"/>
          <w:color w:val="3A3A3A"/>
          <w:sz w:val="22"/>
          <w:szCs w:val="22"/>
          <w:u w:val="none"/>
        </w:rPr>
      </w:pPr>
      <w:r w:rsidRPr="00E10CD9">
        <w:rPr>
          <w:rFonts w:ascii="Calibri" w:hAnsi="Calibri"/>
          <w:color w:val="3A3A3A"/>
          <w:sz w:val="22"/>
          <w:szCs w:val="22"/>
        </w:rPr>
        <w:t xml:space="preserve">Attachment D. Emergency Public Information. Federal Emergency Management Agency, Department of Homeland Security. </w:t>
      </w:r>
      <w:hyperlink r:id="rId9" w:history="1">
        <w:r w:rsidRPr="00E10CD9">
          <w:rPr>
            <w:rStyle w:val="Hyperlink"/>
            <w:rFonts w:ascii="Calibri" w:hAnsi="Calibri"/>
            <w:color w:val="3A3A3A"/>
            <w:sz w:val="22"/>
            <w:szCs w:val="22"/>
          </w:rPr>
          <w:t>https://www.fema.gov/pdf/plan/5-ch-d.pdf</w:t>
        </w:r>
      </w:hyperlink>
    </w:p>
    <w:p w14:paraId="4D30497F" w14:textId="77777777" w:rsidR="00E10CD9" w:rsidRPr="00E10CD9" w:rsidRDefault="00F22D58" w:rsidP="00023C07">
      <w:pPr>
        <w:pStyle w:val="ListParagraph"/>
        <w:numPr>
          <w:ilvl w:val="0"/>
          <w:numId w:val="7"/>
        </w:numPr>
        <w:tabs>
          <w:tab w:val="left" w:pos="-630"/>
        </w:tabs>
        <w:ind w:left="0"/>
        <w:rPr>
          <w:rStyle w:val="Hyperlink"/>
          <w:rFonts w:ascii="Calibri" w:hAnsi="Calibri"/>
          <w:color w:val="3A3A3A"/>
          <w:sz w:val="22"/>
          <w:szCs w:val="22"/>
          <w:u w:val="none"/>
        </w:rPr>
      </w:pPr>
      <w:r w:rsidRPr="00E10CD9">
        <w:rPr>
          <w:rFonts w:ascii="Calibri" w:hAnsi="Calibri"/>
          <w:color w:val="3A3A3A"/>
          <w:sz w:val="22"/>
          <w:szCs w:val="22"/>
        </w:rPr>
        <w:t xml:space="preserve">Emergency Public Information and Warning. Centers for Disease Control and Prevention, Department of Health and Human Services. </w:t>
      </w:r>
      <w:hyperlink r:id="rId10" w:history="1">
        <w:r w:rsidRPr="00E10CD9">
          <w:rPr>
            <w:rStyle w:val="Hyperlink"/>
            <w:rFonts w:ascii="Calibri" w:hAnsi="Calibri"/>
            <w:color w:val="3A3A3A"/>
            <w:sz w:val="22"/>
            <w:szCs w:val="22"/>
          </w:rPr>
          <w:t>http://www.cdc.gov/phpr/capabilities/capability4.pdf</w:t>
        </w:r>
      </w:hyperlink>
    </w:p>
    <w:p w14:paraId="7F42FE3D" w14:textId="77777777" w:rsidR="00E10CD9" w:rsidRPr="00E10CD9" w:rsidRDefault="00F22D58" w:rsidP="00023C07">
      <w:pPr>
        <w:pStyle w:val="ListParagraph"/>
        <w:numPr>
          <w:ilvl w:val="0"/>
          <w:numId w:val="7"/>
        </w:numPr>
        <w:tabs>
          <w:tab w:val="left" w:pos="-630"/>
        </w:tabs>
        <w:ind w:left="0"/>
        <w:rPr>
          <w:rStyle w:val="Hyperlink"/>
          <w:rFonts w:ascii="Calibri" w:hAnsi="Calibri"/>
          <w:color w:val="3A3A3A"/>
          <w:sz w:val="22"/>
          <w:szCs w:val="22"/>
          <w:u w:val="none"/>
        </w:rPr>
      </w:pPr>
      <w:r w:rsidRPr="00E10CD9">
        <w:rPr>
          <w:rFonts w:ascii="Calibri" w:hAnsi="Calibri"/>
          <w:color w:val="3A3A3A"/>
          <w:sz w:val="22"/>
          <w:szCs w:val="22"/>
        </w:rPr>
        <w:t xml:space="preserve">National Response Team (NRT) Joint Information Center Model: Collaborative Communications During Emergency Response. U.S. National Response Team. </w:t>
      </w:r>
      <w:hyperlink r:id="rId11" w:history="1">
        <w:r w:rsidRPr="00E10CD9">
          <w:rPr>
            <w:rStyle w:val="Hyperlink"/>
            <w:rFonts w:ascii="Calibri" w:hAnsi="Calibri"/>
            <w:color w:val="3A3A3A"/>
            <w:sz w:val="22"/>
            <w:szCs w:val="22"/>
          </w:rPr>
          <w:t>http://www.nrt.org/Production/NRT/NRTWeb.nsf/AllAttachmentsByTitle/SA-1084_NRT_JIC_Model/$File/Updated%20NRT%20JIC%20Model_4-25-13.pdf?OpenElement</w:t>
        </w:r>
      </w:hyperlink>
    </w:p>
    <w:p w14:paraId="2D3CF6DA" w14:textId="77777777" w:rsidR="00E10CD9" w:rsidRPr="00E10CD9" w:rsidRDefault="00F22D58" w:rsidP="00023C07">
      <w:pPr>
        <w:pStyle w:val="ListParagraph"/>
        <w:numPr>
          <w:ilvl w:val="0"/>
          <w:numId w:val="7"/>
        </w:numPr>
        <w:tabs>
          <w:tab w:val="left" w:pos="-630"/>
        </w:tabs>
        <w:ind w:left="0"/>
        <w:rPr>
          <w:rStyle w:val="Hyperlink"/>
          <w:rFonts w:ascii="Calibri" w:hAnsi="Calibri"/>
          <w:color w:val="3A3A3A"/>
          <w:sz w:val="22"/>
          <w:szCs w:val="22"/>
          <w:u w:val="none"/>
        </w:rPr>
      </w:pPr>
      <w:r w:rsidRPr="00E10CD9">
        <w:rPr>
          <w:rFonts w:ascii="Calibri" w:hAnsi="Calibri"/>
          <w:color w:val="3A3A3A"/>
          <w:sz w:val="22"/>
          <w:szCs w:val="22"/>
        </w:rPr>
        <w:t xml:space="preserve">Writing a Public Health Crisis and Emergency Risk Communication Plan. Texas Department of State Health Services. </w:t>
      </w:r>
      <w:hyperlink r:id="rId12" w:history="1">
        <w:r w:rsidRPr="00E10CD9">
          <w:rPr>
            <w:rStyle w:val="Hyperlink"/>
            <w:rFonts w:ascii="Calibri" w:hAnsi="Calibri"/>
            <w:color w:val="3A3A3A"/>
            <w:sz w:val="22"/>
            <w:szCs w:val="22"/>
          </w:rPr>
          <w:t>https://www.dshs.state.tx.us/riskcomm/documents/Risk_Communication_Plan.pdf</w:t>
        </w:r>
      </w:hyperlink>
    </w:p>
    <w:p w14:paraId="6D486E41" w14:textId="77777777" w:rsidR="001E405D" w:rsidRPr="00EC29B6" w:rsidRDefault="00F22D58" w:rsidP="005054B8">
      <w:pPr>
        <w:pStyle w:val="ListParagraph"/>
        <w:numPr>
          <w:ilvl w:val="0"/>
          <w:numId w:val="7"/>
        </w:numPr>
        <w:tabs>
          <w:tab w:val="left" w:pos="-630"/>
        </w:tabs>
        <w:ind w:left="0"/>
        <w:contextualSpacing w:val="0"/>
        <w:rPr>
          <w:rFonts w:ascii="Calibri" w:hAnsi="Calibri"/>
          <w:color w:val="3A3A3A"/>
          <w:sz w:val="22"/>
          <w:szCs w:val="22"/>
          <w:u w:val="single"/>
        </w:rPr>
      </w:pPr>
      <w:r w:rsidRPr="007B3BF5">
        <w:rPr>
          <w:rFonts w:ascii="Calibri" w:hAnsi="Calibri"/>
          <w:color w:val="3A3A3A"/>
          <w:sz w:val="22"/>
          <w:szCs w:val="22"/>
        </w:rPr>
        <w:t xml:space="preserve">Crisis Emergency Risk Communication: 2014 Edition. Centers for Disease Control and Prevention, Department of Health and Human Services. </w:t>
      </w:r>
      <w:hyperlink r:id="rId13" w:history="1">
        <w:r w:rsidRPr="007B3BF5">
          <w:rPr>
            <w:rStyle w:val="Hyperlink"/>
            <w:rFonts w:ascii="Calibri" w:hAnsi="Calibri"/>
            <w:color w:val="3A3A3A"/>
            <w:sz w:val="22"/>
            <w:szCs w:val="22"/>
          </w:rPr>
          <w:t>http://emergency.cdc.gov/cerc/resources/pdf/cerc_2014edition.pdf</w:t>
        </w:r>
      </w:hyperlink>
    </w:p>
    <w:p w14:paraId="688A54F4" w14:textId="3F7D9B2D" w:rsidR="003101DF" w:rsidRPr="007B3BF5" w:rsidRDefault="002E241E" w:rsidP="005054B8">
      <w:pPr>
        <w:pStyle w:val="ListParagraph"/>
        <w:numPr>
          <w:ilvl w:val="0"/>
          <w:numId w:val="7"/>
        </w:numPr>
        <w:tabs>
          <w:tab w:val="left" w:pos="-630"/>
        </w:tabs>
        <w:ind w:left="0"/>
        <w:contextualSpacing w:val="0"/>
        <w:rPr>
          <w:rFonts w:ascii="Calibri" w:hAnsi="Calibri"/>
          <w:color w:val="3A3A3A"/>
          <w:sz w:val="22"/>
          <w:szCs w:val="22"/>
          <w:u w:val="single"/>
        </w:rPr>
      </w:pPr>
      <w:r w:rsidRPr="007B3BF5">
        <w:rPr>
          <w:rFonts w:ascii="Calibri" w:hAnsi="Calibri"/>
          <w:color w:val="3A3A3A"/>
          <w:sz w:val="22"/>
          <w:szCs w:val="22"/>
        </w:rPr>
        <w:t xml:space="preserve">Field Operations Guide &amp; Emergency Operations Plan. ECHO Minnesota </w:t>
      </w:r>
      <w:hyperlink r:id="rId14" w:history="1">
        <w:r w:rsidRPr="007B3BF5">
          <w:rPr>
            <w:rFonts w:ascii="Calibri" w:hAnsi="Calibri"/>
            <w:color w:val="3A3A3A"/>
            <w:sz w:val="22"/>
            <w:szCs w:val="22"/>
            <w:u w:val="single"/>
          </w:rPr>
          <w:t>http://www.echominnesota.com/in-an-emergency/state-agencies-emergency-responders</w:t>
        </w:r>
      </w:hyperlink>
    </w:p>
    <w:p w14:paraId="4B5F03E3" w14:textId="50B6D14F" w:rsidR="002E241E" w:rsidRPr="00F61B2F" w:rsidRDefault="002E241E" w:rsidP="003101DF">
      <w:pPr>
        <w:pStyle w:val="ListParagraph"/>
        <w:numPr>
          <w:ilvl w:val="0"/>
          <w:numId w:val="7"/>
        </w:numPr>
        <w:tabs>
          <w:tab w:val="left" w:pos="-630"/>
        </w:tabs>
        <w:ind w:left="0"/>
        <w:rPr>
          <w:rFonts w:ascii="Calibri" w:hAnsi="Calibri"/>
          <w:color w:val="3A3A3A"/>
          <w:sz w:val="22"/>
          <w:szCs w:val="22"/>
        </w:rPr>
      </w:pPr>
      <w:r w:rsidRPr="00F61B2F">
        <w:rPr>
          <w:rFonts w:ascii="Calibri" w:hAnsi="Calibri"/>
          <w:color w:val="3A3A3A"/>
          <w:sz w:val="22"/>
          <w:szCs w:val="22"/>
        </w:rPr>
        <w:lastRenderedPageBreak/>
        <w:t xml:space="preserve">A Guide for Public Alert and Warnings for Dam and Levee Emergencies. Mileti, D. &amp; Sorenson, J. US Army Corp of Engineers. </w:t>
      </w:r>
      <w:hyperlink r:id="rId15" w:history="1">
        <w:r w:rsidRPr="00F61B2F">
          <w:rPr>
            <w:rFonts w:ascii="Calibri" w:hAnsi="Calibri"/>
            <w:color w:val="3A3A3A"/>
            <w:sz w:val="22"/>
            <w:szCs w:val="22"/>
            <w:u w:val="single"/>
          </w:rPr>
          <w:t>http://silverjackets.nfrmp.us/Portals/0/doc/WarningGuidebook_USACE.pdf?ver=2015-08-10-213008-520</w:t>
        </w:r>
      </w:hyperlink>
    </w:p>
    <w:p w14:paraId="16A44642" w14:textId="77777777" w:rsidR="003D7C48" w:rsidRPr="00D601AA" w:rsidRDefault="003D7C48" w:rsidP="00852513">
      <w:pPr>
        <w:tabs>
          <w:tab w:val="left" w:pos="-630"/>
        </w:tabs>
        <w:rPr>
          <w:rFonts w:ascii="Calibri" w:eastAsiaTheme="majorEastAsia" w:hAnsi="Calibri" w:cstheme="majorBidi"/>
          <w:color w:val="365F91" w:themeColor="accent1" w:themeShade="BF"/>
          <w:sz w:val="22"/>
          <w:szCs w:val="22"/>
        </w:rPr>
      </w:pPr>
      <w:r w:rsidRPr="00D601AA">
        <w:rPr>
          <w:rFonts w:ascii="Calibri" w:hAnsi="Calibri"/>
          <w:sz w:val="22"/>
          <w:szCs w:val="22"/>
        </w:rPr>
        <w:br w:type="page"/>
      </w:r>
    </w:p>
    <w:p w14:paraId="17460F38" w14:textId="629DB97C" w:rsidR="00761F19" w:rsidRPr="00852513" w:rsidRDefault="001E405D" w:rsidP="00355693">
      <w:pPr>
        <w:pStyle w:val="Heading2"/>
        <w:tabs>
          <w:tab w:val="left" w:pos="-630"/>
        </w:tabs>
        <w:spacing w:before="360" w:after="120" w:line="210" w:lineRule="atLeast"/>
        <w:ind w:left="-720" w:right="-720"/>
        <w:rPr>
          <w:rFonts w:ascii="Calibri" w:hAnsi="Calibri"/>
          <w:b/>
          <w:color w:val="740D18"/>
          <w:sz w:val="30"/>
          <w:szCs w:val="30"/>
        </w:rPr>
      </w:pPr>
      <w:r>
        <w:rPr>
          <w:rFonts w:ascii="Calibri" w:hAnsi="Calibri"/>
          <w:b/>
          <w:color w:val="740D18"/>
          <w:sz w:val="30"/>
          <w:szCs w:val="30"/>
        </w:rPr>
        <w:lastRenderedPageBreak/>
        <w:t>[</w:t>
      </w:r>
      <w:r w:rsidR="00761F19" w:rsidRPr="00852513">
        <w:rPr>
          <w:rFonts w:ascii="Calibri" w:hAnsi="Calibri"/>
          <w:b/>
          <w:color w:val="740D18"/>
          <w:sz w:val="30"/>
          <w:szCs w:val="30"/>
        </w:rPr>
        <w:t>Jurisdiction/Organization</w:t>
      </w:r>
      <w:r>
        <w:rPr>
          <w:rFonts w:ascii="Calibri" w:hAnsi="Calibri"/>
          <w:b/>
          <w:color w:val="740D18"/>
          <w:sz w:val="30"/>
          <w:szCs w:val="30"/>
        </w:rPr>
        <w:t>]</w:t>
      </w:r>
      <w:r w:rsidR="00761F19" w:rsidRPr="00852513">
        <w:rPr>
          <w:rFonts w:ascii="Calibri" w:hAnsi="Calibri"/>
          <w:b/>
          <w:color w:val="740D18"/>
          <w:sz w:val="30"/>
          <w:szCs w:val="30"/>
        </w:rPr>
        <w:t xml:space="preserve"> Emergency Public Information Plan</w:t>
      </w:r>
    </w:p>
    <w:p w14:paraId="439C48BA" w14:textId="08AADB16" w:rsidR="00CE57D0" w:rsidRPr="008D20BD" w:rsidRDefault="0024678B" w:rsidP="00805216">
      <w:pPr>
        <w:pStyle w:val="Heading2"/>
        <w:numPr>
          <w:ilvl w:val="0"/>
          <w:numId w:val="26"/>
        </w:numPr>
        <w:tabs>
          <w:tab w:val="left" w:pos="-720"/>
          <w:tab w:val="left" w:pos="0"/>
          <w:tab w:val="left" w:pos="270"/>
        </w:tabs>
        <w:spacing w:before="240" w:line="210" w:lineRule="atLeast"/>
        <w:ind w:left="0"/>
        <w:rPr>
          <w:rFonts w:ascii="Calibri" w:hAnsi="Calibri"/>
          <w:b/>
          <w:color w:val="3A3A3A"/>
          <w:sz w:val="22"/>
          <w:szCs w:val="22"/>
        </w:rPr>
      </w:pPr>
      <w:r w:rsidRPr="008D20BD">
        <w:rPr>
          <w:rFonts w:ascii="Calibri" w:hAnsi="Calibri"/>
          <w:b/>
          <w:color w:val="3A3A3A"/>
          <w:sz w:val="22"/>
          <w:szCs w:val="22"/>
        </w:rPr>
        <w:t>Purpose</w:t>
      </w:r>
    </w:p>
    <w:p w14:paraId="34FAB6A4" w14:textId="3A8E0F8C" w:rsidR="00761F19" w:rsidRPr="00D72B4B" w:rsidRDefault="00126A87" w:rsidP="00023C07">
      <w:pPr>
        <w:tabs>
          <w:tab w:val="left" w:pos="-720"/>
        </w:tabs>
        <w:ind w:left="-360"/>
        <w:rPr>
          <w:rFonts w:asciiTheme="majorHAnsi" w:hAnsiTheme="majorHAnsi"/>
          <w:color w:val="3A3A3A"/>
          <w:sz w:val="22"/>
          <w:szCs w:val="22"/>
        </w:rPr>
      </w:pPr>
      <w:r w:rsidRPr="00F61B2F">
        <w:rPr>
          <w:rFonts w:asciiTheme="majorHAnsi" w:hAnsiTheme="majorHAnsi"/>
          <w:color w:val="3A3A3A"/>
          <w:sz w:val="22"/>
          <w:szCs w:val="22"/>
        </w:rPr>
        <w:t xml:space="preserve">This section states what this plan is intended to do, for and by whom. </w:t>
      </w:r>
      <w:r w:rsidR="00761F19" w:rsidRPr="003101DF">
        <w:rPr>
          <w:rFonts w:asciiTheme="majorHAnsi" w:hAnsiTheme="majorHAnsi"/>
          <w:color w:val="3A3A3A"/>
          <w:sz w:val="22"/>
          <w:szCs w:val="22"/>
        </w:rPr>
        <w:t xml:space="preserve"> For example:</w:t>
      </w:r>
    </w:p>
    <w:p w14:paraId="113D9443" w14:textId="4AD6FB39" w:rsidR="00EA7327" w:rsidRPr="003101DF" w:rsidRDefault="005F7113" w:rsidP="00860AF0">
      <w:pPr>
        <w:tabs>
          <w:tab w:val="left" w:pos="-720"/>
        </w:tabs>
        <w:ind w:left="-360"/>
        <w:rPr>
          <w:rFonts w:ascii="Calibri" w:hAnsi="Calibri"/>
          <w:i/>
          <w:color w:val="3A3A3A"/>
          <w:sz w:val="22"/>
          <w:szCs w:val="22"/>
        </w:rPr>
      </w:pPr>
      <w:r>
        <w:rPr>
          <w:rFonts w:ascii="Calibri" w:hAnsi="Calibri"/>
          <w:color w:val="3A3A3A"/>
          <w:sz w:val="22"/>
          <w:szCs w:val="22"/>
        </w:rPr>
        <w:t>[</w:t>
      </w:r>
      <w:r w:rsidR="0024678B" w:rsidRPr="003101DF">
        <w:rPr>
          <w:rFonts w:ascii="Calibri" w:hAnsi="Calibri"/>
          <w:i/>
          <w:color w:val="3A3A3A"/>
          <w:sz w:val="22"/>
          <w:szCs w:val="22"/>
        </w:rPr>
        <w:t xml:space="preserve">The purpose of </w:t>
      </w:r>
      <w:r w:rsidR="00761F19" w:rsidRPr="003101DF">
        <w:rPr>
          <w:rFonts w:ascii="Calibri" w:hAnsi="Calibri"/>
          <w:i/>
          <w:color w:val="3A3A3A"/>
          <w:sz w:val="22"/>
          <w:szCs w:val="22"/>
        </w:rPr>
        <w:t>this</w:t>
      </w:r>
      <w:r w:rsidR="0024678B" w:rsidRPr="003101DF">
        <w:rPr>
          <w:rFonts w:ascii="Calibri" w:hAnsi="Calibri"/>
          <w:i/>
          <w:color w:val="3A3A3A"/>
          <w:sz w:val="22"/>
          <w:szCs w:val="22"/>
        </w:rPr>
        <w:t xml:space="preserve"> emergency public information</w:t>
      </w:r>
      <w:r w:rsidR="00761F19" w:rsidRPr="003101DF">
        <w:rPr>
          <w:rFonts w:ascii="Calibri" w:hAnsi="Calibri"/>
          <w:i/>
          <w:color w:val="3A3A3A"/>
          <w:sz w:val="22"/>
          <w:szCs w:val="22"/>
        </w:rPr>
        <w:t xml:space="preserve"> plan</w:t>
      </w:r>
      <w:r w:rsidR="0024678B" w:rsidRPr="003101DF">
        <w:rPr>
          <w:rFonts w:ascii="Calibri" w:hAnsi="Calibri"/>
          <w:i/>
          <w:color w:val="3A3A3A"/>
          <w:sz w:val="22"/>
          <w:szCs w:val="22"/>
        </w:rPr>
        <w:t xml:space="preserve"> is to </w:t>
      </w:r>
      <w:r w:rsidR="00663C32" w:rsidRPr="003101DF">
        <w:rPr>
          <w:rFonts w:ascii="Calibri" w:hAnsi="Calibri"/>
          <w:i/>
          <w:color w:val="3A3A3A"/>
          <w:sz w:val="22"/>
          <w:szCs w:val="22"/>
        </w:rPr>
        <w:t>provide</w:t>
      </w:r>
      <w:r w:rsidR="00B54539" w:rsidRPr="003101DF">
        <w:rPr>
          <w:rFonts w:ascii="Calibri" w:hAnsi="Calibri"/>
          <w:i/>
          <w:color w:val="3A3A3A"/>
          <w:sz w:val="22"/>
          <w:szCs w:val="22"/>
        </w:rPr>
        <w:t xml:space="preserve"> a framework f</w:t>
      </w:r>
      <w:r w:rsidR="00EA7327" w:rsidRPr="003101DF">
        <w:rPr>
          <w:rFonts w:ascii="Calibri" w:hAnsi="Calibri"/>
          <w:i/>
          <w:color w:val="3A3A3A"/>
          <w:sz w:val="22"/>
          <w:szCs w:val="22"/>
        </w:rPr>
        <w:t xml:space="preserve">or </w:t>
      </w:r>
      <w:r w:rsidR="009C2FC0" w:rsidRPr="003101DF">
        <w:rPr>
          <w:rFonts w:ascii="Calibri" w:hAnsi="Calibri"/>
          <w:i/>
          <w:color w:val="3A3A3A"/>
          <w:sz w:val="22"/>
          <w:szCs w:val="22"/>
        </w:rPr>
        <w:t>how the</w:t>
      </w:r>
      <w:r w:rsidR="00F61C3B">
        <w:rPr>
          <w:rFonts w:ascii="Calibri" w:hAnsi="Calibri"/>
          <w:i/>
          <w:color w:val="3A3A3A"/>
          <w:sz w:val="22"/>
          <w:szCs w:val="22"/>
        </w:rPr>
        <w:t xml:space="preserve"> </w:t>
      </w:r>
      <w:r>
        <w:rPr>
          <w:rFonts w:ascii="Calibri" w:hAnsi="Calibri"/>
          <w:i/>
          <w:color w:val="3A3A3A"/>
          <w:sz w:val="22"/>
          <w:szCs w:val="22"/>
        </w:rPr>
        <w:t>(</w:t>
      </w:r>
      <w:r w:rsidR="00B54539" w:rsidRPr="003101DF">
        <w:rPr>
          <w:rFonts w:ascii="Calibri" w:hAnsi="Calibri"/>
          <w:i/>
          <w:color w:val="3A3A3A"/>
          <w:sz w:val="22"/>
          <w:szCs w:val="22"/>
        </w:rPr>
        <w:t>organization</w:t>
      </w:r>
      <w:r w:rsidR="009C2FC0" w:rsidRPr="003101DF">
        <w:rPr>
          <w:rFonts w:ascii="Calibri" w:hAnsi="Calibri"/>
          <w:i/>
          <w:color w:val="3A3A3A"/>
          <w:sz w:val="22"/>
          <w:szCs w:val="22"/>
        </w:rPr>
        <w:t>/jurisdiction</w:t>
      </w:r>
      <w:r>
        <w:rPr>
          <w:rFonts w:ascii="Calibri" w:hAnsi="Calibri"/>
          <w:i/>
          <w:color w:val="3A3A3A"/>
          <w:sz w:val="22"/>
          <w:szCs w:val="22"/>
        </w:rPr>
        <w:t>)</w:t>
      </w:r>
      <w:r w:rsidR="00B54539" w:rsidRPr="003101DF">
        <w:rPr>
          <w:rFonts w:ascii="Calibri" w:hAnsi="Calibri"/>
          <w:i/>
          <w:color w:val="3A3A3A"/>
          <w:sz w:val="22"/>
          <w:szCs w:val="22"/>
        </w:rPr>
        <w:t xml:space="preserve"> provides </w:t>
      </w:r>
      <w:r w:rsidR="00EA7327" w:rsidRPr="003101DF">
        <w:rPr>
          <w:rFonts w:ascii="Calibri" w:hAnsi="Calibri"/>
          <w:i/>
          <w:color w:val="3A3A3A"/>
          <w:sz w:val="22"/>
          <w:szCs w:val="22"/>
        </w:rPr>
        <w:t xml:space="preserve">accurate, coordinated, timely, and accessible information to audiences, including governments, media, the private sector, </w:t>
      </w:r>
      <w:r w:rsidR="00663C32" w:rsidRPr="003101DF">
        <w:rPr>
          <w:rFonts w:ascii="Calibri" w:hAnsi="Calibri"/>
          <w:i/>
          <w:color w:val="3A3A3A"/>
          <w:sz w:val="22"/>
          <w:szCs w:val="22"/>
        </w:rPr>
        <w:t>and the public</w:t>
      </w:r>
      <w:r w:rsidR="00EA7327" w:rsidRPr="003101DF">
        <w:rPr>
          <w:rFonts w:ascii="Calibri" w:hAnsi="Calibri"/>
          <w:i/>
          <w:color w:val="3A3A3A"/>
          <w:sz w:val="22"/>
          <w:szCs w:val="22"/>
        </w:rPr>
        <w:t>, including</w:t>
      </w:r>
      <w:r w:rsidR="00663C32" w:rsidRPr="003101DF">
        <w:rPr>
          <w:rFonts w:ascii="Calibri" w:hAnsi="Calibri"/>
          <w:i/>
          <w:color w:val="3A3A3A"/>
          <w:sz w:val="22"/>
          <w:szCs w:val="22"/>
        </w:rPr>
        <w:t xml:space="preserve"> people</w:t>
      </w:r>
      <w:r w:rsidR="00EA7327" w:rsidRPr="003101DF">
        <w:rPr>
          <w:rFonts w:ascii="Calibri" w:hAnsi="Calibri"/>
          <w:i/>
          <w:color w:val="3A3A3A"/>
          <w:sz w:val="22"/>
          <w:szCs w:val="22"/>
        </w:rPr>
        <w:t xml:space="preserve"> with disabilities and others with access and functional needs, and individuals with limited English proficiency</w:t>
      </w:r>
      <w:r w:rsidR="00663C32" w:rsidRPr="003101DF">
        <w:rPr>
          <w:rFonts w:ascii="Calibri" w:hAnsi="Calibri"/>
          <w:i/>
          <w:color w:val="3A3A3A"/>
          <w:sz w:val="22"/>
          <w:szCs w:val="22"/>
        </w:rPr>
        <w:t>, in times of crisis or disaster.</w:t>
      </w:r>
      <w:r w:rsidRPr="003101DF">
        <w:rPr>
          <w:rFonts w:ascii="Calibri" w:hAnsi="Calibri"/>
          <w:i/>
          <w:color w:val="3A3A3A"/>
          <w:sz w:val="22"/>
          <w:szCs w:val="22"/>
        </w:rPr>
        <w:t>]</w:t>
      </w:r>
    </w:p>
    <w:p w14:paraId="33AA849F" w14:textId="230EF68B" w:rsidR="00CE57D0" w:rsidRPr="00023C07" w:rsidRDefault="00AF71CD" w:rsidP="00023C07">
      <w:pPr>
        <w:pStyle w:val="Heading2"/>
        <w:numPr>
          <w:ilvl w:val="0"/>
          <w:numId w:val="26"/>
        </w:numPr>
        <w:tabs>
          <w:tab w:val="left" w:pos="-720"/>
        </w:tabs>
        <w:spacing w:before="240" w:line="240" w:lineRule="atLeast"/>
        <w:ind w:left="0"/>
        <w:rPr>
          <w:rFonts w:ascii="Calibri" w:hAnsi="Calibri"/>
          <w:b/>
          <w:color w:val="3A3A3A"/>
          <w:sz w:val="22"/>
          <w:szCs w:val="22"/>
        </w:rPr>
      </w:pPr>
      <w:r w:rsidRPr="00023C07">
        <w:rPr>
          <w:rFonts w:ascii="Calibri" w:hAnsi="Calibri"/>
          <w:b/>
          <w:color w:val="3A3A3A"/>
          <w:sz w:val="22"/>
          <w:szCs w:val="22"/>
        </w:rPr>
        <w:t>Emergency Public Information</w:t>
      </w:r>
      <w:r w:rsidR="00663C32" w:rsidRPr="00023C07">
        <w:rPr>
          <w:rFonts w:ascii="Calibri" w:hAnsi="Calibri"/>
          <w:b/>
          <w:color w:val="3A3A3A"/>
          <w:sz w:val="22"/>
          <w:szCs w:val="22"/>
        </w:rPr>
        <w:t xml:space="preserve"> Objectives</w:t>
      </w:r>
    </w:p>
    <w:p w14:paraId="29446A36" w14:textId="5AB32AD5" w:rsidR="003101DF" w:rsidRDefault="00F61B2F" w:rsidP="00023C07">
      <w:pPr>
        <w:tabs>
          <w:tab w:val="left" w:pos="-720"/>
        </w:tabs>
        <w:ind w:left="-360"/>
        <w:rPr>
          <w:rFonts w:ascii="Calibri" w:hAnsi="Calibri"/>
          <w:color w:val="3A3A3A"/>
          <w:sz w:val="22"/>
          <w:szCs w:val="22"/>
        </w:rPr>
      </w:pPr>
      <w:r w:rsidRPr="00F61B2F">
        <w:rPr>
          <w:rFonts w:ascii="Calibri" w:hAnsi="Calibri"/>
          <w:i/>
          <w:color w:val="3A3A3A"/>
          <w:sz w:val="22"/>
          <w:szCs w:val="22"/>
        </w:rPr>
        <w:t>[The underlying motivation for emergency public information is to enable the public to make informed decisions to protect their safety, well</w:t>
      </w:r>
      <w:r w:rsidR="004B7EC0">
        <w:rPr>
          <w:rFonts w:ascii="Calibri" w:hAnsi="Calibri"/>
          <w:i/>
          <w:color w:val="3A3A3A"/>
          <w:sz w:val="22"/>
          <w:szCs w:val="22"/>
        </w:rPr>
        <w:t>-</w:t>
      </w:r>
      <w:r w:rsidRPr="00F61B2F">
        <w:rPr>
          <w:rFonts w:ascii="Calibri" w:hAnsi="Calibri"/>
          <w:i/>
          <w:color w:val="3A3A3A"/>
          <w:sz w:val="22"/>
          <w:szCs w:val="22"/>
        </w:rPr>
        <w:t>being, property and economic security. While emergency alert and warning messages enable the public to make informed decisions about life-safety actions, ongoing emergency public information enables the public to make informed decisions about steps toward recovery.]</w:t>
      </w:r>
      <w:r>
        <w:rPr>
          <w:rFonts w:ascii="Calibri" w:hAnsi="Calibri"/>
          <w:color w:val="3A3A3A"/>
          <w:sz w:val="22"/>
          <w:szCs w:val="22"/>
        </w:rPr>
        <w:t xml:space="preserve"> </w:t>
      </w:r>
      <w:r w:rsidR="009C2FC0" w:rsidRPr="00E10CD9">
        <w:rPr>
          <w:rFonts w:ascii="Calibri" w:hAnsi="Calibri"/>
          <w:color w:val="3A3A3A"/>
          <w:sz w:val="22"/>
          <w:szCs w:val="22"/>
        </w:rPr>
        <w:t>This sec</w:t>
      </w:r>
      <w:r w:rsidR="004D1A17">
        <w:rPr>
          <w:rFonts w:ascii="Calibri" w:hAnsi="Calibri"/>
          <w:color w:val="3A3A3A"/>
          <w:sz w:val="22"/>
          <w:szCs w:val="22"/>
        </w:rPr>
        <w:t>tion states the objectives of the organization/jurisdiction’s</w:t>
      </w:r>
      <w:r w:rsidR="009C2FC0" w:rsidRPr="00E10CD9">
        <w:rPr>
          <w:rFonts w:ascii="Calibri" w:hAnsi="Calibri"/>
          <w:color w:val="3A3A3A"/>
          <w:sz w:val="22"/>
          <w:szCs w:val="22"/>
        </w:rPr>
        <w:t xml:space="preserve"> emergency public information. It will f</w:t>
      </w:r>
      <w:r w:rsidR="008E45BE" w:rsidRPr="00E10CD9">
        <w:rPr>
          <w:rFonts w:ascii="Calibri" w:hAnsi="Calibri"/>
          <w:color w:val="3A3A3A"/>
          <w:sz w:val="22"/>
          <w:szCs w:val="22"/>
        </w:rPr>
        <w:t>orm the basis for</w:t>
      </w:r>
      <w:r w:rsidR="00663C32" w:rsidRPr="00E10CD9">
        <w:rPr>
          <w:rFonts w:ascii="Calibri" w:hAnsi="Calibri"/>
          <w:color w:val="3A3A3A"/>
          <w:sz w:val="22"/>
          <w:szCs w:val="22"/>
        </w:rPr>
        <w:t xml:space="preserve"> executing the guidance and policies in</w:t>
      </w:r>
      <w:r w:rsidR="008E45BE" w:rsidRPr="00E10CD9">
        <w:rPr>
          <w:rFonts w:ascii="Calibri" w:hAnsi="Calibri"/>
          <w:color w:val="3A3A3A"/>
          <w:sz w:val="22"/>
          <w:szCs w:val="22"/>
        </w:rPr>
        <w:t xml:space="preserve"> the plan. </w:t>
      </w:r>
      <w:r w:rsidR="00BC6F5B" w:rsidRPr="00E10CD9">
        <w:rPr>
          <w:rFonts w:ascii="Calibri" w:hAnsi="Calibri"/>
          <w:color w:val="3A3A3A"/>
          <w:sz w:val="22"/>
          <w:szCs w:val="22"/>
        </w:rPr>
        <w:t>Objectives may reflect the Federal Emergency Management Agency’s (FEMA) Target Capability List and Core Capabilities (</w:t>
      </w:r>
      <w:hyperlink r:id="rId16" w:history="1">
        <w:r w:rsidR="00BC6F5B" w:rsidRPr="00E10CD9">
          <w:rPr>
            <w:rStyle w:val="Hyperlink"/>
            <w:rFonts w:ascii="Calibri" w:hAnsi="Calibri"/>
            <w:color w:val="3A3A3A"/>
            <w:sz w:val="22"/>
            <w:szCs w:val="22"/>
          </w:rPr>
          <w:t>http://www.fema.gov/media-library/assets/documents/29225</w:t>
        </w:r>
      </w:hyperlink>
      <w:r w:rsidR="00BC6F5B" w:rsidRPr="00E10CD9">
        <w:rPr>
          <w:rFonts w:ascii="Calibri" w:hAnsi="Calibri"/>
          <w:color w:val="3A3A3A"/>
          <w:sz w:val="22"/>
          <w:szCs w:val="22"/>
        </w:rPr>
        <w:t xml:space="preserve">). </w:t>
      </w:r>
    </w:p>
    <w:p w14:paraId="7FE53C8C" w14:textId="77777777" w:rsidR="003101DF" w:rsidRDefault="003101DF" w:rsidP="00023C07">
      <w:pPr>
        <w:tabs>
          <w:tab w:val="left" w:pos="-720"/>
        </w:tabs>
        <w:ind w:left="-360"/>
        <w:rPr>
          <w:rFonts w:ascii="Calibri" w:hAnsi="Calibri"/>
          <w:color w:val="3A3A3A"/>
          <w:sz w:val="22"/>
          <w:szCs w:val="22"/>
        </w:rPr>
      </w:pPr>
    </w:p>
    <w:p w14:paraId="5607EA52" w14:textId="40AB7435" w:rsidR="00663C32" w:rsidRDefault="003101DF" w:rsidP="00023C07">
      <w:pPr>
        <w:tabs>
          <w:tab w:val="left" w:pos="-720"/>
        </w:tabs>
        <w:ind w:left="-360"/>
        <w:rPr>
          <w:rFonts w:ascii="Calibri" w:hAnsi="Calibri"/>
          <w:i/>
          <w:color w:val="3A3A3A"/>
          <w:sz w:val="22"/>
          <w:szCs w:val="22"/>
        </w:rPr>
      </w:pPr>
      <w:r>
        <w:rPr>
          <w:rFonts w:ascii="Calibri" w:hAnsi="Calibri"/>
          <w:color w:val="3A3A3A"/>
          <w:sz w:val="22"/>
          <w:szCs w:val="22"/>
        </w:rPr>
        <w:t>[</w:t>
      </w:r>
      <w:r w:rsidR="008E45BE" w:rsidRPr="003101DF">
        <w:rPr>
          <w:rFonts w:ascii="Calibri" w:hAnsi="Calibri"/>
          <w:i/>
          <w:color w:val="3A3A3A"/>
          <w:sz w:val="22"/>
          <w:szCs w:val="22"/>
        </w:rPr>
        <w:t>Specific</w:t>
      </w:r>
      <w:r w:rsidR="009C2FC0" w:rsidRPr="003101DF">
        <w:rPr>
          <w:rFonts w:ascii="Calibri" w:hAnsi="Calibri"/>
          <w:i/>
          <w:color w:val="3A3A3A"/>
          <w:sz w:val="22"/>
          <w:szCs w:val="22"/>
        </w:rPr>
        <w:t xml:space="preserve"> objectives may include:</w:t>
      </w:r>
    </w:p>
    <w:p w14:paraId="57C91089" w14:textId="77777777" w:rsidR="008C22E1" w:rsidRPr="003101DF" w:rsidRDefault="008C22E1" w:rsidP="00023C07">
      <w:pPr>
        <w:tabs>
          <w:tab w:val="left" w:pos="-720"/>
        </w:tabs>
        <w:ind w:left="-360"/>
        <w:rPr>
          <w:rFonts w:ascii="Calibri" w:hAnsi="Calibri"/>
          <w:i/>
          <w:color w:val="3A3A3A"/>
          <w:sz w:val="22"/>
          <w:szCs w:val="22"/>
        </w:rPr>
      </w:pPr>
    </w:p>
    <w:p w14:paraId="7430C8D2" w14:textId="60B25E58" w:rsidR="00023C07" w:rsidRPr="003101DF" w:rsidRDefault="002D732E" w:rsidP="003101DF">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Provide</w:t>
      </w:r>
      <w:r w:rsidR="00663C32" w:rsidRPr="003101DF">
        <w:rPr>
          <w:rFonts w:ascii="Calibri" w:hAnsi="Calibri"/>
          <w:i/>
          <w:color w:val="3A3A3A"/>
          <w:sz w:val="22"/>
          <w:szCs w:val="22"/>
        </w:rPr>
        <w:t xml:space="preserve"> timely, accurate and helpful information to the public, partners, media and other audiences during crises.</w:t>
      </w:r>
      <w:r w:rsidR="003101DF" w:rsidRPr="003101DF">
        <w:rPr>
          <w:rFonts w:ascii="Calibri" w:hAnsi="Calibri"/>
          <w:i/>
          <w:color w:val="3A3A3A"/>
          <w:sz w:val="22"/>
          <w:szCs w:val="22"/>
        </w:rPr>
        <w:t xml:space="preserve"> (All information should be coordinated through the local incident command structure.</w:t>
      </w:r>
      <w:r w:rsidR="003101DF">
        <w:rPr>
          <w:rFonts w:ascii="Calibri" w:hAnsi="Calibri"/>
          <w:i/>
          <w:color w:val="3A3A3A"/>
          <w:sz w:val="22"/>
          <w:szCs w:val="22"/>
        </w:rPr>
        <w:t>)</w:t>
      </w:r>
    </w:p>
    <w:p w14:paraId="65A30399" w14:textId="77777777" w:rsidR="00023C07" w:rsidRPr="003101DF" w:rsidRDefault="007A4054"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Alert the public of threatening and impending emergency incidents.</w:t>
      </w:r>
    </w:p>
    <w:p w14:paraId="1F7E361B" w14:textId="2C8CC9B6" w:rsidR="00023C07" w:rsidRPr="003101DF" w:rsidRDefault="001A419D" w:rsidP="00023C07">
      <w:pPr>
        <w:pStyle w:val="ListParagraph"/>
        <w:numPr>
          <w:ilvl w:val="0"/>
          <w:numId w:val="27"/>
        </w:numPr>
        <w:tabs>
          <w:tab w:val="left" w:pos="-720"/>
        </w:tabs>
        <w:rPr>
          <w:rFonts w:ascii="Calibri" w:hAnsi="Calibri"/>
          <w:i/>
          <w:color w:val="3A3A3A"/>
          <w:sz w:val="22"/>
          <w:szCs w:val="22"/>
        </w:rPr>
      </w:pPr>
      <w:r>
        <w:rPr>
          <w:rFonts w:ascii="Calibri" w:hAnsi="Calibri"/>
          <w:i/>
          <w:color w:val="3A3A3A"/>
          <w:sz w:val="22"/>
          <w:szCs w:val="22"/>
        </w:rPr>
        <w:t xml:space="preserve">Develop clear messaging </w:t>
      </w:r>
      <w:r w:rsidR="003101DF">
        <w:rPr>
          <w:rFonts w:ascii="Calibri" w:hAnsi="Calibri"/>
          <w:i/>
          <w:color w:val="3A3A3A"/>
          <w:sz w:val="22"/>
          <w:szCs w:val="22"/>
        </w:rPr>
        <w:t>that will enable the</w:t>
      </w:r>
      <w:r w:rsidR="00663C32" w:rsidRPr="003101DF">
        <w:rPr>
          <w:rFonts w:ascii="Calibri" w:hAnsi="Calibri"/>
          <w:i/>
          <w:color w:val="3A3A3A"/>
          <w:sz w:val="22"/>
          <w:szCs w:val="22"/>
        </w:rPr>
        <w:t xml:space="preserve"> public to protect their lives, well-being</w:t>
      </w:r>
      <w:r w:rsidR="003101DF">
        <w:rPr>
          <w:rFonts w:ascii="Calibri" w:hAnsi="Calibri"/>
          <w:i/>
          <w:color w:val="3A3A3A"/>
          <w:sz w:val="22"/>
          <w:szCs w:val="22"/>
        </w:rPr>
        <w:t>s</w:t>
      </w:r>
      <w:r w:rsidR="00663C32" w:rsidRPr="003101DF">
        <w:rPr>
          <w:rFonts w:ascii="Calibri" w:hAnsi="Calibri"/>
          <w:i/>
          <w:color w:val="3A3A3A"/>
          <w:sz w:val="22"/>
          <w:szCs w:val="22"/>
        </w:rPr>
        <w:t xml:space="preserve">, property, quality of life and economic </w:t>
      </w:r>
      <w:r w:rsidR="004C3E9D" w:rsidRPr="003101DF">
        <w:rPr>
          <w:rFonts w:ascii="Calibri" w:hAnsi="Calibri"/>
          <w:i/>
          <w:color w:val="3A3A3A"/>
          <w:sz w:val="22"/>
          <w:szCs w:val="22"/>
        </w:rPr>
        <w:t>stability.</w:t>
      </w:r>
    </w:p>
    <w:p w14:paraId="191FF81A" w14:textId="77777777" w:rsidR="00023C07" w:rsidRPr="003101DF" w:rsidRDefault="008E45BE"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 xml:space="preserve">Respond to crises effectively (e.g., accurate verification, timely notifications, rapid assembly of crisis teams, </w:t>
      </w:r>
      <w:r w:rsidR="00663C32" w:rsidRPr="003101DF">
        <w:rPr>
          <w:rFonts w:ascii="Calibri" w:hAnsi="Calibri"/>
          <w:i/>
          <w:color w:val="3A3A3A"/>
          <w:sz w:val="22"/>
          <w:szCs w:val="22"/>
        </w:rPr>
        <w:t>rapid</w:t>
      </w:r>
      <w:r w:rsidRPr="003101DF">
        <w:rPr>
          <w:rFonts w:ascii="Calibri" w:hAnsi="Calibri"/>
          <w:i/>
          <w:color w:val="3A3A3A"/>
          <w:sz w:val="22"/>
          <w:szCs w:val="22"/>
        </w:rPr>
        <w:t xml:space="preserve"> response to rumors).</w:t>
      </w:r>
    </w:p>
    <w:p w14:paraId="058B0E11" w14:textId="3860ACED" w:rsidR="00023C07" w:rsidRPr="003101DF" w:rsidRDefault="007A4054"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 xml:space="preserve">Provide </w:t>
      </w:r>
      <w:r w:rsidR="00FA344B">
        <w:rPr>
          <w:rFonts w:ascii="Calibri" w:hAnsi="Calibri"/>
          <w:color w:val="3A3A3A"/>
          <w:sz w:val="22"/>
          <w:szCs w:val="22"/>
        </w:rPr>
        <w:t>current</w:t>
      </w:r>
      <w:r w:rsidR="00FA344B" w:rsidRPr="00023C07">
        <w:rPr>
          <w:rFonts w:ascii="Calibri" w:hAnsi="Calibri"/>
          <w:color w:val="3A3A3A"/>
          <w:sz w:val="22"/>
          <w:szCs w:val="22"/>
        </w:rPr>
        <w:t xml:space="preserve"> details </w:t>
      </w:r>
      <w:r w:rsidR="003101DF" w:rsidRPr="003101DF">
        <w:rPr>
          <w:rFonts w:ascii="Calibri" w:hAnsi="Calibri"/>
          <w:i/>
          <w:color w:val="3A3A3A"/>
          <w:sz w:val="22"/>
          <w:szCs w:val="22"/>
        </w:rPr>
        <w:t>to the public</w:t>
      </w:r>
      <w:r w:rsidR="003101DF">
        <w:rPr>
          <w:rFonts w:ascii="Calibri" w:hAnsi="Calibri"/>
          <w:color w:val="3A3A3A"/>
          <w:sz w:val="22"/>
          <w:szCs w:val="22"/>
        </w:rPr>
        <w:t xml:space="preserve"> </w:t>
      </w:r>
      <w:r w:rsidRPr="003101DF">
        <w:rPr>
          <w:rFonts w:ascii="Calibri" w:hAnsi="Calibri"/>
          <w:i/>
          <w:color w:val="3A3A3A"/>
          <w:sz w:val="22"/>
          <w:szCs w:val="22"/>
        </w:rPr>
        <w:t>about the type, scope, location</w:t>
      </w:r>
      <w:r w:rsidR="00EC4D07" w:rsidRPr="003101DF">
        <w:rPr>
          <w:rFonts w:ascii="Calibri" w:hAnsi="Calibri"/>
          <w:i/>
          <w:color w:val="3A3A3A"/>
          <w:sz w:val="22"/>
          <w:szCs w:val="22"/>
        </w:rPr>
        <w:t>,</w:t>
      </w:r>
      <w:r w:rsidRPr="003101DF">
        <w:rPr>
          <w:rFonts w:ascii="Calibri" w:hAnsi="Calibri"/>
          <w:i/>
          <w:color w:val="3A3A3A"/>
          <w:sz w:val="22"/>
          <w:szCs w:val="22"/>
        </w:rPr>
        <w:t xml:space="preserve"> and magnitude of an emergency when it benefits the public’s </w:t>
      </w:r>
      <w:r w:rsidR="002B05A1" w:rsidRPr="003101DF">
        <w:rPr>
          <w:rFonts w:ascii="Calibri" w:hAnsi="Calibri"/>
          <w:i/>
          <w:color w:val="3A3A3A"/>
          <w:sz w:val="22"/>
          <w:szCs w:val="22"/>
        </w:rPr>
        <w:t>well</w:t>
      </w:r>
      <w:r w:rsidR="0034180C">
        <w:rPr>
          <w:rFonts w:ascii="Calibri" w:hAnsi="Calibri"/>
          <w:i/>
          <w:color w:val="3A3A3A"/>
          <w:sz w:val="22"/>
          <w:szCs w:val="22"/>
        </w:rPr>
        <w:t>-</w:t>
      </w:r>
      <w:r w:rsidR="002B05A1" w:rsidRPr="003101DF">
        <w:rPr>
          <w:rFonts w:ascii="Calibri" w:hAnsi="Calibri"/>
          <w:i/>
          <w:color w:val="3A3A3A"/>
          <w:sz w:val="22"/>
          <w:szCs w:val="22"/>
        </w:rPr>
        <w:t>being</w:t>
      </w:r>
      <w:r w:rsidRPr="003101DF">
        <w:rPr>
          <w:rFonts w:ascii="Calibri" w:hAnsi="Calibri"/>
          <w:i/>
          <w:color w:val="3A3A3A"/>
          <w:sz w:val="22"/>
          <w:szCs w:val="22"/>
        </w:rPr>
        <w:t>.</w:t>
      </w:r>
    </w:p>
    <w:p w14:paraId="6C368A18" w14:textId="0A0EE812" w:rsidR="00023C07" w:rsidRPr="003101DF" w:rsidRDefault="00522E4B" w:rsidP="00023C07">
      <w:pPr>
        <w:pStyle w:val="ListParagraph"/>
        <w:numPr>
          <w:ilvl w:val="0"/>
          <w:numId w:val="27"/>
        </w:numPr>
        <w:tabs>
          <w:tab w:val="left" w:pos="-720"/>
        </w:tabs>
        <w:rPr>
          <w:rFonts w:ascii="Calibri" w:hAnsi="Calibri"/>
          <w:i/>
          <w:color w:val="3A3A3A"/>
          <w:sz w:val="22"/>
          <w:szCs w:val="22"/>
        </w:rPr>
      </w:pPr>
      <w:r>
        <w:rPr>
          <w:rFonts w:ascii="Calibri" w:hAnsi="Calibri"/>
          <w:i/>
          <w:color w:val="3A3A3A"/>
          <w:sz w:val="22"/>
          <w:szCs w:val="22"/>
        </w:rPr>
        <w:t>Accurately d</w:t>
      </w:r>
      <w:r w:rsidR="007A4054" w:rsidRPr="003101DF">
        <w:rPr>
          <w:rFonts w:ascii="Calibri" w:hAnsi="Calibri"/>
          <w:i/>
          <w:color w:val="3A3A3A"/>
          <w:sz w:val="22"/>
          <w:szCs w:val="22"/>
        </w:rPr>
        <w:t>escribe the emergency response efforts of public safety authorities when appropriate.</w:t>
      </w:r>
    </w:p>
    <w:p w14:paraId="03B1DEC9" w14:textId="77777777" w:rsidR="00023C07" w:rsidRPr="003101DF" w:rsidRDefault="00663C32"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Ensure that emergency public i</w:t>
      </w:r>
      <w:r w:rsidR="007A4054" w:rsidRPr="003101DF">
        <w:rPr>
          <w:rFonts w:ascii="Calibri" w:hAnsi="Calibri"/>
          <w:i/>
          <w:color w:val="3A3A3A"/>
          <w:sz w:val="22"/>
          <w:szCs w:val="22"/>
        </w:rPr>
        <w:t xml:space="preserve">nformation is disseminated in accessible formats based on local demographics. </w:t>
      </w:r>
    </w:p>
    <w:p w14:paraId="1172F5BA" w14:textId="4513C8F4" w:rsidR="00023C07" w:rsidRPr="003101DF" w:rsidRDefault="007A4054"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Collaborate at a regional</w:t>
      </w:r>
      <w:r w:rsidR="00EC4D07" w:rsidRPr="003101DF">
        <w:rPr>
          <w:rFonts w:ascii="Calibri" w:hAnsi="Calibri"/>
          <w:i/>
          <w:color w:val="3A3A3A"/>
          <w:sz w:val="22"/>
          <w:szCs w:val="22"/>
        </w:rPr>
        <w:t>-</w:t>
      </w:r>
      <w:r w:rsidRPr="003101DF">
        <w:rPr>
          <w:rFonts w:ascii="Calibri" w:hAnsi="Calibri"/>
          <w:i/>
          <w:color w:val="3A3A3A"/>
          <w:sz w:val="22"/>
          <w:szCs w:val="22"/>
        </w:rPr>
        <w:t xml:space="preserve">level on the development and dissemination of consistent messaging. </w:t>
      </w:r>
    </w:p>
    <w:p w14:paraId="4AFBB835" w14:textId="18B564C5" w:rsidR="00247085" w:rsidRPr="003101DF" w:rsidRDefault="002B05A1" w:rsidP="00023C07">
      <w:pPr>
        <w:pStyle w:val="ListParagraph"/>
        <w:numPr>
          <w:ilvl w:val="0"/>
          <w:numId w:val="27"/>
        </w:numPr>
        <w:tabs>
          <w:tab w:val="left" w:pos="-720"/>
        </w:tabs>
        <w:rPr>
          <w:rFonts w:ascii="Calibri" w:hAnsi="Calibri"/>
          <w:i/>
          <w:color w:val="3A3A3A"/>
          <w:sz w:val="22"/>
          <w:szCs w:val="22"/>
        </w:rPr>
      </w:pPr>
      <w:r w:rsidRPr="003101DF">
        <w:rPr>
          <w:rFonts w:ascii="Calibri" w:hAnsi="Calibri"/>
          <w:i/>
          <w:color w:val="3A3A3A"/>
          <w:sz w:val="22"/>
          <w:szCs w:val="22"/>
        </w:rPr>
        <w:t>F</w:t>
      </w:r>
      <w:r w:rsidR="00EA3B1B" w:rsidRPr="003101DF">
        <w:rPr>
          <w:rFonts w:ascii="Calibri" w:hAnsi="Calibri"/>
          <w:i/>
          <w:color w:val="3A3A3A"/>
          <w:sz w:val="22"/>
          <w:szCs w:val="22"/>
        </w:rPr>
        <w:t xml:space="preserve">oster coordination and collaboration, all public information staff within </w:t>
      </w:r>
      <w:r w:rsidR="005F7113">
        <w:rPr>
          <w:rFonts w:ascii="Calibri" w:hAnsi="Calibri"/>
          <w:i/>
          <w:color w:val="3A3A3A"/>
          <w:sz w:val="22"/>
          <w:szCs w:val="22"/>
        </w:rPr>
        <w:t>(</w:t>
      </w:r>
      <w:r w:rsidR="00EA3B1B" w:rsidRPr="003101DF">
        <w:rPr>
          <w:rFonts w:ascii="Calibri" w:hAnsi="Calibri"/>
          <w:i/>
          <w:color w:val="3A3A3A"/>
          <w:sz w:val="22"/>
          <w:szCs w:val="22"/>
        </w:rPr>
        <w:t>organization/jurisdiction</w:t>
      </w:r>
      <w:r w:rsidR="005F7113">
        <w:rPr>
          <w:rFonts w:ascii="Calibri" w:hAnsi="Calibri"/>
          <w:i/>
          <w:color w:val="3A3A3A"/>
          <w:sz w:val="22"/>
          <w:szCs w:val="22"/>
        </w:rPr>
        <w:t>)</w:t>
      </w:r>
      <w:r w:rsidR="00EA3B1B" w:rsidRPr="003101DF">
        <w:rPr>
          <w:rFonts w:ascii="Calibri" w:hAnsi="Calibri"/>
          <w:i/>
          <w:color w:val="3A3A3A"/>
          <w:sz w:val="22"/>
          <w:szCs w:val="22"/>
        </w:rPr>
        <w:t xml:space="preserve"> work within a single Joint Information Center</w:t>
      </w:r>
      <w:r w:rsidR="001E405D">
        <w:rPr>
          <w:rFonts w:ascii="Calibri" w:hAnsi="Calibri"/>
          <w:i/>
          <w:color w:val="3A3A3A"/>
          <w:sz w:val="22"/>
          <w:szCs w:val="22"/>
        </w:rPr>
        <w:t xml:space="preserve"> (JIC)</w:t>
      </w:r>
      <w:r w:rsidR="00EA3B1B" w:rsidRPr="003101DF">
        <w:rPr>
          <w:rFonts w:ascii="Calibri" w:hAnsi="Calibri"/>
          <w:i/>
          <w:color w:val="3A3A3A"/>
          <w:sz w:val="22"/>
          <w:szCs w:val="22"/>
        </w:rPr>
        <w:t>, if activated.</w:t>
      </w:r>
      <w:r w:rsidR="005F7113">
        <w:rPr>
          <w:rFonts w:ascii="Calibri" w:hAnsi="Calibri"/>
          <w:i/>
          <w:color w:val="3A3A3A"/>
          <w:sz w:val="22"/>
          <w:szCs w:val="22"/>
        </w:rPr>
        <w:t>]</w:t>
      </w:r>
    </w:p>
    <w:p w14:paraId="0655803B" w14:textId="5D534532" w:rsidR="00CE57D0" w:rsidRPr="00023C07" w:rsidRDefault="00AE2D07" w:rsidP="00023C07">
      <w:pPr>
        <w:pStyle w:val="Heading2"/>
        <w:numPr>
          <w:ilvl w:val="0"/>
          <w:numId w:val="26"/>
        </w:numPr>
        <w:tabs>
          <w:tab w:val="left" w:pos="-720"/>
        </w:tabs>
        <w:spacing w:before="240" w:line="240" w:lineRule="atLeast"/>
        <w:ind w:left="0"/>
        <w:rPr>
          <w:rFonts w:ascii="Calibri" w:hAnsi="Calibri"/>
          <w:b/>
          <w:color w:val="3A3A3A"/>
          <w:sz w:val="22"/>
          <w:szCs w:val="22"/>
        </w:rPr>
      </w:pPr>
      <w:r w:rsidRPr="0061346C">
        <w:rPr>
          <w:rFonts w:ascii="Calibri" w:hAnsi="Calibri"/>
          <w:b/>
          <w:bCs/>
          <w:color w:val="3A3A3A"/>
          <w:sz w:val="22"/>
          <w:szCs w:val="22"/>
        </w:rPr>
        <w:t>Situation</w:t>
      </w:r>
      <w:r w:rsidRPr="00023C07">
        <w:rPr>
          <w:rFonts w:ascii="Calibri" w:hAnsi="Calibri"/>
          <w:b/>
          <w:color w:val="3A3A3A"/>
          <w:sz w:val="22"/>
          <w:szCs w:val="22"/>
        </w:rPr>
        <w:t xml:space="preserve"> </w:t>
      </w:r>
    </w:p>
    <w:p w14:paraId="063B79D1" w14:textId="57E1C454" w:rsidR="00E90551" w:rsidRDefault="00C23048" w:rsidP="00023C07">
      <w:pPr>
        <w:tabs>
          <w:tab w:val="left" w:pos="-720"/>
        </w:tabs>
        <w:ind w:left="-360"/>
        <w:rPr>
          <w:rFonts w:ascii="Calibri" w:hAnsi="Calibri"/>
          <w:color w:val="3A3A3A"/>
          <w:sz w:val="22"/>
          <w:szCs w:val="22"/>
        </w:rPr>
      </w:pPr>
      <w:r w:rsidRPr="00E10CD9">
        <w:rPr>
          <w:rFonts w:ascii="Calibri" w:hAnsi="Calibri"/>
          <w:color w:val="3A3A3A"/>
          <w:sz w:val="22"/>
          <w:szCs w:val="22"/>
        </w:rPr>
        <w:t xml:space="preserve">This section </w:t>
      </w:r>
      <w:r w:rsidR="00663C32" w:rsidRPr="00E10CD9">
        <w:rPr>
          <w:rFonts w:ascii="Calibri" w:hAnsi="Calibri"/>
          <w:color w:val="3A3A3A"/>
          <w:sz w:val="22"/>
          <w:szCs w:val="22"/>
        </w:rPr>
        <w:t>describes</w:t>
      </w:r>
      <w:r w:rsidRPr="00E10CD9">
        <w:rPr>
          <w:rFonts w:ascii="Calibri" w:hAnsi="Calibri"/>
          <w:color w:val="3A3A3A"/>
          <w:sz w:val="22"/>
          <w:szCs w:val="22"/>
        </w:rPr>
        <w:t xml:space="preserve"> the planning environment and general circumstances in which an emergency may arise. It lists threats and </w:t>
      </w:r>
      <w:r w:rsidR="00663C32" w:rsidRPr="00E10CD9">
        <w:rPr>
          <w:rFonts w:ascii="Calibri" w:hAnsi="Calibri"/>
          <w:color w:val="3A3A3A"/>
          <w:sz w:val="22"/>
          <w:szCs w:val="22"/>
        </w:rPr>
        <w:t>hazards</w:t>
      </w:r>
      <w:r w:rsidRPr="00E10CD9">
        <w:rPr>
          <w:rFonts w:ascii="Calibri" w:hAnsi="Calibri"/>
          <w:color w:val="3A3A3A"/>
          <w:sz w:val="22"/>
          <w:szCs w:val="22"/>
        </w:rPr>
        <w:t xml:space="preserve"> for which the </w:t>
      </w:r>
      <w:r w:rsidR="00663C32" w:rsidRPr="00E10CD9">
        <w:rPr>
          <w:rFonts w:ascii="Calibri" w:hAnsi="Calibri"/>
          <w:color w:val="3A3A3A"/>
          <w:sz w:val="22"/>
          <w:szCs w:val="22"/>
        </w:rPr>
        <w:t>public information</w:t>
      </w:r>
      <w:r w:rsidRPr="00E10CD9">
        <w:rPr>
          <w:rFonts w:ascii="Calibri" w:hAnsi="Calibri"/>
          <w:color w:val="3A3A3A"/>
          <w:sz w:val="22"/>
          <w:szCs w:val="22"/>
        </w:rPr>
        <w:t xml:space="preserve"> team need</w:t>
      </w:r>
      <w:r w:rsidR="00663C32" w:rsidRPr="00E10CD9">
        <w:rPr>
          <w:rFonts w:ascii="Calibri" w:hAnsi="Calibri"/>
          <w:color w:val="3A3A3A"/>
          <w:sz w:val="22"/>
          <w:szCs w:val="22"/>
        </w:rPr>
        <w:t>s</w:t>
      </w:r>
      <w:r w:rsidRPr="00E10CD9">
        <w:rPr>
          <w:rFonts w:ascii="Calibri" w:hAnsi="Calibri"/>
          <w:color w:val="3A3A3A"/>
          <w:sz w:val="22"/>
          <w:szCs w:val="22"/>
        </w:rPr>
        <w:t xml:space="preserve"> to prepare. </w:t>
      </w:r>
      <w:r w:rsidR="00663C32" w:rsidRPr="00E10CD9">
        <w:rPr>
          <w:rFonts w:ascii="Calibri" w:hAnsi="Calibri"/>
          <w:color w:val="3A3A3A"/>
          <w:sz w:val="22"/>
          <w:szCs w:val="22"/>
        </w:rPr>
        <w:t xml:space="preserve">This section can </w:t>
      </w:r>
      <w:r w:rsidR="00AE2D07" w:rsidRPr="00E10CD9">
        <w:rPr>
          <w:rFonts w:ascii="Calibri" w:hAnsi="Calibri"/>
          <w:color w:val="3A3A3A"/>
          <w:sz w:val="22"/>
          <w:szCs w:val="22"/>
        </w:rPr>
        <w:t xml:space="preserve">note </w:t>
      </w:r>
      <w:r w:rsidR="00663C32" w:rsidRPr="00E10CD9">
        <w:rPr>
          <w:rFonts w:ascii="Calibri" w:hAnsi="Calibri"/>
          <w:color w:val="3A3A3A"/>
          <w:sz w:val="22"/>
          <w:szCs w:val="22"/>
        </w:rPr>
        <w:t>the types of emergency incidents</w:t>
      </w:r>
      <w:r w:rsidR="003101DF">
        <w:rPr>
          <w:rFonts w:ascii="Calibri" w:hAnsi="Calibri"/>
          <w:color w:val="3A3A3A"/>
          <w:sz w:val="22"/>
          <w:szCs w:val="22"/>
        </w:rPr>
        <w:t xml:space="preserve"> (e.g. those identified in a Hazard Vulnerability Analysis)</w:t>
      </w:r>
      <w:r w:rsidR="00AE2D07" w:rsidRPr="00E10CD9">
        <w:rPr>
          <w:rFonts w:ascii="Calibri" w:hAnsi="Calibri"/>
          <w:color w:val="3A3A3A"/>
          <w:sz w:val="22"/>
          <w:szCs w:val="22"/>
        </w:rPr>
        <w:t xml:space="preserve"> </w:t>
      </w:r>
      <w:r w:rsidR="00FA344B" w:rsidRPr="00E10CD9">
        <w:rPr>
          <w:rFonts w:ascii="Calibri" w:hAnsi="Calibri"/>
          <w:color w:val="3A3A3A"/>
          <w:sz w:val="22"/>
          <w:szCs w:val="22"/>
        </w:rPr>
        <w:t>that</w:t>
      </w:r>
      <w:r w:rsidR="00D502E9">
        <w:rPr>
          <w:rFonts w:ascii="Calibri" w:hAnsi="Calibri"/>
          <w:color w:val="3A3A3A"/>
          <w:sz w:val="22"/>
          <w:szCs w:val="22"/>
        </w:rPr>
        <w:t xml:space="preserve"> </w:t>
      </w:r>
      <w:r w:rsidR="00AE2D07" w:rsidRPr="00E10CD9">
        <w:rPr>
          <w:rFonts w:ascii="Calibri" w:hAnsi="Calibri"/>
          <w:color w:val="3A3A3A"/>
          <w:sz w:val="22"/>
          <w:szCs w:val="22"/>
        </w:rPr>
        <w:t xml:space="preserve">would require activation of the plan and the </w:t>
      </w:r>
      <w:r w:rsidR="00663C32" w:rsidRPr="00E10CD9">
        <w:rPr>
          <w:rFonts w:ascii="Calibri" w:hAnsi="Calibri"/>
          <w:color w:val="3A3A3A"/>
          <w:sz w:val="22"/>
          <w:szCs w:val="22"/>
        </w:rPr>
        <w:t>public information</w:t>
      </w:r>
      <w:r w:rsidR="00AE2D07" w:rsidRPr="00E10CD9">
        <w:rPr>
          <w:rFonts w:ascii="Calibri" w:hAnsi="Calibri"/>
          <w:color w:val="3A3A3A"/>
          <w:sz w:val="22"/>
          <w:szCs w:val="22"/>
        </w:rPr>
        <w:t xml:space="preserve"> response organization.</w:t>
      </w:r>
      <w:r w:rsidR="00663C32" w:rsidRPr="00E10CD9">
        <w:rPr>
          <w:rFonts w:ascii="Calibri" w:hAnsi="Calibri"/>
          <w:color w:val="3A3A3A"/>
          <w:sz w:val="22"/>
          <w:szCs w:val="22"/>
        </w:rPr>
        <w:t xml:space="preserve"> </w:t>
      </w:r>
    </w:p>
    <w:p w14:paraId="69E8548F" w14:textId="1068951A" w:rsidR="00023C07" w:rsidRDefault="00663C32" w:rsidP="00023C07">
      <w:pPr>
        <w:tabs>
          <w:tab w:val="left" w:pos="-720"/>
        </w:tabs>
        <w:ind w:left="-360"/>
        <w:rPr>
          <w:rFonts w:ascii="Calibri" w:hAnsi="Calibri"/>
          <w:color w:val="3A3A3A"/>
          <w:sz w:val="22"/>
          <w:szCs w:val="22"/>
        </w:rPr>
      </w:pPr>
      <w:r w:rsidRPr="00E10CD9">
        <w:rPr>
          <w:rFonts w:ascii="Calibri" w:hAnsi="Calibri"/>
          <w:color w:val="3A3A3A"/>
          <w:sz w:val="22"/>
          <w:szCs w:val="22"/>
        </w:rPr>
        <w:lastRenderedPageBreak/>
        <w:t xml:space="preserve">This section may also include an overview of </w:t>
      </w:r>
      <w:r w:rsidR="00BC6F5B" w:rsidRPr="00E10CD9">
        <w:rPr>
          <w:rFonts w:ascii="Calibri" w:hAnsi="Calibri"/>
          <w:color w:val="3A3A3A"/>
          <w:sz w:val="22"/>
          <w:szCs w:val="22"/>
        </w:rPr>
        <w:t>population data</w:t>
      </w:r>
      <w:r w:rsidRPr="00E10CD9">
        <w:rPr>
          <w:rFonts w:ascii="Calibri" w:hAnsi="Calibri"/>
          <w:color w:val="3A3A3A"/>
          <w:sz w:val="22"/>
          <w:szCs w:val="22"/>
        </w:rPr>
        <w:t xml:space="preserve">, </w:t>
      </w:r>
      <w:r w:rsidR="0003498E" w:rsidRPr="00E10CD9">
        <w:rPr>
          <w:rFonts w:ascii="Calibri" w:hAnsi="Calibri"/>
          <w:color w:val="3A3A3A"/>
          <w:sz w:val="22"/>
          <w:szCs w:val="22"/>
        </w:rPr>
        <w:t>such as a list of primary and secondary languages spoken by residents. U.S. Census Data (</w:t>
      </w:r>
      <w:r w:rsidR="001E405D">
        <w:rPr>
          <w:rFonts w:ascii="Calibri" w:hAnsi="Calibri"/>
          <w:color w:val="3A3A3A"/>
          <w:sz w:val="22"/>
          <w:szCs w:val="22"/>
        </w:rPr>
        <w:t>www.</w:t>
      </w:r>
      <w:r w:rsidR="0003498E" w:rsidRPr="00E10CD9">
        <w:rPr>
          <w:rFonts w:ascii="Calibri" w:hAnsi="Calibri"/>
          <w:color w:val="3A3A3A"/>
          <w:sz w:val="22"/>
          <w:szCs w:val="22"/>
        </w:rPr>
        <w:t xml:space="preserve">census.gov) is a helpful resource for collecting information on local </w:t>
      </w:r>
      <w:r w:rsidR="00BC6F5B" w:rsidRPr="00E10CD9">
        <w:rPr>
          <w:rFonts w:ascii="Calibri" w:hAnsi="Calibri"/>
          <w:color w:val="3A3A3A"/>
          <w:sz w:val="22"/>
          <w:szCs w:val="22"/>
        </w:rPr>
        <w:t>populations</w:t>
      </w:r>
      <w:r w:rsidR="0003498E" w:rsidRPr="00E10CD9">
        <w:rPr>
          <w:rFonts w:ascii="Calibri" w:hAnsi="Calibri"/>
          <w:color w:val="3A3A3A"/>
          <w:sz w:val="22"/>
          <w:szCs w:val="22"/>
        </w:rPr>
        <w:t>.</w:t>
      </w:r>
    </w:p>
    <w:p w14:paraId="5AD5AF9C" w14:textId="1100CECA" w:rsidR="00663C32" w:rsidRPr="00023C07" w:rsidRDefault="00663C32" w:rsidP="00023C07">
      <w:pPr>
        <w:pStyle w:val="ListParagraph"/>
        <w:numPr>
          <w:ilvl w:val="0"/>
          <w:numId w:val="26"/>
        </w:numPr>
        <w:tabs>
          <w:tab w:val="left" w:pos="-720"/>
        </w:tabs>
        <w:spacing w:before="240" w:line="240" w:lineRule="atLeast"/>
        <w:ind w:left="0"/>
        <w:rPr>
          <w:rFonts w:ascii="Calibri" w:hAnsi="Calibri"/>
          <w:b/>
          <w:color w:val="3A3A3A"/>
          <w:sz w:val="22"/>
          <w:szCs w:val="22"/>
        </w:rPr>
      </w:pPr>
      <w:r w:rsidRPr="00023C07">
        <w:rPr>
          <w:rFonts w:ascii="Calibri" w:hAnsi="Calibri"/>
          <w:b/>
          <w:color w:val="3A3A3A"/>
          <w:sz w:val="22"/>
          <w:szCs w:val="22"/>
        </w:rPr>
        <w:t>Planning Assumptions</w:t>
      </w:r>
    </w:p>
    <w:p w14:paraId="2DE42003" w14:textId="77777777" w:rsidR="001E405D" w:rsidRDefault="00860AF0" w:rsidP="001E405D">
      <w:pPr>
        <w:ind w:left="-360"/>
        <w:rPr>
          <w:rFonts w:ascii="Calibri" w:hAnsi="Calibri"/>
          <w:i/>
          <w:color w:val="3A3A3A"/>
          <w:sz w:val="22"/>
          <w:szCs w:val="22"/>
        </w:rPr>
      </w:pPr>
      <w:r>
        <w:rPr>
          <w:rFonts w:ascii="Calibri" w:hAnsi="Calibri"/>
          <w:color w:val="3A3A3A"/>
          <w:sz w:val="22"/>
          <w:szCs w:val="22"/>
        </w:rPr>
        <w:t>This section</w:t>
      </w:r>
      <w:r w:rsidR="000347EB">
        <w:rPr>
          <w:rFonts w:ascii="Calibri" w:hAnsi="Calibri"/>
          <w:color w:val="3A3A3A"/>
          <w:sz w:val="22"/>
          <w:szCs w:val="22"/>
        </w:rPr>
        <w:t xml:space="preserve"> outlines key assumptions made by the plan developers.</w:t>
      </w:r>
      <w:r w:rsidR="001E405D">
        <w:rPr>
          <w:rFonts w:ascii="Calibri" w:hAnsi="Calibri"/>
          <w:color w:val="3A3A3A"/>
          <w:sz w:val="22"/>
          <w:szCs w:val="22"/>
        </w:rPr>
        <w:t xml:space="preserve"> For example:</w:t>
      </w:r>
      <w:r w:rsidRPr="00993716">
        <w:rPr>
          <w:rFonts w:ascii="Calibri" w:hAnsi="Calibri"/>
          <w:i/>
          <w:color w:val="3A3A3A"/>
          <w:sz w:val="22"/>
          <w:szCs w:val="22"/>
        </w:rPr>
        <w:t xml:space="preserve"> </w:t>
      </w:r>
    </w:p>
    <w:p w14:paraId="3B2FC1F6" w14:textId="77777777" w:rsidR="001E405D" w:rsidRDefault="001E405D" w:rsidP="001E405D">
      <w:pPr>
        <w:ind w:left="-360"/>
        <w:rPr>
          <w:rFonts w:ascii="Calibri" w:hAnsi="Calibri"/>
          <w:i/>
          <w:color w:val="3A3A3A"/>
          <w:sz w:val="22"/>
          <w:szCs w:val="22"/>
        </w:rPr>
      </w:pPr>
    </w:p>
    <w:p w14:paraId="086D0AB0" w14:textId="21CB6ED5" w:rsidR="006A4A5E" w:rsidRPr="00860AF0" w:rsidRDefault="003101DF" w:rsidP="001E405D">
      <w:pPr>
        <w:ind w:left="-360"/>
        <w:rPr>
          <w:rFonts w:asciiTheme="majorHAnsi" w:hAnsiTheme="majorHAnsi" w:cs="Arial"/>
          <w:i/>
          <w:sz w:val="22"/>
          <w:szCs w:val="22"/>
        </w:rPr>
      </w:pPr>
      <w:r w:rsidRPr="00993716">
        <w:rPr>
          <w:rFonts w:ascii="Calibri" w:hAnsi="Calibri"/>
          <w:i/>
          <w:color w:val="3A3A3A"/>
          <w:sz w:val="22"/>
          <w:szCs w:val="22"/>
        </w:rPr>
        <w:t>[</w:t>
      </w:r>
      <w:r w:rsidR="0003498E" w:rsidRPr="00993716">
        <w:rPr>
          <w:rFonts w:ascii="Calibri" w:hAnsi="Calibri"/>
          <w:i/>
          <w:color w:val="3A3A3A"/>
          <w:sz w:val="22"/>
          <w:szCs w:val="22"/>
        </w:rPr>
        <w:t>The concepts in a plan are based on assumptions that reflect a realistic approach to the problems likely to be encountered during an incident.</w:t>
      </w:r>
      <w:r w:rsidR="001E405D">
        <w:rPr>
          <w:rFonts w:ascii="Calibri" w:hAnsi="Calibri"/>
          <w:i/>
          <w:color w:val="3A3A3A"/>
          <w:sz w:val="22"/>
          <w:szCs w:val="22"/>
        </w:rPr>
        <w:t xml:space="preserve"> Planning </w:t>
      </w:r>
      <w:r w:rsidR="007C6564" w:rsidRPr="00860AF0">
        <w:rPr>
          <w:rFonts w:ascii="Calibri" w:hAnsi="Calibri"/>
          <w:i/>
          <w:color w:val="3A3A3A"/>
          <w:sz w:val="22"/>
          <w:szCs w:val="22"/>
        </w:rPr>
        <w:t>a</w:t>
      </w:r>
      <w:r w:rsidR="006005E6" w:rsidRPr="00860AF0">
        <w:rPr>
          <w:rFonts w:ascii="Calibri" w:hAnsi="Calibri"/>
          <w:i/>
          <w:color w:val="3A3A3A"/>
          <w:sz w:val="22"/>
          <w:szCs w:val="22"/>
        </w:rPr>
        <w:t>ssumptions</w:t>
      </w:r>
      <w:r w:rsidR="00663C32" w:rsidRPr="00860AF0">
        <w:rPr>
          <w:rFonts w:ascii="Calibri" w:hAnsi="Calibri"/>
          <w:i/>
          <w:color w:val="3A3A3A"/>
          <w:sz w:val="22"/>
          <w:szCs w:val="22"/>
        </w:rPr>
        <w:t xml:space="preserve"> include</w:t>
      </w:r>
      <w:r w:rsidR="00C23048" w:rsidRPr="00860AF0">
        <w:rPr>
          <w:rFonts w:ascii="Calibri" w:hAnsi="Calibri"/>
          <w:i/>
          <w:color w:val="3A3A3A"/>
          <w:sz w:val="22"/>
          <w:szCs w:val="22"/>
        </w:rPr>
        <w:t>:</w:t>
      </w:r>
      <w:r w:rsidR="00615619" w:rsidRPr="00860AF0">
        <w:rPr>
          <w:rFonts w:ascii="Calibri" w:hAnsi="Calibri"/>
          <w:i/>
          <w:color w:val="3A3A3A"/>
          <w:sz w:val="22"/>
          <w:szCs w:val="22"/>
        </w:rPr>
        <w:br/>
      </w:r>
    </w:p>
    <w:p w14:paraId="4BE66384" w14:textId="77777777" w:rsidR="00023C07" w:rsidRPr="003101DF" w:rsidRDefault="00FB040B" w:rsidP="00023C07">
      <w:pPr>
        <w:pStyle w:val="ListParagraph"/>
        <w:numPr>
          <w:ilvl w:val="0"/>
          <w:numId w:val="29"/>
        </w:numPr>
        <w:tabs>
          <w:tab w:val="left" w:pos="-720"/>
        </w:tabs>
        <w:rPr>
          <w:rFonts w:ascii="Calibri" w:hAnsi="Calibri"/>
          <w:i/>
          <w:color w:val="3A3A3A"/>
          <w:sz w:val="22"/>
          <w:szCs w:val="22"/>
        </w:rPr>
      </w:pPr>
      <w:r w:rsidRPr="003101DF">
        <w:rPr>
          <w:rFonts w:ascii="Calibri" w:hAnsi="Calibri"/>
          <w:i/>
          <w:color w:val="3A3A3A"/>
          <w:sz w:val="22"/>
          <w:szCs w:val="22"/>
        </w:rPr>
        <w:t xml:space="preserve">Incidents can occur with or without warning, at any time of the day or night, and can affect multiple communities at the same time. </w:t>
      </w:r>
    </w:p>
    <w:p w14:paraId="0407E91B" w14:textId="77777777" w:rsidR="00055153" w:rsidRDefault="00FB040B" w:rsidP="005054B8">
      <w:pPr>
        <w:pStyle w:val="ListParagraph"/>
        <w:numPr>
          <w:ilvl w:val="0"/>
          <w:numId w:val="29"/>
        </w:numPr>
        <w:tabs>
          <w:tab w:val="left" w:pos="-720"/>
        </w:tabs>
        <w:rPr>
          <w:rFonts w:ascii="Calibri" w:hAnsi="Calibri"/>
          <w:i/>
          <w:color w:val="3A3A3A"/>
          <w:sz w:val="22"/>
          <w:szCs w:val="22"/>
        </w:rPr>
      </w:pPr>
      <w:r w:rsidRPr="00055153">
        <w:rPr>
          <w:rFonts w:ascii="Calibri" w:hAnsi="Calibri"/>
          <w:i/>
          <w:color w:val="3A3A3A"/>
          <w:sz w:val="22"/>
          <w:szCs w:val="22"/>
        </w:rPr>
        <w:t xml:space="preserve">The </w:t>
      </w:r>
      <w:r w:rsidR="00621C00" w:rsidRPr="00055153">
        <w:rPr>
          <w:rFonts w:ascii="Calibri" w:hAnsi="Calibri"/>
          <w:i/>
          <w:color w:val="3A3A3A"/>
          <w:sz w:val="22"/>
          <w:szCs w:val="22"/>
        </w:rPr>
        <w:t>sequence</w:t>
      </w:r>
      <w:r w:rsidRPr="00055153">
        <w:rPr>
          <w:rFonts w:ascii="Calibri" w:hAnsi="Calibri"/>
          <w:i/>
          <w:color w:val="3A3A3A"/>
          <w:sz w:val="22"/>
          <w:szCs w:val="22"/>
        </w:rPr>
        <w:t xml:space="preserve"> of events in an emergency or crisis is not predictable</w:t>
      </w:r>
      <w:r w:rsidR="000C70B5" w:rsidRPr="00055153">
        <w:rPr>
          <w:rFonts w:ascii="Calibri" w:hAnsi="Calibri"/>
          <w:i/>
          <w:color w:val="3A3A3A"/>
          <w:sz w:val="22"/>
          <w:szCs w:val="22"/>
        </w:rPr>
        <w:t xml:space="preserve"> </w:t>
      </w:r>
      <w:r w:rsidR="000C70B5" w:rsidRPr="00A578AA">
        <w:rPr>
          <w:rFonts w:ascii="Calibri" w:hAnsi="Calibri"/>
          <w:i/>
          <w:color w:val="3A3A3A"/>
          <w:sz w:val="22"/>
          <w:szCs w:val="22"/>
        </w:rPr>
        <w:t>and will require a flexible</w:t>
      </w:r>
      <w:r w:rsidR="000C70B5" w:rsidRPr="00055153">
        <w:rPr>
          <w:rFonts w:ascii="Calibri" w:hAnsi="Calibri"/>
          <w:color w:val="3A3A3A"/>
          <w:sz w:val="22"/>
          <w:szCs w:val="22"/>
        </w:rPr>
        <w:t xml:space="preserve"> response.</w:t>
      </w:r>
    </w:p>
    <w:p w14:paraId="4BD828D4" w14:textId="3EA33D7C" w:rsidR="00993716" w:rsidRDefault="00993716" w:rsidP="00055153">
      <w:pPr>
        <w:pStyle w:val="ListParagraph"/>
        <w:numPr>
          <w:ilvl w:val="0"/>
          <w:numId w:val="29"/>
        </w:numPr>
        <w:tabs>
          <w:tab w:val="left" w:pos="-720"/>
        </w:tabs>
        <w:rPr>
          <w:rFonts w:ascii="Calibri" w:hAnsi="Calibri"/>
          <w:i/>
          <w:color w:val="3A3A3A"/>
          <w:sz w:val="22"/>
          <w:szCs w:val="22"/>
        </w:rPr>
      </w:pPr>
      <w:r w:rsidRPr="00860AF0">
        <w:rPr>
          <w:rFonts w:ascii="Calibri" w:hAnsi="Calibri"/>
          <w:i/>
          <w:color w:val="3A3A3A"/>
          <w:sz w:val="22"/>
          <w:szCs w:val="22"/>
        </w:rPr>
        <w:t>People’s initial belief is “it is not happening to me.”  People do not automatically act on warnings and seek confirmation before taking action. (Local jurisdiction) residents turn to television, radio, the NOAA radios, and the internet (esp. social media) a majority of the time to receive emergency preparedness and response information.</w:t>
      </w:r>
    </w:p>
    <w:p w14:paraId="7986F277" w14:textId="77777777" w:rsidR="00055153" w:rsidRDefault="00055153" w:rsidP="00055153">
      <w:pPr>
        <w:pStyle w:val="ListParagraph"/>
        <w:numPr>
          <w:ilvl w:val="0"/>
          <w:numId w:val="29"/>
        </w:numPr>
        <w:tabs>
          <w:tab w:val="left" w:pos="-720"/>
        </w:tabs>
        <w:rPr>
          <w:rFonts w:ascii="Calibri" w:hAnsi="Calibri"/>
          <w:i/>
          <w:color w:val="3A3A3A"/>
          <w:sz w:val="22"/>
          <w:szCs w:val="22"/>
        </w:rPr>
      </w:pPr>
      <w:r w:rsidRPr="00055153">
        <w:rPr>
          <w:rFonts w:ascii="Calibri" w:hAnsi="Calibri"/>
          <w:i/>
          <w:color w:val="3A3A3A"/>
          <w:sz w:val="22"/>
          <w:szCs w:val="22"/>
        </w:rPr>
        <w:t xml:space="preserve">The public needs timely and accurate information regarding disasters.  This information is needed before, during, and after disasters. </w:t>
      </w:r>
    </w:p>
    <w:p w14:paraId="5D51EA0B" w14:textId="4910C161" w:rsidR="000347EB" w:rsidRPr="00055153" w:rsidRDefault="009D4EC8" w:rsidP="00055153">
      <w:pPr>
        <w:pStyle w:val="ListParagraph"/>
        <w:numPr>
          <w:ilvl w:val="0"/>
          <w:numId w:val="29"/>
        </w:numPr>
        <w:tabs>
          <w:tab w:val="left" w:pos="-720"/>
        </w:tabs>
        <w:rPr>
          <w:rFonts w:ascii="Calibri" w:hAnsi="Calibri"/>
          <w:i/>
          <w:color w:val="3A3A3A"/>
          <w:sz w:val="22"/>
          <w:szCs w:val="22"/>
        </w:rPr>
      </w:pPr>
      <w:r w:rsidRPr="00055153">
        <w:rPr>
          <w:rFonts w:ascii="Calibri" w:hAnsi="Calibri"/>
          <w:i/>
          <w:color w:val="3A3A3A"/>
          <w:sz w:val="22"/>
          <w:szCs w:val="22"/>
        </w:rPr>
        <w:t xml:space="preserve">Crisis communication priorities, strategies, and operations will vary based on the threat, hazard, or incident anticipated to impact the organization/jurisdiction. </w:t>
      </w:r>
    </w:p>
    <w:p w14:paraId="3966904F" w14:textId="2A8C8DFA" w:rsidR="00023C07" w:rsidRPr="000347EB" w:rsidRDefault="009D4EC8" w:rsidP="000347EB">
      <w:pPr>
        <w:pStyle w:val="ListParagraph"/>
        <w:numPr>
          <w:ilvl w:val="0"/>
          <w:numId w:val="29"/>
        </w:numPr>
        <w:tabs>
          <w:tab w:val="left" w:pos="-720"/>
        </w:tabs>
        <w:rPr>
          <w:rFonts w:ascii="Calibri" w:hAnsi="Calibri"/>
          <w:i/>
          <w:color w:val="3A3A3A"/>
          <w:sz w:val="22"/>
          <w:szCs w:val="22"/>
        </w:rPr>
      </w:pPr>
      <w:r w:rsidRPr="000347EB">
        <w:rPr>
          <w:rFonts w:ascii="Calibri" w:hAnsi="Calibri"/>
          <w:i/>
          <w:color w:val="3A3A3A"/>
          <w:sz w:val="22"/>
          <w:szCs w:val="22"/>
        </w:rPr>
        <w:t>Timely release of information increases trust, and prevent</w:t>
      </w:r>
      <w:r w:rsidR="00BA0203" w:rsidRPr="000347EB">
        <w:rPr>
          <w:rFonts w:ascii="Calibri" w:hAnsi="Calibri"/>
          <w:i/>
          <w:color w:val="3A3A3A"/>
          <w:sz w:val="22"/>
          <w:szCs w:val="22"/>
        </w:rPr>
        <w:t xml:space="preserve">s the spread of </w:t>
      </w:r>
      <w:r w:rsidR="008D6E29" w:rsidRPr="000347EB">
        <w:rPr>
          <w:rFonts w:ascii="Calibri" w:hAnsi="Calibri"/>
          <w:i/>
          <w:color w:val="3A3A3A"/>
          <w:sz w:val="22"/>
          <w:szCs w:val="22"/>
        </w:rPr>
        <w:t xml:space="preserve">rumors, speculation or misinformation in the press or social media. </w:t>
      </w:r>
    </w:p>
    <w:p w14:paraId="28B81F3A" w14:textId="77777777" w:rsidR="000347EB" w:rsidRDefault="009D4EC8" w:rsidP="00023C07">
      <w:pPr>
        <w:pStyle w:val="ListParagraph"/>
        <w:numPr>
          <w:ilvl w:val="0"/>
          <w:numId w:val="29"/>
        </w:numPr>
        <w:tabs>
          <w:tab w:val="left" w:pos="-720"/>
        </w:tabs>
        <w:rPr>
          <w:rFonts w:ascii="Calibri" w:hAnsi="Calibri"/>
          <w:i/>
          <w:color w:val="3A3A3A"/>
          <w:sz w:val="22"/>
          <w:szCs w:val="22"/>
        </w:rPr>
      </w:pPr>
      <w:r w:rsidRPr="000347EB">
        <w:rPr>
          <w:rFonts w:ascii="Calibri" w:hAnsi="Calibri"/>
          <w:i/>
          <w:color w:val="3A3A3A"/>
          <w:sz w:val="22"/>
          <w:szCs w:val="22"/>
        </w:rPr>
        <w:t>At the onset of an emergency or a crisis, the entire pictur</w:t>
      </w:r>
      <w:r w:rsidR="000347EB">
        <w:rPr>
          <w:rFonts w:ascii="Calibri" w:hAnsi="Calibri"/>
          <w:i/>
          <w:color w:val="3A3A3A"/>
          <w:sz w:val="22"/>
          <w:szCs w:val="22"/>
        </w:rPr>
        <w:t>e and details may not be known.</w:t>
      </w:r>
    </w:p>
    <w:p w14:paraId="591284CF" w14:textId="1B2CB103" w:rsidR="000347EB" w:rsidRPr="000347EB" w:rsidRDefault="00055153" w:rsidP="00023C07">
      <w:pPr>
        <w:pStyle w:val="ListParagraph"/>
        <w:numPr>
          <w:ilvl w:val="0"/>
          <w:numId w:val="29"/>
        </w:numPr>
        <w:tabs>
          <w:tab w:val="left" w:pos="-720"/>
        </w:tabs>
        <w:rPr>
          <w:rFonts w:ascii="Calibri" w:hAnsi="Calibri"/>
          <w:i/>
          <w:color w:val="3A3A3A"/>
          <w:sz w:val="22"/>
          <w:szCs w:val="22"/>
        </w:rPr>
      </w:pPr>
      <w:r w:rsidRPr="00860AF0">
        <w:rPr>
          <w:rFonts w:ascii="Calibri" w:hAnsi="Calibri"/>
          <w:i/>
          <w:color w:val="3A3A3A"/>
          <w:sz w:val="22"/>
          <w:szCs w:val="22"/>
        </w:rPr>
        <w:t>All agencies and organizations involved in disaster preparedness and response in (local jurisdiction) maintain the capability to provide information to the public at some level.  Many of these agencies/organizations maintain capabilities and procedures for coordinating the release of emergency public information and perform the activity on a regular basis.</w:t>
      </w:r>
      <w:r>
        <w:rPr>
          <w:rFonts w:ascii="Calibri" w:hAnsi="Calibri"/>
          <w:i/>
          <w:color w:val="3A3A3A"/>
          <w:sz w:val="22"/>
          <w:szCs w:val="22"/>
        </w:rPr>
        <w:t>]</w:t>
      </w:r>
      <w:r w:rsidR="000347EB" w:rsidRPr="000347EB">
        <w:rPr>
          <w:rFonts w:ascii="Calibri" w:hAnsi="Calibri"/>
          <w:i/>
          <w:color w:val="3A3A3A"/>
          <w:sz w:val="22"/>
          <w:szCs w:val="22"/>
        </w:rPr>
        <w:t xml:space="preserve"> </w:t>
      </w:r>
    </w:p>
    <w:p w14:paraId="238E1356" w14:textId="77777777" w:rsidR="00E55A94" w:rsidRPr="00347E82" w:rsidRDefault="00E55A94" w:rsidP="0004339F">
      <w:pPr>
        <w:pStyle w:val="Heading2"/>
        <w:numPr>
          <w:ilvl w:val="0"/>
          <w:numId w:val="26"/>
        </w:numPr>
        <w:tabs>
          <w:tab w:val="left" w:pos="-720"/>
        </w:tabs>
        <w:spacing w:before="240" w:line="240" w:lineRule="atLeast"/>
        <w:ind w:left="0"/>
        <w:rPr>
          <w:rFonts w:ascii="Calibri" w:hAnsi="Calibri"/>
          <w:b/>
          <w:color w:val="3A3A3A"/>
          <w:sz w:val="22"/>
          <w:szCs w:val="22"/>
        </w:rPr>
      </w:pPr>
      <w:r w:rsidRPr="00347E82">
        <w:rPr>
          <w:rFonts w:ascii="Calibri" w:hAnsi="Calibri"/>
          <w:b/>
          <w:color w:val="3A3A3A"/>
          <w:sz w:val="22"/>
          <w:szCs w:val="22"/>
        </w:rPr>
        <w:t>Concept of Operations</w:t>
      </w:r>
    </w:p>
    <w:p w14:paraId="1C8894A6" w14:textId="5C02D01C" w:rsidR="00CE57D0" w:rsidRPr="000347EB" w:rsidRDefault="00E55A94" w:rsidP="00347E82">
      <w:pPr>
        <w:tabs>
          <w:tab w:val="left" w:pos="-720"/>
        </w:tabs>
        <w:ind w:left="-360"/>
        <w:rPr>
          <w:rFonts w:ascii="Calibri" w:hAnsi="Calibri"/>
          <w:i/>
          <w:color w:val="3A3A3A"/>
          <w:sz w:val="22"/>
          <w:szCs w:val="22"/>
        </w:rPr>
      </w:pPr>
      <w:r w:rsidRPr="00E10CD9">
        <w:rPr>
          <w:rFonts w:ascii="Calibri" w:hAnsi="Calibri"/>
          <w:color w:val="3A3A3A"/>
          <w:sz w:val="22"/>
          <w:szCs w:val="22"/>
        </w:rPr>
        <w:t xml:space="preserve">This section </w:t>
      </w:r>
      <w:r w:rsidR="004D5721" w:rsidRPr="00E10CD9">
        <w:rPr>
          <w:rFonts w:ascii="Calibri" w:hAnsi="Calibri"/>
          <w:color w:val="3A3A3A"/>
          <w:sz w:val="22"/>
          <w:szCs w:val="22"/>
        </w:rPr>
        <w:t xml:space="preserve">provides </w:t>
      </w:r>
      <w:r w:rsidR="00CE57D0" w:rsidRPr="00E10CD9">
        <w:rPr>
          <w:rFonts w:ascii="Calibri" w:hAnsi="Calibri"/>
          <w:color w:val="3A3A3A"/>
          <w:sz w:val="22"/>
          <w:szCs w:val="22"/>
        </w:rPr>
        <w:t>a</w:t>
      </w:r>
      <w:r w:rsidR="004D5721" w:rsidRPr="00E10CD9">
        <w:rPr>
          <w:rFonts w:ascii="Calibri" w:hAnsi="Calibri"/>
          <w:color w:val="3A3A3A"/>
          <w:sz w:val="22"/>
          <w:szCs w:val="22"/>
        </w:rPr>
        <w:t xml:space="preserve"> </w:t>
      </w:r>
      <w:r w:rsidRPr="00E10CD9">
        <w:rPr>
          <w:rFonts w:ascii="Calibri" w:hAnsi="Calibri"/>
          <w:color w:val="3A3A3A"/>
          <w:sz w:val="22"/>
          <w:szCs w:val="22"/>
        </w:rPr>
        <w:t>general plan of action</w:t>
      </w:r>
      <w:r w:rsidR="004D5721" w:rsidRPr="00E10CD9">
        <w:rPr>
          <w:rFonts w:ascii="Calibri" w:hAnsi="Calibri"/>
          <w:color w:val="3A3A3A"/>
          <w:sz w:val="22"/>
          <w:szCs w:val="22"/>
        </w:rPr>
        <w:t xml:space="preserve"> </w:t>
      </w:r>
      <w:r w:rsidR="00CE57D0" w:rsidRPr="00E10CD9">
        <w:rPr>
          <w:rFonts w:ascii="Calibri" w:hAnsi="Calibri"/>
          <w:color w:val="3A3A3A"/>
          <w:sz w:val="22"/>
          <w:szCs w:val="22"/>
        </w:rPr>
        <w:t>for</w:t>
      </w:r>
      <w:r w:rsidR="004D5721" w:rsidRPr="00E10CD9">
        <w:rPr>
          <w:rFonts w:ascii="Calibri" w:hAnsi="Calibri"/>
          <w:color w:val="3A3A3A"/>
          <w:sz w:val="22"/>
          <w:szCs w:val="22"/>
        </w:rPr>
        <w:t xml:space="preserve"> how </w:t>
      </w:r>
      <w:r w:rsidR="0061346C">
        <w:rPr>
          <w:rFonts w:ascii="Calibri" w:hAnsi="Calibri"/>
          <w:color w:val="3A3A3A"/>
          <w:sz w:val="22"/>
          <w:szCs w:val="22"/>
        </w:rPr>
        <w:t xml:space="preserve">to </w:t>
      </w:r>
      <w:r w:rsidR="00CE57D0" w:rsidRPr="00E10CD9">
        <w:rPr>
          <w:rFonts w:ascii="Calibri" w:hAnsi="Calibri"/>
          <w:color w:val="3A3A3A"/>
          <w:sz w:val="22"/>
          <w:szCs w:val="22"/>
        </w:rPr>
        <w:t xml:space="preserve">conduct </w:t>
      </w:r>
      <w:r w:rsidR="004D5721" w:rsidRPr="00E10CD9">
        <w:rPr>
          <w:rFonts w:ascii="Calibri" w:hAnsi="Calibri"/>
          <w:color w:val="3A3A3A"/>
          <w:sz w:val="22"/>
          <w:szCs w:val="22"/>
        </w:rPr>
        <w:t xml:space="preserve">emergency public information </w:t>
      </w:r>
      <w:r w:rsidR="00CE57D0" w:rsidRPr="00E10CD9">
        <w:rPr>
          <w:rFonts w:ascii="Calibri" w:hAnsi="Calibri"/>
          <w:color w:val="3A3A3A"/>
          <w:sz w:val="22"/>
          <w:szCs w:val="22"/>
        </w:rPr>
        <w:t>in an emergency</w:t>
      </w:r>
      <w:r w:rsidR="004D5721" w:rsidRPr="00E10CD9">
        <w:rPr>
          <w:rFonts w:ascii="Calibri" w:hAnsi="Calibri"/>
          <w:color w:val="3A3A3A"/>
          <w:sz w:val="22"/>
          <w:szCs w:val="22"/>
        </w:rPr>
        <w:t xml:space="preserve">. </w:t>
      </w:r>
      <w:r w:rsidR="000347EB" w:rsidRPr="00EC29B6">
        <w:rPr>
          <w:rFonts w:ascii="Calibri" w:hAnsi="Calibri"/>
          <w:i/>
          <w:color w:val="3A3A3A"/>
          <w:sz w:val="22"/>
          <w:szCs w:val="22"/>
        </w:rPr>
        <w:t>[</w:t>
      </w:r>
      <w:r w:rsidR="003A0384" w:rsidRPr="000347EB">
        <w:rPr>
          <w:rFonts w:ascii="Calibri" w:hAnsi="Calibri"/>
          <w:i/>
          <w:color w:val="3A3A3A"/>
          <w:sz w:val="22"/>
          <w:szCs w:val="22"/>
        </w:rPr>
        <w:t>The</w:t>
      </w:r>
      <w:r w:rsidR="00CE57D0" w:rsidRPr="000347EB">
        <w:rPr>
          <w:rFonts w:ascii="Calibri" w:hAnsi="Calibri"/>
          <w:i/>
          <w:color w:val="3A3A3A"/>
          <w:sz w:val="22"/>
          <w:szCs w:val="22"/>
        </w:rPr>
        <w:t xml:space="preserve"> Concept of Operations</w:t>
      </w:r>
      <w:r w:rsidR="0061346C" w:rsidRPr="000347EB">
        <w:rPr>
          <w:rFonts w:ascii="Calibri" w:hAnsi="Calibri"/>
          <w:i/>
          <w:color w:val="3A3A3A"/>
          <w:sz w:val="22"/>
          <w:szCs w:val="22"/>
        </w:rPr>
        <w:t xml:space="preserve">, </w:t>
      </w:r>
      <w:r w:rsidR="00CE57D0" w:rsidRPr="000347EB">
        <w:rPr>
          <w:rFonts w:ascii="Calibri" w:hAnsi="Calibri"/>
          <w:i/>
          <w:color w:val="3A3A3A"/>
          <w:sz w:val="22"/>
          <w:szCs w:val="22"/>
        </w:rPr>
        <w:t>also known as “ConOps”</w:t>
      </w:r>
      <w:r w:rsidR="0061346C" w:rsidRPr="000347EB">
        <w:rPr>
          <w:rFonts w:ascii="Calibri" w:hAnsi="Calibri"/>
          <w:i/>
          <w:color w:val="3A3A3A"/>
          <w:sz w:val="22"/>
          <w:szCs w:val="22"/>
        </w:rPr>
        <w:t>,</w:t>
      </w:r>
      <w:r w:rsidR="004D5721" w:rsidRPr="000347EB">
        <w:rPr>
          <w:rFonts w:ascii="Calibri" w:hAnsi="Calibri"/>
          <w:i/>
          <w:color w:val="3A3A3A"/>
          <w:sz w:val="22"/>
          <w:szCs w:val="22"/>
        </w:rPr>
        <w:t xml:space="preserve"> describes policies, protoc</w:t>
      </w:r>
      <w:r w:rsidR="00CE57D0" w:rsidRPr="000347EB">
        <w:rPr>
          <w:rFonts w:ascii="Calibri" w:hAnsi="Calibri"/>
          <w:i/>
          <w:color w:val="3A3A3A"/>
          <w:sz w:val="22"/>
          <w:szCs w:val="22"/>
        </w:rPr>
        <w:t>ols, and a sequence of activity. Topics may include:</w:t>
      </w:r>
      <w:r w:rsidR="000347EB">
        <w:rPr>
          <w:rFonts w:ascii="Calibri" w:hAnsi="Calibri"/>
          <w:i/>
          <w:color w:val="3A3A3A"/>
          <w:sz w:val="22"/>
          <w:szCs w:val="22"/>
        </w:rPr>
        <w:t>]</w:t>
      </w:r>
    </w:p>
    <w:p w14:paraId="3EBB65F1" w14:textId="77777777" w:rsidR="00CE57D0" w:rsidRPr="00E10CD9" w:rsidRDefault="00CE57D0" w:rsidP="00852513">
      <w:pPr>
        <w:tabs>
          <w:tab w:val="left" w:pos="-720"/>
        </w:tabs>
        <w:ind w:left="-720"/>
        <w:rPr>
          <w:rFonts w:ascii="Calibri" w:hAnsi="Calibri"/>
          <w:color w:val="3A3A3A"/>
          <w:sz w:val="22"/>
          <w:szCs w:val="22"/>
        </w:rPr>
      </w:pPr>
    </w:p>
    <w:p w14:paraId="3642ACE3" w14:textId="77777777" w:rsidR="00CE57D0" w:rsidRPr="008D20BD" w:rsidRDefault="00CE57D0" w:rsidP="00616B17">
      <w:pPr>
        <w:tabs>
          <w:tab w:val="left" w:pos="-720"/>
        </w:tabs>
        <w:rPr>
          <w:rFonts w:ascii="Calibri" w:hAnsi="Calibri"/>
          <w:b/>
          <w:color w:val="740D18"/>
          <w:sz w:val="22"/>
          <w:szCs w:val="22"/>
        </w:rPr>
      </w:pPr>
      <w:r w:rsidRPr="008D20BD">
        <w:rPr>
          <w:rFonts w:ascii="Calibri" w:hAnsi="Calibri"/>
          <w:b/>
          <w:color w:val="740D18"/>
          <w:sz w:val="22"/>
          <w:szCs w:val="22"/>
        </w:rPr>
        <w:t>Organization and Assignment of Responsibilities</w:t>
      </w:r>
    </w:p>
    <w:p w14:paraId="36EF4E3E" w14:textId="4D0C7C4B" w:rsidR="00CE57D0" w:rsidRPr="00E10CD9" w:rsidRDefault="00EA3B1B" w:rsidP="00347E82">
      <w:pPr>
        <w:tabs>
          <w:tab w:val="left" w:pos="-720"/>
        </w:tabs>
        <w:rPr>
          <w:rFonts w:ascii="Calibri" w:hAnsi="Calibri"/>
          <w:color w:val="3A3A3A"/>
          <w:sz w:val="22"/>
          <w:szCs w:val="22"/>
        </w:rPr>
      </w:pPr>
      <w:r w:rsidRPr="00E10CD9">
        <w:rPr>
          <w:rFonts w:ascii="Calibri" w:hAnsi="Calibri"/>
          <w:color w:val="3A3A3A"/>
          <w:sz w:val="22"/>
          <w:szCs w:val="22"/>
        </w:rPr>
        <w:t>This section describes the organization and assignment of responsibilities for emergency public information. The section</w:t>
      </w:r>
      <w:r w:rsidR="00CE57D0" w:rsidRPr="00E10CD9">
        <w:rPr>
          <w:rFonts w:ascii="Calibri" w:hAnsi="Calibri"/>
          <w:color w:val="3A3A3A"/>
          <w:sz w:val="22"/>
          <w:szCs w:val="22"/>
        </w:rPr>
        <w:t xml:space="preserve"> may start by defining the JIC</w:t>
      </w:r>
      <w:r w:rsidRPr="00E10CD9">
        <w:rPr>
          <w:rFonts w:ascii="Calibri" w:hAnsi="Calibri"/>
          <w:color w:val="3A3A3A"/>
          <w:sz w:val="22"/>
          <w:szCs w:val="22"/>
        </w:rPr>
        <w:t xml:space="preserve"> a</w:t>
      </w:r>
      <w:r w:rsidR="00CE57D0" w:rsidRPr="00E10CD9">
        <w:rPr>
          <w:rFonts w:ascii="Calibri" w:hAnsi="Calibri"/>
          <w:color w:val="3A3A3A"/>
          <w:sz w:val="22"/>
          <w:szCs w:val="22"/>
        </w:rPr>
        <w:t>s a centralized location</w:t>
      </w:r>
      <w:r w:rsidR="0061346C">
        <w:rPr>
          <w:rFonts w:ascii="Calibri" w:hAnsi="Calibri"/>
          <w:color w:val="3A3A3A"/>
          <w:sz w:val="22"/>
          <w:szCs w:val="22"/>
        </w:rPr>
        <w:t xml:space="preserve">, </w:t>
      </w:r>
      <w:r w:rsidR="00CE57D0" w:rsidRPr="00E10CD9">
        <w:rPr>
          <w:rFonts w:ascii="Calibri" w:hAnsi="Calibri"/>
          <w:color w:val="3A3A3A"/>
          <w:sz w:val="22"/>
          <w:szCs w:val="22"/>
        </w:rPr>
        <w:t>whether physical or virtual</w:t>
      </w:r>
      <w:r w:rsidR="0061346C">
        <w:rPr>
          <w:rFonts w:ascii="Calibri" w:hAnsi="Calibri"/>
          <w:color w:val="3A3A3A"/>
          <w:sz w:val="22"/>
          <w:szCs w:val="22"/>
        </w:rPr>
        <w:t xml:space="preserve">, </w:t>
      </w:r>
      <w:r w:rsidR="00CE57D0" w:rsidRPr="00E10CD9">
        <w:rPr>
          <w:rFonts w:ascii="Calibri" w:hAnsi="Calibri"/>
          <w:color w:val="3A3A3A"/>
          <w:sz w:val="22"/>
          <w:szCs w:val="22"/>
        </w:rPr>
        <w:t xml:space="preserve">where staff can perform emergency public information activities. </w:t>
      </w:r>
    </w:p>
    <w:p w14:paraId="159968D5" w14:textId="77777777" w:rsidR="00CE57D0" w:rsidRPr="00E10CD9" w:rsidRDefault="00CE57D0" w:rsidP="00347E82">
      <w:pPr>
        <w:tabs>
          <w:tab w:val="left" w:pos="-720"/>
        </w:tabs>
        <w:rPr>
          <w:rFonts w:ascii="Calibri" w:hAnsi="Calibri"/>
          <w:color w:val="3A3A3A"/>
          <w:sz w:val="22"/>
          <w:szCs w:val="22"/>
        </w:rPr>
      </w:pPr>
    </w:p>
    <w:p w14:paraId="1A3016D2" w14:textId="77777777" w:rsidR="00A55C49" w:rsidRDefault="00CE57D0" w:rsidP="00347E82">
      <w:pPr>
        <w:tabs>
          <w:tab w:val="left" w:pos="-720"/>
        </w:tabs>
        <w:rPr>
          <w:rFonts w:ascii="Calibri" w:hAnsi="Calibri"/>
          <w:color w:val="3A3A3A"/>
          <w:sz w:val="22"/>
          <w:szCs w:val="22"/>
        </w:rPr>
      </w:pPr>
      <w:r w:rsidRPr="00E10CD9">
        <w:rPr>
          <w:rFonts w:ascii="Calibri" w:hAnsi="Calibri"/>
          <w:color w:val="3A3A3A"/>
          <w:sz w:val="22"/>
          <w:szCs w:val="22"/>
        </w:rPr>
        <w:t xml:space="preserve">This section </w:t>
      </w:r>
      <w:r w:rsidR="005B3840" w:rsidRPr="00E10CD9">
        <w:rPr>
          <w:rFonts w:ascii="Calibri" w:hAnsi="Calibri"/>
          <w:color w:val="3A3A3A"/>
          <w:sz w:val="22"/>
          <w:szCs w:val="22"/>
        </w:rPr>
        <w:t xml:space="preserve">should </w:t>
      </w:r>
      <w:r w:rsidR="00776C67" w:rsidRPr="00E10CD9">
        <w:rPr>
          <w:rFonts w:ascii="Calibri" w:hAnsi="Calibri"/>
          <w:color w:val="3A3A3A"/>
          <w:sz w:val="22"/>
          <w:szCs w:val="22"/>
        </w:rPr>
        <w:t>then</w:t>
      </w:r>
      <w:r w:rsidRPr="00E10CD9">
        <w:rPr>
          <w:rFonts w:ascii="Calibri" w:hAnsi="Calibri"/>
          <w:color w:val="3A3A3A"/>
          <w:sz w:val="22"/>
          <w:szCs w:val="22"/>
        </w:rPr>
        <w:t xml:space="preserve"> include an organizational chart for </w:t>
      </w:r>
      <w:r w:rsidR="00776C67" w:rsidRPr="00E10CD9">
        <w:rPr>
          <w:rFonts w:ascii="Calibri" w:hAnsi="Calibri"/>
          <w:color w:val="3A3A3A"/>
          <w:sz w:val="22"/>
          <w:szCs w:val="22"/>
        </w:rPr>
        <w:t>JIC</w:t>
      </w:r>
      <w:r w:rsidRPr="00E10CD9">
        <w:rPr>
          <w:rFonts w:ascii="Calibri" w:hAnsi="Calibri"/>
          <w:color w:val="3A3A3A"/>
          <w:sz w:val="22"/>
          <w:szCs w:val="22"/>
        </w:rPr>
        <w:t xml:space="preserve"> Operations</w:t>
      </w:r>
      <w:r w:rsidR="00D74C57" w:rsidRPr="00E10CD9">
        <w:rPr>
          <w:rFonts w:ascii="Calibri" w:hAnsi="Calibri"/>
          <w:color w:val="3A3A3A"/>
          <w:sz w:val="22"/>
          <w:szCs w:val="22"/>
        </w:rPr>
        <w:t xml:space="preserve"> (see</w:t>
      </w:r>
      <w:r w:rsidR="00C20082" w:rsidRPr="00C20082">
        <w:rPr>
          <w:rFonts w:ascii="Calibri" w:hAnsi="Calibri"/>
          <w:b/>
          <w:color w:val="3A3A3A"/>
          <w:sz w:val="22"/>
          <w:szCs w:val="22"/>
        </w:rPr>
        <w:t xml:space="preserve"> </w:t>
      </w:r>
      <w:r w:rsidR="00C20082" w:rsidRPr="00F61B2F">
        <w:rPr>
          <w:rFonts w:ascii="Calibri" w:hAnsi="Calibri"/>
          <w:color w:val="3A3A3A"/>
          <w:sz w:val="22"/>
          <w:szCs w:val="22"/>
        </w:rPr>
        <w:t>Sample JIC Organizational Chart</w:t>
      </w:r>
      <w:r w:rsidR="00D74C57" w:rsidRPr="00F61B2F">
        <w:rPr>
          <w:rFonts w:ascii="Calibri" w:hAnsi="Calibri"/>
          <w:color w:val="3A3A3A"/>
          <w:sz w:val="22"/>
          <w:szCs w:val="22"/>
        </w:rPr>
        <w:t>)</w:t>
      </w:r>
      <w:r w:rsidRPr="00F61B2F">
        <w:rPr>
          <w:rFonts w:ascii="Calibri" w:hAnsi="Calibri"/>
          <w:color w:val="3A3A3A"/>
          <w:sz w:val="22"/>
          <w:szCs w:val="22"/>
        </w:rPr>
        <w:t>.</w:t>
      </w:r>
      <w:r w:rsidR="00EA3B1B" w:rsidRPr="00F61B2F">
        <w:rPr>
          <w:rFonts w:ascii="Calibri" w:hAnsi="Calibri"/>
          <w:color w:val="3A3A3A"/>
          <w:sz w:val="22"/>
          <w:szCs w:val="22"/>
        </w:rPr>
        <w:t xml:space="preserve"> Every organization/jurisdiction will have a slightly differe</w:t>
      </w:r>
      <w:r w:rsidR="00EA3B1B" w:rsidRPr="00E10CD9">
        <w:rPr>
          <w:rFonts w:ascii="Calibri" w:hAnsi="Calibri"/>
          <w:color w:val="3A3A3A"/>
          <w:sz w:val="22"/>
          <w:szCs w:val="22"/>
        </w:rPr>
        <w:t>nt structure for JIC operations, depending on its resources and how emergency public information functions within the larger emergency response organization. Generally</w:t>
      </w:r>
      <w:r w:rsidR="0061346C">
        <w:rPr>
          <w:rFonts w:ascii="Calibri" w:hAnsi="Calibri"/>
          <w:color w:val="3A3A3A"/>
          <w:sz w:val="22"/>
          <w:szCs w:val="22"/>
        </w:rPr>
        <w:t>,</w:t>
      </w:r>
      <w:r w:rsidR="00EA3B1B" w:rsidRPr="00E10CD9">
        <w:rPr>
          <w:rFonts w:ascii="Calibri" w:hAnsi="Calibri"/>
          <w:color w:val="3A3A3A"/>
          <w:sz w:val="22"/>
          <w:szCs w:val="22"/>
        </w:rPr>
        <w:t xml:space="preserve"> the structure should reflect the necessary functions required to conduct emergency public information activities successfully. </w:t>
      </w:r>
    </w:p>
    <w:p w14:paraId="5CAAF7F8" w14:textId="41E82B91" w:rsidR="004B402F" w:rsidRPr="00E10CD9" w:rsidRDefault="004B402F" w:rsidP="00347E82">
      <w:pPr>
        <w:tabs>
          <w:tab w:val="left" w:pos="-720"/>
        </w:tabs>
        <w:rPr>
          <w:rFonts w:ascii="Calibri" w:hAnsi="Calibri"/>
          <w:color w:val="3A3A3A"/>
          <w:sz w:val="22"/>
          <w:szCs w:val="22"/>
        </w:rPr>
      </w:pPr>
      <w:r w:rsidRPr="00E10CD9">
        <w:rPr>
          <w:rFonts w:ascii="Calibri" w:hAnsi="Calibri"/>
          <w:color w:val="3A3A3A"/>
          <w:sz w:val="22"/>
          <w:szCs w:val="22"/>
        </w:rPr>
        <w:lastRenderedPageBreak/>
        <w:t xml:space="preserve">The organizational chart should be scalable and </w:t>
      </w:r>
      <w:r w:rsidR="005B3840" w:rsidRPr="00E10CD9">
        <w:rPr>
          <w:rFonts w:ascii="Calibri" w:hAnsi="Calibri"/>
          <w:color w:val="3A3A3A"/>
          <w:sz w:val="22"/>
          <w:szCs w:val="22"/>
        </w:rPr>
        <w:t>modular, facilitating the</w:t>
      </w:r>
      <w:r w:rsidRPr="00E10CD9">
        <w:rPr>
          <w:rFonts w:ascii="Calibri" w:hAnsi="Calibri"/>
          <w:color w:val="3A3A3A"/>
          <w:sz w:val="22"/>
          <w:szCs w:val="22"/>
        </w:rPr>
        <w:t xml:space="preserve"> ability to expand </w:t>
      </w:r>
      <w:r w:rsidR="005B3840" w:rsidRPr="00E10CD9">
        <w:rPr>
          <w:rFonts w:ascii="Calibri" w:hAnsi="Calibri"/>
          <w:color w:val="3A3A3A"/>
          <w:sz w:val="22"/>
          <w:szCs w:val="22"/>
        </w:rPr>
        <w:t xml:space="preserve">and contract depending on the specifics of the incident. </w:t>
      </w:r>
      <w:r w:rsidR="00997C55">
        <w:rPr>
          <w:rFonts w:ascii="Calibri" w:hAnsi="Calibri"/>
          <w:color w:val="3A3A3A"/>
          <w:sz w:val="22"/>
          <w:szCs w:val="22"/>
        </w:rPr>
        <w:t>Not all roles need to be activated for every. response.</w:t>
      </w:r>
    </w:p>
    <w:p w14:paraId="25F7C348" w14:textId="77777777" w:rsidR="004B402F" w:rsidRPr="00826C5D" w:rsidRDefault="004B402F" w:rsidP="00347E82">
      <w:pPr>
        <w:tabs>
          <w:tab w:val="left" w:pos="-720"/>
        </w:tabs>
        <w:rPr>
          <w:rFonts w:ascii="Calibri" w:hAnsi="Calibri"/>
          <w:color w:val="3A3A3A"/>
          <w:sz w:val="22"/>
          <w:szCs w:val="22"/>
        </w:rPr>
      </w:pPr>
    </w:p>
    <w:p w14:paraId="564EEF56" w14:textId="46009FA0" w:rsidR="00347E82" w:rsidRPr="00826C5D" w:rsidRDefault="00776C67" w:rsidP="00347E82">
      <w:pPr>
        <w:tabs>
          <w:tab w:val="left" w:pos="-720"/>
        </w:tabs>
        <w:rPr>
          <w:rFonts w:ascii="Calibri" w:hAnsi="Calibri"/>
          <w:color w:val="3A3A3A"/>
          <w:sz w:val="22"/>
          <w:szCs w:val="22"/>
        </w:rPr>
      </w:pPr>
      <w:r w:rsidRPr="00826C5D">
        <w:rPr>
          <w:rFonts w:ascii="Calibri" w:hAnsi="Calibri"/>
          <w:color w:val="3A3A3A"/>
          <w:sz w:val="22"/>
          <w:szCs w:val="22"/>
        </w:rPr>
        <w:t>JIC r</w:t>
      </w:r>
      <w:r w:rsidR="00EA3B1B" w:rsidRPr="00826C5D">
        <w:rPr>
          <w:rFonts w:ascii="Calibri" w:hAnsi="Calibri"/>
          <w:color w:val="3A3A3A"/>
          <w:sz w:val="22"/>
          <w:szCs w:val="22"/>
        </w:rPr>
        <w:t>oles/functions often include:</w:t>
      </w:r>
    </w:p>
    <w:p w14:paraId="71A618B2" w14:textId="41460CA5" w:rsidR="0061346C" w:rsidRPr="00826C5D" w:rsidRDefault="00826C5D" w:rsidP="00347E82">
      <w:pPr>
        <w:pStyle w:val="ListParagraph"/>
        <w:numPr>
          <w:ilvl w:val="0"/>
          <w:numId w:val="30"/>
        </w:numPr>
        <w:tabs>
          <w:tab w:val="left" w:pos="-720"/>
        </w:tabs>
        <w:rPr>
          <w:rFonts w:ascii="Calibri" w:hAnsi="Calibri"/>
          <w:i/>
          <w:color w:val="3A3A3A"/>
          <w:sz w:val="22"/>
          <w:szCs w:val="22"/>
        </w:rPr>
      </w:pPr>
      <w:r>
        <w:rPr>
          <w:rFonts w:ascii="Calibri" w:hAnsi="Calibri"/>
          <w:i/>
          <w:color w:val="3A3A3A"/>
          <w:sz w:val="22"/>
          <w:szCs w:val="22"/>
        </w:rPr>
        <w:t>[</w:t>
      </w:r>
      <w:r w:rsidR="00EA3B1B" w:rsidRPr="00826C5D">
        <w:rPr>
          <w:rFonts w:ascii="Calibri" w:hAnsi="Calibri"/>
          <w:i/>
          <w:color w:val="3A3A3A"/>
          <w:sz w:val="22"/>
          <w:szCs w:val="22"/>
        </w:rPr>
        <w:t>Lead PIO</w:t>
      </w:r>
    </w:p>
    <w:p w14:paraId="501BCC78" w14:textId="623CAE8B" w:rsidR="00347E82" w:rsidRPr="00826C5D" w:rsidRDefault="00A52E91"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The L</w:t>
      </w:r>
      <w:r w:rsidR="000347EB" w:rsidRPr="00826C5D">
        <w:rPr>
          <w:rFonts w:ascii="Calibri" w:hAnsi="Calibri"/>
          <w:i/>
          <w:color w:val="3A3A3A"/>
          <w:sz w:val="22"/>
          <w:szCs w:val="22"/>
        </w:rPr>
        <w:t xml:space="preserve">ead PIO </w:t>
      </w:r>
      <w:r w:rsidR="00C20082" w:rsidRPr="00826C5D">
        <w:rPr>
          <w:rFonts w:ascii="Calibri" w:hAnsi="Calibri"/>
          <w:i/>
          <w:color w:val="3A3A3A"/>
          <w:sz w:val="22"/>
          <w:szCs w:val="22"/>
        </w:rPr>
        <w:t xml:space="preserve">is </w:t>
      </w:r>
      <w:r w:rsidR="00EA3B1B" w:rsidRPr="00826C5D">
        <w:rPr>
          <w:rFonts w:ascii="Calibri" w:hAnsi="Calibri"/>
          <w:i/>
          <w:color w:val="3A3A3A"/>
          <w:sz w:val="22"/>
          <w:szCs w:val="22"/>
        </w:rPr>
        <w:t xml:space="preserve">responsible for </w:t>
      </w:r>
      <w:r w:rsidR="005B3840" w:rsidRPr="00826C5D">
        <w:rPr>
          <w:rFonts w:ascii="Calibri" w:hAnsi="Calibri"/>
          <w:i/>
          <w:color w:val="3A3A3A"/>
          <w:sz w:val="22"/>
          <w:szCs w:val="22"/>
        </w:rPr>
        <w:t xml:space="preserve">the development and execution of the </w:t>
      </w:r>
      <w:r w:rsidR="00EA3B1B" w:rsidRPr="00826C5D">
        <w:rPr>
          <w:rFonts w:ascii="Calibri" w:hAnsi="Calibri"/>
          <w:i/>
          <w:color w:val="3A3A3A"/>
          <w:sz w:val="22"/>
          <w:szCs w:val="22"/>
        </w:rPr>
        <w:t>strategic approach to public information</w:t>
      </w:r>
      <w:r w:rsidR="0061346C" w:rsidRPr="00826C5D">
        <w:rPr>
          <w:rFonts w:ascii="Calibri" w:hAnsi="Calibri"/>
          <w:i/>
          <w:color w:val="3A3A3A"/>
          <w:sz w:val="22"/>
          <w:szCs w:val="22"/>
        </w:rPr>
        <w:t>.</w:t>
      </w:r>
    </w:p>
    <w:p w14:paraId="48791256" w14:textId="77777777" w:rsidR="0061346C" w:rsidRPr="00826C5D" w:rsidRDefault="00EA3B1B" w:rsidP="00347E82">
      <w:pPr>
        <w:pStyle w:val="ListParagraph"/>
        <w:numPr>
          <w:ilvl w:val="0"/>
          <w:numId w:val="30"/>
        </w:numPr>
        <w:tabs>
          <w:tab w:val="left" w:pos="-720"/>
        </w:tabs>
        <w:rPr>
          <w:rFonts w:ascii="Calibri" w:hAnsi="Calibri"/>
          <w:i/>
          <w:color w:val="3A3A3A"/>
          <w:sz w:val="22"/>
          <w:szCs w:val="22"/>
        </w:rPr>
      </w:pPr>
      <w:r w:rsidRPr="00826C5D">
        <w:rPr>
          <w:rFonts w:ascii="Calibri" w:hAnsi="Calibri"/>
          <w:i/>
          <w:color w:val="3A3A3A"/>
          <w:sz w:val="22"/>
          <w:szCs w:val="22"/>
        </w:rPr>
        <w:t>JIC Manager</w:t>
      </w:r>
    </w:p>
    <w:p w14:paraId="56AC859C" w14:textId="62B09F56" w:rsidR="00347E82" w:rsidRPr="00826C5D" w:rsidRDefault="0061346C"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 xml:space="preserve">The JIC manager </w:t>
      </w:r>
      <w:r w:rsidR="00EA3B1B" w:rsidRPr="00826C5D">
        <w:rPr>
          <w:rFonts w:ascii="Calibri" w:hAnsi="Calibri"/>
          <w:i/>
          <w:color w:val="3A3A3A"/>
          <w:sz w:val="22"/>
          <w:szCs w:val="22"/>
        </w:rPr>
        <w:t>manages operations of the JIC</w:t>
      </w:r>
      <w:r w:rsidRPr="00826C5D">
        <w:rPr>
          <w:rFonts w:ascii="Calibri" w:hAnsi="Calibri"/>
          <w:i/>
          <w:color w:val="3A3A3A"/>
          <w:sz w:val="22"/>
          <w:szCs w:val="22"/>
        </w:rPr>
        <w:t>.</w:t>
      </w:r>
    </w:p>
    <w:p w14:paraId="7B09E1D6" w14:textId="77777777" w:rsidR="0061346C" w:rsidRPr="00826C5D" w:rsidRDefault="00EA3B1B" w:rsidP="00347E82">
      <w:pPr>
        <w:pStyle w:val="ListParagraph"/>
        <w:numPr>
          <w:ilvl w:val="0"/>
          <w:numId w:val="30"/>
        </w:numPr>
        <w:tabs>
          <w:tab w:val="left" w:pos="-720"/>
        </w:tabs>
        <w:rPr>
          <w:rFonts w:ascii="Calibri" w:hAnsi="Calibri"/>
          <w:i/>
          <w:color w:val="3A3A3A"/>
          <w:sz w:val="22"/>
          <w:szCs w:val="22"/>
        </w:rPr>
      </w:pPr>
      <w:r w:rsidRPr="00826C5D">
        <w:rPr>
          <w:rFonts w:ascii="Calibri" w:hAnsi="Calibri"/>
          <w:i/>
          <w:color w:val="3A3A3A"/>
          <w:sz w:val="22"/>
          <w:szCs w:val="22"/>
        </w:rPr>
        <w:t>Information Gathering and Analysis</w:t>
      </w:r>
    </w:p>
    <w:p w14:paraId="7384E441" w14:textId="7F4CF6A9" w:rsidR="00347E82" w:rsidRPr="00826C5D" w:rsidRDefault="0061346C"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 xml:space="preserve">The information gathering and analysis process </w:t>
      </w:r>
      <w:r w:rsidR="00776C67" w:rsidRPr="00826C5D">
        <w:rPr>
          <w:rFonts w:ascii="Calibri" w:hAnsi="Calibri"/>
          <w:i/>
          <w:color w:val="3A3A3A"/>
          <w:sz w:val="22"/>
          <w:szCs w:val="22"/>
        </w:rPr>
        <w:t xml:space="preserve">includes social and traditional media monitoring and analysis, as well as sharing information on trends, </w:t>
      </w:r>
      <w:r w:rsidRPr="00826C5D">
        <w:rPr>
          <w:rFonts w:ascii="Calibri" w:hAnsi="Calibri"/>
          <w:i/>
          <w:color w:val="3A3A3A"/>
          <w:sz w:val="22"/>
          <w:szCs w:val="22"/>
        </w:rPr>
        <w:t xml:space="preserve">and </w:t>
      </w:r>
      <w:r w:rsidR="00776C67" w:rsidRPr="00826C5D">
        <w:rPr>
          <w:rFonts w:ascii="Calibri" w:hAnsi="Calibri"/>
          <w:i/>
          <w:color w:val="3A3A3A"/>
          <w:sz w:val="22"/>
          <w:szCs w:val="22"/>
        </w:rPr>
        <w:t>rumors and misinformation</w:t>
      </w:r>
      <w:r w:rsidRPr="00826C5D">
        <w:rPr>
          <w:rFonts w:ascii="Calibri" w:hAnsi="Calibri"/>
          <w:i/>
          <w:color w:val="3A3A3A"/>
          <w:sz w:val="22"/>
          <w:szCs w:val="22"/>
        </w:rPr>
        <w:t xml:space="preserve">. The process </w:t>
      </w:r>
      <w:r w:rsidR="00776C67" w:rsidRPr="00826C5D">
        <w:rPr>
          <w:rFonts w:ascii="Calibri" w:hAnsi="Calibri"/>
          <w:i/>
          <w:color w:val="3A3A3A"/>
          <w:sz w:val="22"/>
          <w:szCs w:val="22"/>
        </w:rPr>
        <w:t>often includes regional coordination or coordination with other public information partners to gather situational awareness</w:t>
      </w:r>
      <w:r w:rsidRPr="00826C5D">
        <w:rPr>
          <w:rFonts w:ascii="Calibri" w:hAnsi="Calibri"/>
          <w:i/>
          <w:color w:val="3A3A3A"/>
          <w:sz w:val="22"/>
          <w:szCs w:val="22"/>
        </w:rPr>
        <w:t>.</w:t>
      </w:r>
    </w:p>
    <w:p w14:paraId="31F61325" w14:textId="77777777" w:rsidR="0061346C" w:rsidRPr="00826C5D" w:rsidRDefault="000B11C2" w:rsidP="00347E82">
      <w:pPr>
        <w:pStyle w:val="ListParagraph"/>
        <w:numPr>
          <w:ilvl w:val="0"/>
          <w:numId w:val="30"/>
        </w:numPr>
        <w:tabs>
          <w:tab w:val="left" w:pos="-720"/>
        </w:tabs>
        <w:rPr>
          <w:rFonts w:ascii="Calibri" w:hAnsi="Calibri"/>
          <w:i/>
          <w:color w:val="3A3A3A"/>
          <w:sz w:val="22"/>
          <w:szCs w:val="22"/>
        </w:rPr>
      </w:pPr>
      <w:r w:rsidRPr="00826C5D">
        <w:rPr>
          <w:rFonts w:ascii="Calibri" w:hAnsi="Calibri"/>
          <w:i/>
          <w:color w:val="3A3A3A"/>
          <w:sz w:val="22"/>
          <w:szCs w:val="22"/>
        </w:rPr>
        <w:t>Information Coordination and Production</w:t>
      </w:r>
    </w:p>
    <w:p w14:paraId="667914E7" w14:textId="7880FFE9" w:rsidR="00347E82" w:rsidRPr="00826C5D" w:rsidRDefault="0061346C"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 xml:space="preserve">Information Coordination and Production </w:t>
      </w:r>
      <w:r w:rsidR="00776C67" w:rsidRPr="00826C5D">
        <w:rPr>
          <w:rFonts w:ascii="Calibri" w:hAnsi="Calibri"/>
          <w:i/>
          <w:color w:val="3A3A3A"/>
          <w:sz w:val="22"/>
          <w:szCs w:val="22"/>
        </w:rPr>
        <w:t xml:space="preserve">includes developing </w:t>
      </w:r>
      <w:r w:rsidR="00BC6F5B" w:rsidRPr="00826C5D">
        <w:rPr>
          <w:rFonts w:ascii="Calibri" w:hAnsi="Calibri"/>
          <w:i/>
          <w:color w:val="3A3A3A"/>
          <w:sz w:val="22"/>
          <w:szCs w:val="22"/>
        </w:rPr>
        <w:t xml:space="preserve">timely, accessible </w:t>
      </w:r>
      <w:r w:rsidR="00776C67" w:rsidRPr="00826C5D">
        <w:rPr>
          <w:rFonts w:ascii="Calibri" w:hAnsi="Calibri"/>
          <w:i/>
          <w:color w:val="3A3A3A"/>
          <w:sz w:val="22"/>
          <w:szCs w:val="22"/>
        </w:rPr>
        <w:t>messages</w:t>
      </w:r>
      <w:r w:rsidRPr="00826C5D">
        <w:rPr>
          <w:rFonts w:ascii="Calibri" w:hAnsi="Calibri"/>
          <w:i/>
          <w:color w:val="3A3A3A"/>
          <w:sz w:val="22"/>
          <w:szCs w:val="22"/>
        </w:rPr>
        <w:t>,</w:t>
      </w:r>
      <w:r w:rsidR="00776C67" w:rsidRPr="00826C5D">
        <w:rPr>
          <w:rFonts w:ascii="Calibri" w:hAnsi="Calibri"/>
          <w:i/>
          <w:color w:val="3A3A3A"/>
          <w:sz w:val="22"/>
          <w:szCs w:val="22"/>
        </w:rPr>
        <w:t xml:space="preserve"> and written or visual products that reflect key messages</w:t>
      </w:r>
      <w:r w:rsidRPr="00826C5D">
        <w:rPr>
          <w:rFonts w:ascii="Calibri" w:hAnsi="Calibri"/>
          <w:i/>
          <w:color w:val="3A3A3A"/>
          <w:sz w:val="22"/>
          <w:szCs w:val="22"/>
        </w:rPr>
        <w:t>.</w:t>
      </w:r>
    </w:p>
    <w:p w14:paraId="587AA2CB" w14:textId="77777777" w:rsidR="0061346C" w:rsidRPr="00826C5D" w:rsidRDefault="000B11C2" w:rsidP="00347E82">
      <w:pPr>
        <w:pStyle w:val="ListParagraph"/>
        <w:numPr>
          <w:ilvl w:val="0"/>
          <w:numId w:val="30"/>
        </w:numPr>
        <w:tabs>
          <w:tab w:val="left" w:pos="-720"/>
        </w:tabs>
        <w:rPr>
          <w:rFonts w:ascii="Calibri" w:hAnsi="Calibri"/>
          <w:i/>
          <w:color w:val="3A3A3A"/>
          <w:sz w:val="22"/>
          <w:szCs w:val="22"/>
        </w:rPr>
      </w:pPr>
      <w:r w:rsidRPr="00826C5D">
        <w:rPr>
          <w:rFonts w:ascii="Calibri" w:hAnsi="Calibri"/>
          <w:i/>
          <w:color w:val="3A3A3A"/>
          <w:sz w:val="22"/>
          <w:szCs w:val="22"/>
        </w:rPr>
        <w:t>Information Dissemination</w:t>
      </w:r>
    </w:p>
    <w:p w14:paraId="78CFA4C8" w14:textId="267F0772" w:rsidR="00347E82" w:rsidRPr="00826C5D" w:rsidRDefault="0061346C"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 xml:space="preserve">Information Dissemination </w:t>
      </w:r>
      <w:r w:rsidR="00776C67" w:rsidRPr="00826C5D">
        <w:rPr>
          <w:rFonts w:ascii="Calibri" w:hAnsi="Calibri"/>
          <w:i/>
          <w:color w:val="3A3A3A"/>
          <w:sz w:val="22"/>
          <w:szCs w:val="22"/>
        </w:rPr>
        <w:t>includes sharing messages with the public and media, including via press conferences and community town hall</w:t>
      </w:r>
      <w:r w:rsidR="008410E4" w:rsidRPr="00826C5D">
        <w:rPr>
          <w:rFonts w:ascii="Calibri" w:hAnsi="Calibri"/>
          <w:i/>
          <w:color w:val="3A3A3A"/>
          <w:sz w:val="22"/>
          <w:szCs w:val="22"/>
        </w:rPr>
        <w:t xml:space="preserve"> meetings</w:t>
      </w:r>
      <w:r w:rsidRPr="00826C5D">
        <w:rPr>
          <w:rFonts w:ascii="Calibri" w:hAnsi="Calibri"/>
          <w:i/>
          <w:color w:val="3A3A3A"/>
          <w:sz w:val="22"/>
          <w:szCs w:val="22"/>
        </w:rPr>
        <w:t xml:space="preserve">. Dissemination </w:t>
      </w:r>
      <w:r w:rsidR="00776C67" w:rsidRPr="00826C5D">
        <w:rPr>
          <w:rFonts w:ascii="Calibri" w:hAnsi="Calibri"/>
          <w:i/>
          <w:color w:val="3A3A3A"/>
          <w:sz w:val="22"/>
          <w:szCs w:val="22"/>
        </w:rPr>
        <w:t>often includes community outreach and coordination with elected officials</w:t>
      </w:r>
      <w:r w:rsidRPr="00826C5D">
        <w:rPr>
          <w:rFonts w:ascii="Calibri" w:hAnsi="Calibri"/>
          <w:i/>
          <w:color w:val="3A3A3A"/>
          <w:sz w:val="22"/>
          <w:szCs w:val="22"/>
        </w:rPr>
        <w:t xml:space="preserve">, and is </w:t>
      </w:r>
      <w:r w:rsidR="00BC6F5B" w:rsidRPr="00826C5D">
        <w:rPr>
          <w:rFonts w:ascii="Calibri" w:hAnsi="Calibri"/>
          <w:i/>
          <w:color w:val="3A3A3A"/>
          <w:sz w:val="22"/>
          <w:szCs w:val="22"/>
        </w:rPr>
        <w:t xml:space="preserve">responsible for message </w:t>
      </w:r>
      <w:r w:rsidRPr="00826C5D">
        <w:rPr>
          <w:rFonts w:ascii="Calibri" w:hAnsi="Calibri"/>
          <w:i/>
          <w:color w:val="3A3A3A"/>
          <w:sz w:val="22"/>
          <w:szCs w:val="22"/>
        </w:rPr>
        <w:t>accessibility.</w:t>
      </w:r>
    </w:p>
    <w:p w14:paraId="276A5CC0" w14:textId="77777777" w:rsidR="0061346C" w:rsidRPr="00826C5D" w:rsidRDefault="000B11C2" w:rsidP="00347E82">
      <w:pPr>
        <w:pStyle w:val="ListParagraph"/>
        <w:numPr>
          <w:ilvl w:val="0"/>
          <w:numId w:val="30"/>
        </w:numPr>
        <w:tabs>
          <w:tab w:val="left" w:pos="-720"/>
        </w:tabs>
        <w:rPr>
          <w:rFonts w:ascii="Calibri" w:hAnsi="Calibri"/>
          <w:i/>
          <w:color w:val="3A3A3A"/>
          <w:sz w:val="22"/>
          <w:szCs w:val="22"/>
        </w:rPr>
      </w:pPr>
      <w:r w:rsidRPr="00826C5D">
        <w:rPr>
          <w:rFonts w:ascii="Calibri" w:hAnsi="Calibri"/>
          <w:i/>
          <w:color w:val="3A3A3A"/>
          <w:sz w:val="22"/>
          <w:szCs w:val="22"/>
        </w:rPr>
        <w:t>Administration and Logistics</w:t>
      </w:r>
    </w:p>
    <w:p w14:paraId="19822F72" w14:textId="7C6CF8FB" w:rsidR="000B11C2" w:rsidRPr="00826C5D" w:rsidRDefault="0061346C" w:rsidP="00D72B4B">
      <w:pPr>
        <w:pStyle w:val="ListParagraph"/>
        <w:numPr>
          <w:ilvl w:val="1"/>
          <w:numId w:val="30"/>
        </w:numPr>
        <w:tabs>
          <w:tab w:val="left" w:pos="-720"/>
        </w:tabs>
        <w:rPr>
          <w:rFonts w:ascii="Calibri" w:hAnsi="Calibri"/>
          <w:i/>
          <w:color w:val="3A3A3A"/>
          <w:sz w:val="22"/>
          <w:szCs w:val="22"/>
        </w:rPr>
      </w:pPr>
      <w:r w:rsidRPr="00826C5D">
        <w:rPr>
          <w:rFonts w:ascii="Calibri" w:hAnsi="Calibri"/>
          <w:i/>
          <w:color w:val="3A3A3A"/>
          <w:sz w:val="22"/>
          <w:szCs w:val="22"/>
        </w:rPr>
        <w:t>Administration and Logistics i</w:t>
      </w:r>
      <w:r w:rsidR="00776C67" w:rsidRPr="00826C5D">
        <w:rPr>
          <w:rFonts w:ascii="Calibri" w:hAnsi="Calibri"/>
          <w:i/>
          <w:color w:val="3A3A3A"/>
          <w:sz w:val="22"/>
          <w:szCs w:val="22"/>
        </w:rPr>
        <w:t>ncludes the administrative and logistics tasks necessary to support JIC operations, such as documentation, facility set up for JIC operations or a press conference, etc.</w:t>
      </w:r>
      <w:r w:rsidR="00826C5D">
        <w:rPr>
          <w:rFonts w:ascii="Calibri" w:hAnsi="Calibri"/>
          <w:i/>
          <w:color w:val="3A3A3A"/>
          <w:sz w:val="22"/>
          <w:szCs w:val="22"/>
        </w:rPr>
        <w:t>]</w:t>
      </w:r>
    </w:p>
    <w:p w14:paraId="3262E136" w14:textId="77777777" w:rsidR="00EA3B1B" w:rsidRPr="00D601AA" w:rsidRDefault="00EA3B1B" w:rsidP="00852513">
      <w:pPr>
        <w:tabs>
          <w:tab w:val="left" w:pos="-630"/>
        </w:tabs>
        <w:rPr>
          <w:rFonts w:ascii="Calibri" w:hAnsi="Calibri"/>
          <w:sz w:val="22"/>
          <w:szCs w:val="22"/>
        </w:rPr>
      </w:pPr>
    </w:p>
    <w:p w14:paraId="1666A252" w14:textId="135B02A0" w:rsidR="00776C67" w:rsidRPr="00E10CD9" w:rsidRDefault="00776C67" w:rsidP="00347E82">
      <w:pPr>
        <w:tabs>
          <w:tab w:val="left" w:pos="-630"/>
        </w:tabs>
        <w:rPr>
          <w:rFonts w:ascii="Calibri" w:hAnsi="Calibri"/>
          <w:color w:val="3A3A3A"/>
          <w:sz w:val="22"/>
          <w:szCs w:val="22"/>
        </w:rPr>
      </w:pPr>
      <w:r w:rsidRPr="00E10CD9">
        <w:rPr>
          <w:rFonts w:ascii="Calibri" w:hAnsi="Calibri"/>
          <w:color w:val="3A3A3A"/>
          <w:sz w:val="22"/>
          <w:szCs w:val="22"/>
        </w:rPr>
        <w:t>In addition to the organizational chart, this section should also list the roles/functions and responsibilities for each.</w:t>
      </w:r>
      <w:r w:rsidR="000347EB">
        <w:rPr>
          <w:rStyle w:val="FootnoteReference"/>
          <w:rFonts w:ascii="Calibri" w:hAnsi="Calibri"/>
          <w:color w:val="3A3A3A"/>
          <w:sz w:val="22"/>
          <w:szCs w:val="22"/>
        </w:rPr>
        <w:footnoteReference w:id="1"/>
      </w:r>
      <w:r w:rsidRPr="00E10CD9">
        <w:rPr>
          <w:rFonts w:ascii="Calibri" w:hAnsi="Calibri"/>
          <w:color w:val="3A3A3A"/>
          <w:sz w:val="22"/>
          <w:szCs w:val="22"/>
        </w:rPr>
        <w:t xml:space="preserve"> It is valuable to define the roles and responsibilities so staff have clear expectations of how to coordinate their efforts and work together during an emergency.</w:t>
      </w:r>
    </w:p>
    <w:p w14:paraId="7A6DE520" w14:textId="77777777" w:rsidR="00776C67" w:rsidRPr="00E10CD9" w:rsidRDefault="00776C67" w:rsidP="00852513">
      <w:pPr>
        <w:tabs>
          <w:tab w:val="left" w:pos="-630"/>
        </w:tabs>
        <w:ind w:left="-720"/>
        <w:rPr>
          <w:rFonts w:ascii="Calibri" w:hAnsi="Calibri"/>
          <w:color w:val="3A3A3A"/>
          <w:sz w:val="22"/>
          <w:szCs w:val="22"/>
        </w:rPr>
      </w:pPr>
    </w:p>
    <w:p w14:paraId="64FBE573" w14:textId="6B6482B6" w:rsidR="00EA3B1B" w:rsidRPr="00E10CD9" w:rsidRDefault="006E01D1" w:rsidP="00347E82">
      <w:pPr>
        <w:tabs>
          <w:tab w:val="left" w:pos="-630"/>
        </w:tabs>
        <w:rPr>
          <w:rFonts w:ascii="Calibri" w:hAnsi="Calibri"/>
          <w:color w:val="3A3A3A"/>
          <w:sz w:val="22"/>
          <w:szCs w:val="22"/>
        </w:rPr>
      </w:pPr>
      <w:r>
        <w:rPr>
          <w:rFonts w:ascii="Calibri" w:hAnsi="Calibri"/>
          <w:color w:val="3A3A3A"/>
          <w:sz w:val="22"/>
          <w:szCs w:val="22"/>
        </w:rPr>
        <w:t xml:space="preserve">In order to establish a </w:t>
      </w:r>
      <w:r w:rsidR="003E331A">
        <w:rPr>
          <w:rFonts w:ascii="Calibri" w:hAnsi="Calibri"/>
          <w:color w:val="3A3A3A"/>
          <w:sz w:val="22"/>
          <w:szCs w:val="22"/>
        </w:rPr>
        <w:t>functional JIC, there are a</w:t>
      </w:r>
      <w:r w:rsidR="00EA3B1B" w:rsidRPr="00E10CD9">
        <w:rPr>
          <w:rFonts w:ascii="Calibri" w:hAnsi="Calibri"/>
          <w:color w:val="3A3A3A"/>
          <w:sz w:val="22"/>
          <w:szCs w:val="22"/>
        </w:rPr>
        <w:t xml:space="preserve"> few </w:t>
      </w:r>
      <w:r w:rsidR="003E331A">
        <w:rPr>
          <w:rFonts w:ascii="Calibri" w:hAnsi="Calibri"/>
          <w:color w:val="3A3A3A"/>
          <w:sz w:val="22"/>
          <w:szCs w:val="22"/>
        </w:rPr>
        <w:t>things to consider when</w:t>
      </w:r>
      <w:r w:rsidR="00776C67" w:rsidRPr="00E10CD9">
        <w:rPr>
          <w:rFonts w:ascii="Calibri" w:hAnsi="Calibri"/>
          <w:color w:val="3A3A3A"/>
          <w:sz w:val="22"/>
          <w:szCs w:val="22"/>
        </w:rPr>
        <w:t xml:space="preserve"> developing a JIC</w:t>
      </w:r>
      <w:r w:rsidR="00EA3B1B" w:rsidRPr="00E10CD9">
        <w:rPr>
          <w:rFonts w:ascii="Calibri" w:hAnsi="Calibri"/>
          <w:color w:val="3A3A3A"/>
          <w:sz w:val="22"/>
          <w:szCs w:val="22"/>
        </w:rPr>
        <w:t xml:space="preserve"> organizational structure:</w:t>
      </w:r>
    </w:p>
    <w:p w14:paraId="2D40AC31" w14:textId="4672A826" w:rsidR="00347E82" w:rsidRDefault="00614AB6" w:rsidP="00347E82">
      <w:pPr>
        <w:pStyle w:val="ListParagraph"/>
        <w:numPr>
          <w:ilvl w:val="0"/>
          <w:numId w:val="31"/>
        </w:numPr>
        <w:tabs>
          <w:tab w:val="left" w:pos="-630"/>
        </w:tabs>
        <w:rPr>
          <w:rFonts w:ascii="Calibri" w:hAnsi="Calibri"/>
          <w:color w:val="3A3A3A"/>
          <w:sz w:val="22"/>
          <w:szCs w:val="22"/>
        </w:rPr>
      </w:pPr>
      <w:r w:rsidRPr="00E10CD9">
        <w:rPr>
          <w:rFonts w:ascii="Calibri" w:hAnsi="Calibri"/>
          <w:color w:val="3A3A3A"/>
          <w:sz w:val="22"/>
          <w:szCs w:val="22"/>
        </w:rPr>
        <w:t>At</w:t>
      </w:r>
      <w:r w:rsidR="005B3840" w:rsidRPr="00E10CD9">
        <w:rPr>
          <w:rFonts w:ascii="Calibri" w:hAnsi="Calibri"/>
          <w:color w:val="3A3A3A"/>
          <w:sz w:val="22"/>
          <w:szCs w:val="22"/>
        </w:rPr>
        <w:t xml:space="preserve"> least one of the functions/roles in the JIC structure </w:t>
      </w:r>
      <w:r w:rsidRPr="00E10CD9">
        <w:rPr>
          <w:rFonts w:ascii="Calibri" w:hAnsi="Calibri"/>
          <w:color w:val="3A3A3A"/>
          <w:sz w:val="22"/>
          <w:szCs w:val="22"/>
        </w:rPr>
        <w:t xml:space="preserve">should be designated as liaison to </w:t>
      </w:r>
      <w:r w:rsidR="00E6755C">
        <w:rPr>
          <w:rFonts w:ascii="Calibri" w:hAnsi="Calibri"/>
          <w:color w:val="3A3A3A"/>
          <w:sz w:val="22"/>
          <w:szCs w:val="22"/>
        </w:rPr>
        <w:t>operational elements</w:t>
      </w:r>
      <w:r w:rsidR="004E453D">
        <w:rPr>
          <w:rFonts w:ascii="Calibri" w:hAnsi="Calibri"/>
          <w:color w:val="3A3A3A"/>
          <w:sz w:val="22"/>
          <w:szCs w:val="22"/>
        </w:rPr>
        <w:t xml:space="preserve"> </w:t>
      </w:r>
      <w:r w:rsidR="004E453D" w:rsidRPr="00E10CD9">
        <w:rPr>
          <w:rFonts w:ascii="Calibri" w:hAnsi="Calibri"/>
          <w:color w:val="3A3A3A"/>
          <w:sz w:val="22"/>
          <w:szCs w:val="22"/>
        </w:rPr>
        <w:t>(e.g</w:t>
      </w:r>
      <w:r w:rsidR="004E453D">
        <w:rPr>
          <w:rFonts w:ascii="Calibri" w:hAnsi="Calibri"/>
          <w:color w:val="3A3A3A"/>
          <w:sz w:val="22"/>
          <w:szCs w:val="22"/>
        </w:rPr>
        <w:t xml:space="preserve">., </w:t>
      </w:r>
      <w:r w:rsidR="004E453D" w:rsidRPr="00E10CD9">
        <w:rPr>
          <w:rFonts w:ascii="Calibri" w:hAnsi="Calibri"/>
          <w:color w:val="3A3A3A"/>
          <w:sz w:val="22"/>
          <w:szCs w:val="22"/>
        </w:rPr>
        <w:t>command staff, planning section, and/or operations section</w:t>
      </w:r>
      <w:r w:rsidR="004E453D">
        <w:rPr>
          <w:rFonts w:ascii="Calibri" w:hAnsi="Calibri"/>
          <w:color w:val="3A3A3A"/>
          <w:sz w:val="22"/>
          <w:szCs w:val="22"/>
        </w:rPr>
        <w:t>,</w:t>
      </w:r>
      <w:r w:rsidR="004E453D" w:rsidRPr="00E10CD9">
        <w:rPr>
          <w:rFonts w:ascii="Calibri" w:hAnsi="Calibri"/>
          <w:color w:val="3A3A3A"/>
          <w:sz w:val="22"/>
          <w:szCs w:val="22"/>
        </w:rPr>
        <w:t xml:space="preserve"> and public information staff in the field</w:t>
      </w:r>
      <w:r w:rsidR="004E453D">
        <w:rPr>
          <w:rFonts w:ascii="Calibri" w:hAnsi="Calibri"/>
          <w:color w:val="3A3A3A"/>
          <w:sz w:val="22"/>
          <w:szCs w:val="22"/>
        </w:rPr>
        <w:t>)</w:t>
      </w:r>
      <w:r w:rsidR="004E453D" w:rsidRPr="00E10CD9">
        <w:rPr>
          <w:rFonts w:ascii="Calibri" w:hAnsi="Calibri"/>
          <w:color w:val="3A3A3A"/>
          <w:sz w:val="22"/>
          <w:szCs w:val="22"/>
        </w:rPr>
        <w:t xml:space="preserve">.  </w:t>
      </w:r>
      <w:r w:rsidR="00133337">
        <w:rPr>
          <w:rFonts w:ascii="Calibri" w:hAnsi="Calibri"/>
          <w:color w:val="3A3A3A"/>
          <w:sz w:val="22"/>
          <w:szCs w:val="22"/>
        </w:rPr>
        <w:t>In many cases the Lead PIO (or JIC Manager) also coordinates directly with the Incident Commander (or EOC Manager)</w:t>
      </w:r>
      <w:r w:rsidR="00E6755C">
        <w:rPr>
          <w:rFonts w:ascii="Calibri" w:hAnsi="Calibri"/>
          <w:color w:val="3A3A3A"/>
          <w:sz w:val="22"/>
          <w:szCs w:val="22"/>
        </w:rPr>
        <w:t>.</w:t>
      </w:r>
    </w:p>
    <w:p w14:paraId="697BBB9D" w14:textId="77777777" w:rsidR="00347E82" w:rsidRDefault="00776C67" w:rsidP="00347E82">
      <w:pPr>
        <w:pStyle w:val="ListParagraph"/>
        <w:numPr>
          <w:ilvl w:val="0"/>
          <w:numId w:val="31"/>
        </w:numPr>
        <w:tabs>
          <w:tab w:val="left" w:pos="-630"/>
        </w:tabs>
        <w:rPr>
          <w:rFonts w:ascii="Calibri" w:hAnsi="Calibri"/>
          <w:color w:val="3A3A3A"/>
          <w:sz w:val="22"/>
          <w:szCs w:val="22"/>
        </w:rPr>
      </w:pPr>
      <w:r w:rsidRPr="00347E82">
        <w:rPr>
          <w:rFonts w:ascii="Calibri" w:hAnsi="Calibri"/>
          <w:color w:val="3A3A3A"/>
          <w:sz w:val="22"/>
          <w:szCs w:val="22"/>
        </w:rPr>
        <w:t xml:space="preserve">Multiple functions within the JIC may need to coordinate on specific activities, such as </w:t>
      </w:r>
      <w:r w:rsidR="00BC6F5B" w:rsidRPr="00347E82">
        <w:rPr>
          <w:rFonts w:ascii="Calibri" w:hAnsi="Calibri"/>
          <w:color w:val="3A3A3A"/>
          <w:sz w:val="22"/>
          <w:szCs w:val="22"/>
        </w:rPr>
        <w:t>r</w:t>
      </w:r>
      <w:r w:rsidRPr="00347E82">
        <w:rPr>
          <w:rFonts w:ascii="Calibri" w:hAnsi="Calibri"/>
          <w:color w:val="3A3A3A"/>
          <w:sz w:val="22"/>
          <w:szCs w:val="22"/>
        </w:rPr>
        <w:t>a</w:t>
      </w:r>
      <w:r w:rsidR="00BC6F5B" w:rsidRPr="00347E82">
        <w:rPr>
          <w:rFonts w:ascii="Calibri" w:hAnsi="Calibri"/>
          <w:color w:val="3A3A3A"/>
          <w:sz w:val="22"/>
          <w:szCs w:val="22"/>
        </w:rPr>
        <w:t>pid response/rumor c</w:t>
      </w:r>
      <w:r w:rsidRPr="00347E82">
        <w:rPr>
          <w:rFonts w:ascii="Calibri" w:hAnsi="Calibri"/>
          <w:color w:val="3A3A3A"/>
          <w:sz w:val="22"/>
          <w:szCs w:val="22"/>
        </w:rPr>
        <w:t xml:space="preserve">ontrol, </w:t>
      </w:r>
      <w:r w:rsidR="00BC6F5B" w:rsidRPr="00347E82">
        <w:rPr>
          <w:rFonts w:ascii="Calibri" w:hAnsi="Calibri"/>
          <w:color w:val="3A3A3A"/>
          <w:sz w:val="22"/>
          <w:szCs w:val="22"/>
        </w:rPr>
        <w:t>m</w:t>
      </w:r>
      <w:r w:rsidRPr="00347E82">
        <w:rPr>
          <w:rFonts w:ascii="Calibri" w:hAnsi="Calibri"/>
          <w:color w:val="3A3A3A"/>
          <w:sz w:val="22"/>
          <w:szCs w:val="22"/>
        </w:rPr>
        <w:t xml:space="preserve">edia </w:t>
      </w:r>
      <w:r w:rsidR="00BC6F5B" w:rsidRPr="00347E82">
        <w:rPr>
          <w:rFonts w:ascii="Calibri" w:hAnsi="Calibri"/>
          <w:color w:val="3A3A3A"/>
          <w:sz w:val="22"/>
          <w:szCs w:val="22"/>
        </w:rPr>
        <w:t>relations, and public i</w:t>
      </w:r>
      <w:r w:rsidRPr="00347E82">
        <w:rPr>
          <w:rFonts w:ascii="Calibri" w:hAnsi="Calibri"/>
          <w:color w:val="3A3A3A"/>
          <w:sz w:val="22"/>
          <w:szCs w:val="22"/>
        </w:rPr>
        <w:t xml:space="preserve">nquiries. It is important to address these responsibilities in the descriptions of the different roles/functions. </w:t>
      </w:r>
    </w:p>
    <w:p w14:paraId="02DC29C7" w14:textId="77777777" w:rsidR="00A55C49" w:rsidRDefault="00A55C49" w:rsidP="00A55C49">
      <w:pPr>
        <w:pStyle w:val="ListParagraph"/>
        <w:tabs>
          <w:tab w:val="left" w:pos="-630"/>
        </w:tabs>
        <w:rPr>
          <w:rFonts w:ascii="Calibri" w:hAnsi="Calibri"/>
          <w:color w:val="3A3A3A"/>
          <w:sz w:val="22"/>
          <w:szCs w:val="22"/>
        </w:rPr>
      </w:pPr>
    </w:p>
    <w:p w14:paraId="10A6BB47" w14:textId="2FD595E2" w:rsidR="00347E82" w:rsidRDefault="000B11C2" w:rsidP="00347E82">
      <w:pPr>
        <w:pStyle w:val="ListParagraph"/>
        <w:numPr>
          <w:ilvl w:val="0"/>
          <w:numId w:val="31"/>
        </w:numPr>
        <w:tabs>
          <w:tab w:val="left" w:pos="-630"/>
        </w:tabs>
        <w:rPr>
          <w:rFonts w:ascii="Calibri" w:hAnsi="Calibri"/>
          <w:color w:val="3A3A3A"/>
          <w:sz w:val="22"/>
          <w:szCs w:val="22"/>
        </w:rPr>
      </w:pPr>
      <w:r w:rsidRPr="00347E82">
        <w:rPr>
          <w:rFonts w:ascii="Calibri" w:hAnsi="Calibri"/>
          <w:color w:val="3A3A3A"/>
          <w:sz w:val="22"/>
          <w:szCs w:val="22"/>
        </w:rPr>
        <w:lastRenderedPageBreak/>
        <w:t xml:space="preserve">Many JICs now include a liaison or designated staff member that supports each function in creating and disseminating messages that are accessible to people with disabilities and others with access and functional needs. This position may support translation or interpreter requests, </w:t>
      </w:r>
      <w:r w:rsidR="006620B4">
        <w:rPr>
          <w:rFonts w:ascii="Calibri" w:hAnsi="Calibri"/>
          <w:color w:val="3A3A3A"/>
          <w:sz w:val="22"/>
          <w:szCs w:val="22"/>
        </w:rPr>
        <w:t xml:space="preserve">coordinate with support organizations </w:t>
      </w:r>
      <w:r w:rsidR="00E6755C">
        <w:rPr>
          <w:rFonts w:ascii="Calibri" w:hAnsi="Calibri"/>
          <w:color w:val="3A3A3A"/>
          <w:sz w:val="22"/>
          <w:szCs w:val="22"/>
        </w:rPr>
        <w:t xml:space="preserve">that serve people with disability and others with access and functional needs, </w:t>
      </w:r>
      <w:r w:rsidRPr="00347E82">
        <w:rPr>
          <w:rFonts w:ascii="Calibri" w:hAnsi="Calibri"/>
          <w:color w:val="3A3A3A"/>
          <w:sz w:val="22"/>
          <w:szCs w:val="22"/>
        </w:rPr>
        <w:t>review materials for language that reflects 3</w:t>
      </w:r>
      <w:r w:rsidRPr="00347E82">
        <w:rPr>
          <w:rFonts w:ascii="Calibri" w:hAnsi="Calibri"/>
          <w:color w:val="3A3A3A"/>
          <w:sz w:val="22"/>
          <w:szCs w:val="22"/>
          <w:vertAlign w:val="superscript"/>
        </w:rPr>
        <w:t>rd</w:t>
      </w:r>
      <w:r w:rsidRPr="00347E82">
        <w:rPr>
          <w:rFonts w:ascii="Calibri" w:hAnsi="Calibri"/>
          <w:color w:val="3A3A3A"/>
          <w:sz w:val="22"/>
          <w:szCs w:val="22"/>
        </w:rPr>
        <w:t xml:space="preserve"> grade reading level, or edi</w:t>
      </w:r>
      <w:r w:rsidR="006F6482">
        <w:rPr>
          <w:rFonts w:ascii="Calibri" w:hAnsi="Calibri"/>
          <w:color w:val="3A3A3A"/>
          <w:sz w:val="22"/>
          <w:szCs w:val="22"/>
        </w:rPr>
        <w:t>t</w:t>
      </w:r>
      <w:r w:rsidRPr="00347E82">
        <w:rPr>
          <w:rFonts w:ascii="Calibri" w:hAnsi="Calibri"/>
          <w:color w:val="3A3A3A"/>
          <w:sz w:val="22"/>
          <w:szCs w:val="22"/>
        </w:rPr>
        <w:t xml:space="preserve"> for jargon, among other areas.</w:t>
      </w:r>
    </w:p>
    <w:p w14:paraId="3798C374" w14:textId="77777777" w:rsidR="00347E82" w:rsidRDefault="00EA3B1B" w:rsidP="00347E82">
      <w:pPr>
        <w:pStyle w:val="ListParagraph"/>
        <w:numPr>
          <w:ilvl w:val="0"/>
          <w:numId w:val="31"/>
        </w:numPr>
        <w:tabs>
          <w:tab w:val="left" w:pos="-630"/>
        </w:tabs>
        <w:rPr>
          <w:rFonts w:ascii="Calibri" w:hAnsi="Calibri"/>
          <w:color w:val="3A3A3A"/>
          <w:sz w:val="22"/>
          <w:szCs w:val="22"/>
        </w:rPr>
      </w:pPr>
      <w:r w:rsidRPr="00347E82">
        <w:rPr>
          <w:rFonts w:ascii="Calibri" w:hAnsi="Calibri"/>
          <w:color w:val="3A3A3A"/>
          <w:sz w:val="22"/>
          <w:szCs w:val="22"/>
        </w:rPr>
        <w:t xml:space="preserve">It can be helpful for large-scale incidents to designate a lead for each of the functional responsibilities of the JIC (e.g., Information Gathering and Analysis). </w:t>
      </w:r>
    </w:p>
    <w:p w14:paraId="439B56F1" w14:textId="7A8F09AF" w:rsidR="00776C67" w:rsidRPr="00347E82" w:rsidRDefault="00776C67" w:rsidP="00347E82">
      <w:pPr>
        <w:pStyle w:val="ListParagraph"/>
        <w:numPr>
          <w:ilvl w:val="0"/>
          <w:numId w:val="31"/>
        </w:numPr>
        <w:tabs>
          <w:tab w:val="left" w:pos="-630"/>
        </w:tabs>
        <w:rPr>
          <w:rFonts w:ascii="Calibri" w:hAnsi="Calibri"/>
          <w:color w:val="3A3A3A"/>
          <w:sz w:val="22"/>
          <w:szCs w:val="22"/>
        </w:rPr>
      </w:pPr>
      <w:r w:rsidRPr="00347E82">
        <w:rPr>
          <w:rFonts w:ascii="Calibri" w:hAnsi="Calibri"/>
          <w:color w:val="3A3A3A"/>
          <w:sz w:val="22"/>
          <w:szCs w:val="22"/>
        </w:rPr>
        <w:t>The needs of the whole community, including people with access and functional needs (e.g., individuals with limited English proficiency, with auditory, or with visual limitations), must be taken into consideration when selecting where and how to disseminate messages.</w:t>
      </w:r>
    </w:p>
    <w:p w14:paraId="396341C1" w14:textId="77777777" w:rsidR="00776C67" w:rsidRPr="00E10CD9" w:rsidRDefault="00776C67" w:rsidP="00347E82">
      <w:pPr>
        <w:tabs>
          <w:tab w:val="left" w:pos="-630"/>
        </w:tabs>
        <w:rPr>
          <w:rFonts w:ascii="Calibri" w:hAnsi="Calibri"/>
          <w:color w:val="3A3A3A"/>
          <w:sz w:val="22"/>
          <w:szCs w:val="22"/>
        </w:rPr>
      </w:pPr>
    </w:p>
    <w:p w14:paraId="2FDE59AA" w14:textId="77777777" w:rsidR="0027756D" w:rsidRPr="00E10CD9" w:rsidRDefault="0027756D" w:rsidP="00347E82">
      <w:pPr>
        <w:tabs>
          <w:tab w:val="left" w:pos="-630"/>
        </w:tabs>
        <w:rPr>
          <w:rFonts w:ascii="Calibri" w:hAnsi="Calibri"/>
          <w:color w:val="3A3A3A"/>
          <w:sz w:val="22"/>
          <w:szCs w:val="22"/>
        </w:rPr>
      </w:pPr>
      <w:r w:rsidRPr="00E10CD9">
        <w:rPr>
          <w:rFonts w:ascii="Calibri" w:hAnsi="Calibri"/>
          <w:color w:val="3A3A3A"/>
          <w:sz w:val="22"/>
          <w:szCs w:val="22"/>
        </w:rPr>
        <w:t>This section may also include public information responsibilities prior to an emergency or general responsibilities for all staff, such as:</w:t>
      </w:r>
    </w:p>
    <w:p w14:paraId="477A6363" w14:textId="490F06C8" w:rsidR="00347E82" w:rsidRPr="00F61B2F" w:rsidRDefault="00F61B2F" w:rsidP="00347E82">
      <w:pPr>
        <w:pStyle w:val="ListParagraph"/>
        <w:numPr>
          <w:ilvl w:val="0"/>
          <w:numId w:val="32"/>
        </w:numPr>
        <w:tabs>
          <w:tab w:val="left" w:pos="-630"/>
        </w:tabs>
        <w:rPr>
          <w:rFonts w:ascii="Calibri" w:hAnsi="Calibri"/>
          <w:i/>
          <w:color w:val="3A3A3A"/>
          <w:sz w:val="22"/>
          <w:szCs w:val="22"/>
        </w:rPr>
      </w:pPr>
      <w:r>
        <w:rPr>
          <w:rFonts w:ascii="Calibri" w:hAnsi="Calibri"/>
          <w:i/>
          <w:color w:val="3A3A3A"/>
          <w:sz w:val="22"/>
          <w:szCs w:val="22"/>
        </w:rPr>
        <w:t>[</w:t>
      </w:r>
      <w:r w:rsidR="0027756D" w:rsidRPr="00F61B2F">
        <w:rPr>
          <w:rFonts w:ascii="Calibri" w:hAnsi="Calibri"/>
          <w:i/>
          <w:color w:val="3A3A3A"/>
          <w:sz w:val="22"/>
          <w:szCs w:val="22"/>
        </w:rPr>
        <w:t xml:space="preserve">Public information </w:t>
      </w:r>
      <w:r w:rsidR="00704D04" w:rsidRPr="00F61B2F">
        <w:rPr>
          <w:rFonts w:ascii="Calibri" w:hAnsi="Calibri"/>
          <w:i/>
          <w:color w:val="3A3A3A"/>
          <w:sz w:val="22"/>
          <w:szCs w:val="22"/>
        </w:rPr>
        <w:t>staff</w:t>
      </w:r>
      <w:r w:rsidR="0027756D" w:rsidRPr="00F61B2F">
        <w:rPr>
          <w:rFonts w:ascii="Calibri" w:hAnsi="Calibri"/>
          <w:i/>
          <w:color w:val="3A3A3A"/>
          <w:sz w:val="22"/>
          <w:szCs w:val="22"/>
        </w:rPr>
        <w:t xml:space="preserve"> are responsible for developing collaborative relationships, open and transparent communications, and active coordination with other </w:t>
      </w:r>
      <w:r w:rsidR="00704D04" w:rsidRPr="00F61B2F">
        <w:rPr>
          <w:rFonts w:ascii="Calibri" w:hAnsi="Calibri"/>
          <w:i/>
          <w:color w:val="3A3A3A"/>
          <w:sz w:val="22"/>
          <w:szCs w:val="22"/>
        </w:rPr>
        <w:t>personnel</w:t>
      </w:r>
      <w:r w:rsidR="0027756D" w:rsidRPr="00F61B2F">
        <w:rPr>
          <w:rFonts w:ascii="Calibri" w:hAnsi="Calibri"/>
          <w:i/>
          <w:color w:val="3A3A3A"/>
          <w:sz w:val="22"/>
          <w:szCs w:val="22"/>
        </w:rPr>
        <w:t xml:space="preserve"> operating within the organization/jurisdiction.</w:t>
      </w:r>
    </w:p>
    <w:p w14:paraId="4B5E19BC" w14:textId="49FF8ABA" w:rsidR="00CD5FB5" w:rsidRPr="00F61B2F" w:rsidRDefault="0027756D" w:rsidP="00347E82">
      <w:pPr>
        <w:pStyle w:val="ListParagraph"/>
        <w:numPr>
          <w:ilvl w:val="0"/>
          <w:numId w:val="32"/>
        </w:numPr>
        <w:tabs>
          <w:tab w:val="left" w:pos="-630"/>
        </w:tabs>
        <w:rPr>
          <w:rFonts w:ascii="Calibri" w:hAnsi="Calibri"/>
          <w:i/>
          <w:color w:val="3A3A3A"/>
          <w:sz w:val="22"/>
          <w:szCs w:val="22"/>
        </w:rPr>
      </w:pPr>
      <w:r w:rsidRPr="00F61B2F">
        <w:rPr>
          <w:rFonts w:ascii="Calibri" w:hAnsi="Calibri"/>
          <w:i/>
          <w:color w:val="3A3A3A"/>
          <w:sz w:val="22"/>
          <w:szCs w:val="22"/>
        </w:rPr>
        <w:t>Part of the normal, day-to-day responsibilities of organization/jurisdiction includes</w:t>
      </w:r>
      <w:r w:rsidR="00CD5FB5" w:rsidRPr="00F61B2F">
        <w:rPr>
          <w:rFonts w:ascii="Calibri" w:hAnsi="Calibri"/>
          <w:i/>
          <w:color w:val="3A3A3A"/>
          <w:sz w:val="22"/>
          <w:szCs w:val="22"/>
        </w:rPr>
        <w:t>:</w:t>
      </w:r>
    </w:p>
    <w:p w14:paraId="5D563253" w14:textId="206E2BFA" w:rsidR="00CD5FB5" w:rsidRPr="00F61B2F" w:rsidRDefault="00CD5FB5" w:rsidP="00D72B4B">
      <w:pPr>
        <w:pStyle w:val="ListParagraph"/>
        <w:numPr>
          <w:ilvl w:val="1"/>
          <w:numId w:val="32"/>
        </w:numPr>
        <w:tabs>
          <w:tab w:val="left" w:pos="-630"/>
        </w:tabs>
        <w:rPr>
          <w:rFonts w:ascii="Calibri" w:hAnsi="Calibri"/>
          <w:i/>
          <w:color w:val="3A3A3A"/>
          <w:sz w:val="22"/>
          <w:szCs w:val="22"/>
        </w:rPr>
      </w:pPr>
      <w:r w:rsidRPr="00F61B2F">
        <w:rPr>
          <w:rFonts w:ascii="Calibri" w:hAnsi="Calibri"/>
          <w:i/>
          <w:color w:val="3A3A3A"/>
          <w:sz w:val="22"/>
          <w:szCs w:val="22"/>
        </w:rPr>
        <w:t>M</w:t>
      </w:r>
      <w:r w:rsidR="0027756D" w:rsidRPr="00F61B2F">
        <w:rPr>
          <w:rFonts w:ascii="Calibri" w:hAnsi="Calibri"/>
          <w:i/>
          <w:color w:val="3A3A3A"/>
          <w:sz w:val="22"/>
          <w:szCs w:val="22"/>
        </w:rPr>
        <w:t>onitoring threats and hazards to mission, operations, communities</w:t>
      </w:r>
      <w:r w:rsidRPr="00F61B2F">
        <w:rPr>
          <w:rFonts w:ascii="Calibri" w:hAnsi="Calibri"/>
          <w:i/>
          <w:color w:val="3A3A3A"/>
          <w:sz w:val="22"/>
          <w:szCs w:val="22"/>
        </w:rPr>
        <w:t xml:space="preserve">; and, </w:t>
      </w:r>
    </w:p>
    <w:p w14:paraId="0254C78B" w14:textId="49871B0A" w:rsidR="00347E82" w:rsidRPr="00F61B2F" w:rsidRDefault="00CD5FB5" w:rsidP="00D72B4B">
      <w:pPr>
        <w:pStyle w:val="ListParagraph"/>
        <w:numPr>
          <w:ilvl w:val="1"/>
          <w:numId w:val="32"/>
        </w:numPr>
        <w:tabs>
          <w:tab w:val="left" w:pos="-630"/>
        </w:tabs>
        <w:rPr>
          <w:rFonts w:ascii="Calibri" w:hAnsi="Calibri"/>
          <w:i/>
          <w:color w:val="3A3A3A"/>
          <w:sz w:val="22"/>
          <w:szCs w:val="22"/>
        </w:rPr>
      </w:pPr>
      <w:r w:rsidRPr="00F61B2F">
        <w:rPr>
          <w:rFonts w:ascii="Calibri" w:hAnsi="Calibri"/>
          <w:i/>
          <w:color w:val="3A3A3A"/>
          <w:sz w:val="22"/>
          <w:szCs w:val="22"/>
        </w:rPr>
        <w:t>T</w:t>
      </w:r>
      <w:r w:rsidR="0027756D" w:rsidRPr="00F61B2F">
        <w:rPr>
          <w:rFonts w:ascii="Calibri" w:hAnsi="Calibri"/>
          <w:i/>
          <w:color w:val="3A3A3A"/>
          <w:sz w:val="22"/>
          <w:szCs w:val="22"/>
        </w:rPr>
        <w:t xml:space="preserve">aking the appropriate steps to mitigate the potential effects of threats and hazards.   </w:t>
      </w:r>
    </w:p>
    <w:p w14:paraId="749B79F1" w14:textId="375FFC5F" w:rsidR="008F2184" w:rsidRPr="00F61B2F" w:rsidRDefault="0027756D" w:rsidP="008F2184">
      <w:pPr>
        <w:pStyle w:val="ListParagraph"/>
        <w:numPr>
          <w:ilvl w:val="0"/>
          <w:numId w:val="32"/>
        </w:numPr>
        <w:tabs>
          <w:tab w:val="left" w:pos="-630"/>
        </w:tabs>
        <w:rPr>
          <w:rFonts w:ascii="Calibri" w:hAnsi="Calibri"/>
          <w:i/>
          <w:color w:val="3A3A3A"/>
          <w:sz w:val="22"/>
          <w:szCs w:val="22"/>
        </w:rPr>
      </w:pPr>
      <w:r w:rsidRPr="00F61B2F">
        <w:rPr>
          <w:rFonts w:ascii="Calibri" w:hAnsi="Calibri"/>
          <w:i/>
          <w:color w:val="3A3A3A"/>
          <w:sz w:val="22"/>
          <w:szCs w:val="22"/>
        </w:rPr>
        <w:t>Organization/jurisdiction</w:t>
      </w:r>
      <w:r w:rsidR="006E01D1" w:rsidRPr="00F61B2F">
        <w:rPr>
          <w:rFonts w:ascii="Calibri" w:hAnsi="Calibri"/>
          <w:i/>
          <w:color w:val="3A3A3A"/>
          <w:sz w:val="22"/>
          <w:szCs w:val="22"/>
        </w:rPr>
        <w:t xml:space="preserve"> </w:t>
      </w:r>
      <w:r w:rsidRPr="00F61B2F">
        <w:rPr>
          <w:rFonts w:ascii="Calibri" w:hAnsi="Calibri"/>
          <w:i/>
          <w:color w:val="3A3A3A"/>
          <w:sz w:val="22"/>
          <w:szCs w:val="22"/>
        </w:rPr>
        <w:t xml:space="preserve">staff are trained and capable of performing their normal operational roles and responsibilities. In a crisis or emergency, they are expected to continue to perform these roles, as much as is made possible by the nature of the situation, coordinating and maintaining consistency with the organization’s/jurisdiction’s emergency </w:t>
      </w:r>
      <w:r w:rsidR="008F2184" w:rsidRPr="00F61B2F">
        <w:rPr>
          <w:rFonts w:ascii="Calibri" w:hAnsi="Calibri"/>
          <w:i/>
          <w:color w:val="3A3A3A"/>
          <w:sz w:val="22"/>
          <w:szCs w:val="22"/>
        </w:rPr>
        <w:t>response plans</w:t>
      </w:r>
      <w:r w:rsidR="00E6755C" w:rsidRPr="00F61B2F">
        <w:rPr>
          <w:rFonts w:ascii="Calibri" w:hAnsi="Calibri"/>
          <w:i/>
          <w:color w:val="3A3A3A"/>
          <w:sz w:val="22"/>
          <w:szCs w:val="22"/>
        </w:rPr>
        <w:t>, messaging templates and other resources</w:t>
      </w:r>
      <w:r w:rsidR="008F2184" w:rsidRPr="00F61B2F">
        <w:rPr>
          <w:rFonts w:ascii="Calibri" w:hAnsi="Calibri"/>
          <w:i/>
          <w:color w:val="3A3A3A"/>
          <w:sz w:val="22"/>
          <w:szCs w:val="22"/>
        </w:rPr>
        <w:t>.</w:t>
      </w:r>
      <w:r w:rsidR="00F61B2F">
        <w:rPr>
          <w:rFonts w:ascii="Calibri" w:hAnsi="Calibri"/>
          <w:i/>
          <w:color w:val="3A3A3A"/>
          <w:sz w:val="22"/>
          <w:szCs w:val="22"/>
        </w:rPr>
        <w:t>]</w:t>
      </w:r>
    </w:p>
    <w:p w14:paraId="033D87BA" w14:textId="77777777" w:rsidR="00E90551" w:rsidRDefault="00E90551" w:rsidP="00F61B2F">
      <w:pPr>
        <w:rPr>
          <w:rFonts w:ascii="Calibri" w:hAnsi="Calibri"/>
          <w:b/>
          <w:color w:val="740D18"/>
          <w:sz w:val="22"/>
          <w:szCs w:val="22"/>
        </w:rPr>
      </w:pPr>
    </w:p>
    <w:p w14:paraId="787749ED" w14:textId="155544CF" w:rsidR="005769BB" w:rsidRPr="008D20BD" w:rsidRDefault="004B402F" w:rsidP="00F61B2F">
      <w:pPr>
        <w:rPr>
          <w:rFonts w:ascii="Calibri" w:hAnsi="Calibri"/>
          <w:b/>
          <w:color w:val="740D18"/>
          <w:sz w:val="22"/>
          <w:szCs w:val="22"/>
        </w:rPr>
      </w:pPr>
      <w:r w:rsidRPr="008D20BD">
        <w:rPr>
          <w:rFonts w:ascii="Calibri" w:hAnsi="Calibri"/>
          <w:b/>
          <w:color w:val="740D18"/>
          <w:sz w:val="22"/>
          <w:szCs w:val="22"/>
        </w:rPr>
        <w:t>Emergency Public Information Operations / Sequence of Operations</w:t>
      </w:r>
    </w:p>
    <w:p w14:paraId="135BFBE4" w14:textId="5DDB2B67" w:rsidR="00B76811" w:rsidRPr="00E10CD9" w:rsidRDefault="004B402F" w:rsidP="00347E82">
      <w:pPr>
        <w:tabs>
          <w:tab w:val="left" w:pos="-630"/>
        </w:tabs>
        <w:rPr>
          <w:rFonts w:ascii="Calibri" w:hAnsi="Calibri"/>
          <w:color w:val="3A3A3A"/>
          <w:sz w:val="22"/>
          <w:szCs w:val="22"/>
        </w:rPr>
      </w:pPr>
      <w:r w:rsidRPr="00E10CD9">
        <w:rPr>
          <w:rFonts w:ascii="Calibri" w:hAnsi="Calibri"/>
          <w:color w:val="3A3A3A"/>
          <w:sz w:val="22"/>
          <w:szCs w:val="22"/>
        </w:rPr>
        <w:t>The second part of a Con</w:t>
      </w:r>
      <w:r w:rsidR="00614AB6" w:rsidRPr="00E10CD9">
        <w:rPr>
          <w:rFonts w:ascii="Calibri" w:hAnsi="Calibri"/>
          <w:color w:val="3A3A3A"/>
          <w:sz w:val="22"/>
          <w:szCs w:val="22"/>
        </w:rPr>
        <w:t xml:space="preserve">cept of </w:t>
      </w:r>
      <w:r w:rsidRPr="00E10CD9">
        <w:rPr>
          <w:rFonts w:ascii="Calibri" w:hAnsi="Calibri"/>
          <w:color w:val="3A3A3A"/>
          <w:sz w:val="22"/>
          <w:szCs w:val="22"/>
        </w:rPr>
        <w:t>Op</w:t>
      </w:r>
      <w:r w:rsidR="00614AB6" w:rsidRPr="00E10CD9">
        <w:rPr>
          <w:rFonts w:ascii="Calibri" w:hAnsi="Calibri"/>
          <w:color w:val="3A3A3A"/>
          <w:sz w:val="22"/>
          <w:szCs w:val="22"/>
        </w:rPr>
        <w:t>eration</w:t>
      </w:r>
      <w:r w:rsidRPr="00E10CD9">
        <w:rPr>
          <w:rFonts w:ascii="Calibri" w:hAnsi="Calibri"/>
          <w:color w:val="3A3A3A"/>
          <w:sz w:val="22"/>
          <w:szCs w:val="22"/>
        </w:rPr>
        <w:t>s</w:t>
      </w:r>
      <w:r w:rsidR="00614AB6" w:rsidRPr="00E10CD9">
        <w:rPr>
          <w:rFonts w:ascii="Calibri" w:hAnsi="Calibri"/>
          <w:color w:val="3A3A3A"/>
          <w:sz w:val="22"/>
          <w:szCs w:val="22"/>
        </w:rPr>
        <w:t xml:space="preserve"> (ConOps)</w:t>
      </w:r>
      <w:r w:rsidRPr="00E10CD9">
        <w:rPr>
          <w:rFonts w:ascii="Calibri" w:hAnsi="Calibri"/>
          <w:color w:val="3A3A3A"/>
          <w:sz w:val="22"/>
          <w:szCs w:val="22"/>
        </w:rPr>
        <w:t xml:space="preserve"> outlines the typical sequence of emergency public information operations. Generally, operations include:</w:t>
      </w:r>
    </w:p>
    <w:p w14:paraId="4ADB17CB" w14:textId="77777777" w:rsidR="00E54121" w:rsidRPr="00E10CD9" w:rsidRDefault="00E54121" w:rsidP="00852513">
      <w:pPr>
        <w:tabs>
          <w:tab w:val="left" w:pos="-630"/>
        </w:tabs>
        <w:ind w:left="-720"/>
        <w:rPr>
          <w:rFonts w:ascii="Calibri" w:hAnsi="Calibri"/>
          <w:color w:val="3A3A3A"/>
          <w:sz w:val="22"/>
          <w:szCs w:val="22"/>
        </w:rPr>
      </w:pPr>
    </w:p>
    <w:p w14:paraId="188B1D94" w14:textId="78C87164" w:rsidR="00CA5C3D" w:rsidRDefault="00724CA0" w:rsidP="00E6755C">
      <w:pPr>
        <w:pStyle w:val="Heading3"/>
        <w:tabs>
          <w:tab w:val="left" w:pos="-630"/>
        </w:tabs>
        <w:ind w:left="360"/>
        <w:rPr>
          <w:rFonts w:ascii="Calibri" w:hAnsi="Calibri"/>
          <w:b/>
          <w:i/>
          <w:color w:val="3A3A3A"/>
          <w:sz w:val="22"/>
          <w:szCs w:val="22"/>
        </w:rPr>
      </w:pPr>
      <w:r>
        <w:rPr>
          <w:rFonts w:ascii="Calibri" w:hAnsi="Calibri"/>
          <w:b/>
          <w:i/>
          <w:color w:val="3A3A3A"/>
          <w:sz w:val="22"/>
          <w:szCs w:val="22"/>
        </w:rPr>
        <w:t xml:space="preserve">Threat Assessment </w:t>
      </w:r>
      <w:r w:rsidR="00E6755C">
        <w:rPr>
          <w:rFonts w:ascii="Calibri" w:hAnsi="Calibri"/>
          <w:b/>
          <w:i/>
          <w:color w:val="3A3A3A"/>
          <w:sz w:val="22"/>
          <w:szCs w:val="22"/>
        </w:rPr>
        <w:t>and Initiating Emergency Public Information</w:t>
      </w:r>
    </w:p>
    <w:p w14:paraId="1D698CBE" w14:textId="724D60A0" w:rsidR="00CA5C3D" w:rsidRDefault="00E6755C" w:rsidP="00F61B2F">
      <w:pPr>
        <w:pStyle w:val="Heading3"/>
        <w:tabs>
          <w:tab w:val="left" w:pos="-630"/>
        </w:tabs>
        <w:ind w:left="360"/>
        <w:rPr>
          <w:rFonts w:ascii="Calibri" w:hAnsi="Calibri"/>
          <w:color w:val="3A3A3A"/>
          <w:sz w:val="22"/>
          <w:szCs w:val="22"/>
        </w:rPr>
      </w:pPr>
      <w:r w:rsidRPr="00F61B2F">
        <w:rPr>
          <w:rFonts w:ascii="Calibri" w:hAnsi="Calibri"/>
          <w:color w:val="3A3A3A"/>
          <w:sz w:val="22"/>
          <w:szCs w:val="22"/>
        </w:rPr>
        <w:t>Emergency Public Information begins with a clearly defined strategy to identify threats to public safety and well-b</w:t>
      </w:r>
      <w:r w:rsidR="00093CC8">
        <w:rPr>
          <w:rFonts w:ascii="Calibri" w:hAnsi="Calibri"/>
          <w:color w:val="3A3A3A"/>
          <w:sz w:val="22"/>
          <w:szCs w:val="22"/>
        </w:rPr>
        <w:t>e</w:t>
      </w:r>
      <w:r w:rsidRPr="00F61B2F">
        <w:rPr>
          <w:rFonts w:ascii="Calibri" w:hAnsi="Calibri"/>
          <w:color w:val="3A3A3A"/>
          <w:sz w:val="22"/>
          <w:szCs w:val="22"/>
        </w:rPr>
        <w:t xml:space="preserve">ing, and triggers for initiating Emergency Public Information, including early alert and warnings. </w:t>
      </w:r>
      <w:r w:rsidR="008A0802">
        <w:rPr>
          <w:rFonts w:ascii="Calibri" w:hAnsi="Calibri"/>
          <w:color w:val="3A3A3A"/>
          <w:sz w:val="22"/>
          <w:szCs w:val="22"/>
        </w:rPr>
        <w:t xml:space="preserve">Examples of individuals who may have responsibility to monitor for and identify threats </w:t>
      </w:r>
      <w:r>
        <w:rPr>
          <w:rFonts w:ascii="Calibri" w:hAnsi="Calibri"/>
          <w:color w:val="3A3A3A"/>
          <w:sz w:val="22"/>
          <w:szCs w:val="22"/>
        </w:rPr>
        <w:t>may include:</w:t>
      </w:r>
    </w:p>
    <w:p w14:paraId="72DB7532" w14:textId="0A2ACB92" w:rsidR="00E6755C" w:rsidRDefault="008A0802" w:rsidP="008A0802">
      <w:pPr>
        <w:pStyle w:val="ListParagraph"/>
        <w:numPr>
          <w:ilvl w:val="0"/>
          <w:numId w:val="53"/>
        </w:numPr>
        <w:rPr>
          <w:rFonts w:ascii="Calibri" w:eastAsiaTheme="majorEastAsia" w:hAnsi="Calibri" w:cstheme="majorBidi"/>
          <w:color w:val="3A3A3A"/>
          <w:sz w:val="22"/>
          <w:szCs w:val="22"/>
        </w:rPr>
      </w:pPr>
      <w:r>
        <w:rPr>
          <w:rFonts w:ascii="Calibri" w:eastAsiaTheme="majorEastAsia" w:hAnsi="Calibri" w:cstheme="majorBidi"/>
          <w:color w:val="3A3A3A"/>
          <w:sz w:val="22"/>
          <w:szCs w:val="22"/>
        </w:rPr>
        <w:t>Watch desk duty officers, 911 dispatch centers, or others emergency response/management groups, and</w:t>
      </w:r>
    </w:p>
    <w:p w14:paraId="63D0AD33" w14:textId="5CDD49FF" w:rsidR="008A0802" w:rsidRDefault="008A0802" w:rsidP="008A0802">
      <w:pPr>
        <w:pStyle w:val="ListParagraph"/>
        <w:numPr>
          <w:ilvl w:val="0"/>
          <w:numId w:val="53"/>
        </w:numPr>
        <w:rPr>
          <w:rFonts w:ascii="Calibri" w:eastAsiaTheme="majorEastAsia" w:hAnsi="Calibri" w:cstheme="majorBidi"/>
          <w:color w:val="3A3A3A"/>
          <w:sz w:val="22"/>
          <w:szCs w:val="22"/>
        </w:rPr>
      </w:pPr>
      <w:r>
        <w:rPr>
          <w:rFonts w:ascii="Calibri" w:eastAsiaTheme="majorEastAsia" w:hAnsi="Calibri" w:cstheme="majorBidi"/>
          <w:color w:val="3A3A3A"/>
          <w:sz w:val="22"/>
          <w:szCs w:val="22"/>
        </w:rPr>
        <w:t>Communications professionals (e.g. social media monitors for individual organizations).</w:t>
      </w:r>
    </w:p>
    <w:p w14:paraId="5ACF46D5" w14:textId="77777777" w:rsidR="008A0802" w:rsidRDefault="008A0802" w:rsidP="008A0802">
      <w:pPr>
        <w:pStyle w:val="ListParagraph"/>
        <w:ind w:left="1080"/>
        <w:rPr>
          <w:rFonts w:ascii="Calibri" w:eastAsiaTheme="majorEastAsia" w:hAnsi="Calibri" w:cstheme="majorBidi"/>
          <w:color w:val="3A3A3A"/>
          <w:sz w:val="22"/>
          <w:szCs w:val="22"/>
        </w:rPr>
      </w:pPr>
    </w:p>
    <w:p w14:paraId="0C8D142A" w14:textId="6A8CABD5" w:rsidR="008A0802" w:rsidRPr="008A0802" w:rsidRDefault="008A0802" w:rsidP="008A0802">
      <w:pPr>
        <w:ind w:left="360"/>
        <w:rPr>
          <w:rFonts w:ascii="Calibri" w:eastAsiaTheme="majorEastAsia" w:hAnsi="Calibri" w:cstheme="majorBidi"/>
          <w:color w:val="3A3A3A"/>
          <w:sz w:val="22"/>
          <w:szCs w:val="22"/>
        </w:rPr>
      </w:pPr>
      <w:r>
        <w:rPr>
          <w:rFonts w:ascii="Calibri" w:eastAsiaTheme="majorEastAsia" w:hAnsi="Calibri" w:cstheme="majorBidi"/>
          <w:color w:val="3A3A3A"/>
          <w:sz w:val="22"/>
          <w:szCs w:val="22"/>
        </w:rPr>
        <w:t>This section may also articulate examples of threats that should trigger dissemination of initial alert and warning messages, and initiate notification and activation of the organization</w:t>
      </w:r>
      <w:r w:rsidR="00E90551">
        <w:rPr>
          <w:rFonts w:ascii="Calibri" w:eastAsiaTheme="majorEastAsia" w:hAnsi="Calibri" w:cstheme="majorBidi"/>
          <w:color w:val="3A3A3A"/>
          <w:sz w:val="22"/>
          <w:szCs w:val="22"/>
        </w:rPr>
        <w:t>.</w:t>
      </w:r>
    </w:p>
    <w:p w14:paraId="522CA8E7" w14:textId="77777777" w:rsidR="008D5ED0" w:rsidRPr="00E10CD9" w:rsidRDefault="008D5ED0" w:rsidP="0004339F">
      <w:pPr>
        <w:pStyle w:val="Heading3"/>
        <w:tabs>
          <w:tab w:val="left" w:pos="-630"/>
        </w:tabs>
        <w:ind w:left="360"/>
        <w:rPr>
          <w:rFonts w:ascii="Calibri" w:hAnsi="Calibri"/>
          <w:b/>
          <w:i/>
          <w:color w:val="3A3A3A"/>
          <w:sz w:val="22"/>
          <w:szCs w:val="22"/>
        </w:rPr>
      </w:pPr>
      <w:r w:rsidRPr="00E10CD9">
        <w:rPr>
          <w:rFonts w:ascii="Calibri" w:hAnsi="Calibri"/>
          <w:b/>
          <w:i/>
          <w:color w:val="3A3A3A"/>
          <w:sz w:val="22"/>
          <w:szCs w:val="22"/>
        </w:rPr>
        <w:lastRenderedPageBreak/>
        <w:t>Notification</w:t>
      </w:r>
      <w:r w:rsidR="004B402F" w:rsidRPr="00E10CD9">
        <w:rPr>
          <w:rFonts w:ascii="Calibri" w:hAnsi="Calibri"/>
          <w:b/>
          <w:i/>
          <w:color w:val="3A3A3A"/>
          <w:sz w:val="22"/>
          <w:szCs w:val="22"/>
        </w:rPr>
        <w:t xml:space="preserve"> and</w:t>
      </w:r>
      <w:r w:rsidR="002A09C9" w:rsidRPr="00E10CD9">
        <w:rPr>
          <w:rFonts w:ascii="Calibri" w:hAnsi="Calibri"/>
          <w:b/>
          <w:i/>
          <w:color w:val="3A3A3A"/>
          <w:sz w:val="22"/>
          <w:szCs w:val="22"/>
        </w:rPr>
        <w:t xml:space="preserve"> Activation </w:t>
      </w:r>
    </w:p>
    <w:p w14:paraId="16587DD0" w14:textId="119ABBC5" w:rsidR="004B402F" w:rsidRPr="00E10CD9" w:rsidRDefault="002A09C9" w:rsidP="0004339F">
      <w:pPr>
        <w:tabs>
          <w:tab w:val="left" w:pos="-630"/>
        </w:tabs>
        <w:ind w:left="360"/>
        <w:rPr>
          <w:rFonts w:ascii="Calibri" w:hAnsi="Calibri"/>
          <w:color w:val="3A3A3A"/>
          <w:sz w:val="22"/>
          <w:szCs w:val="22"/>
        </w:rPr>
      </w:pPr>
      <w:r w:rsidRPr="00E10CD9">
        <w:rPr>
          <w:rFonts w:ascii="Calibri" w:hAnsi="Calibri"/>
          <w:color w:val="3A3A3A"/>
          <w:sz w:val="22"/>
          <w:szCs w:val="22"/>
        </w:rPr>
        <w:t>Th</w:t>
      </w:r>
      <w:r w:rsidR="001364AC" w:rsidRPr="00E10CD9">
        <w:rPr>
          <w:rFonts w:ascii="Calibri" w:hAnsi="Calibri"/>
          <w:color w:val="3A3A3A"/>
          <w:sz w:val="22"/>
          <w:szCs w:val="22"/>
        </w:rPr>
        <w:t xml:space="preserve">is section </w:t>
      </w:r>
      <w:r w:rsidR="00554BCF" w:rsidRPr="00E10CD9">
        <w:rPr>
          <w:rFonts w:ascii="Calibri" w:hAnsi="Calibri"/>
          <w:color w:val="3A3A3A"/>
          <w:sz w:val="22"/>
          <w:szCs w:val="22"/>
        </w:rPr>
        <w:t xml:space="preserve">should describe </w:t>
      </w:r>
      <w:r w:rsidRPr="00E10CD9">
        <w:rPr>
          <w:rFonts w:ascii="Calibri" w:hAnsi="Calibri"/>
          <w:color w:val="3A3A3A"/>
          <w:sz w:val="22"/>
          <w:szCs w:val="22"/>
        </w:rPr>
        <w:t xml:space="preserve">the notification and activation process so the </w:t>
      </w:r>
      <w:r w:rsidR="008D5ED0" w:rsidRPr="00E10CD9">
        <w:rPr>
          <w:rFonts w:ascii="Calibri" w:hAnsi="Calibri"/>
          <w:color w:val="3A3A3A"/>
          <w:sz w:val="22"/>
          <w:szCs w:val="22"/>
        </w:rPr>
        <w:t>organization is able to respond to</w:t>
      </w:r>
      <w:r w:rsidRPr="00E10CD9">
        <w:rPr>
          <w:rFonts w:ascii="Calibri" w:hAnsi="Calibri"/>
          <w:color w:val="3A3A3A"/>
          <w:sz w:val="22"/>
          <w:szCs w:val="22"/>
        </w:rPr>
        <w:t xml:space="preserve"> </w:t>
      </w:r>
      <w:r w:rsidR="00CD5FB5">
        <w:rPr>
          <w:rFonts w:ascii="Calibri" w:hAnsi="Calibri"/>
          <w:color w:val="3A3A3A"/>
          <w:sz w:val="22"/>
          <w:szCs w:val="22"/>
        </w:rPr>
        <w:t xml:space="preserve">an </w:t>
      </w:r>
      <w:r w:rsidRPr="00E10CD9">
        <w:rPr>
          <w:rFonts w:ascii="Calibri" w:hAnsi="Calibri"/>
          <w:color w:val="3A3A3A"/>
          <w:sz w:val="22"/>
          <w:szCs w:val="22"/>
        </w:rPr>
        <w:t>emergency or</w:t>
      </w:r>
      <w:r w:rsidR="008D5ED0" w:rsidRPr="00E10CD9">
        <w:rPr>
          <w:rFonts w:ascii="Calibri" w:hAnsi="Calibri"/>
          <w:color w:val="3A3A3A"/>
          <w:sz w:val="22"/>
          <w:szCs w:val="22"/>
        </w:rPr>
        <w:t xml:space="preserve"> crisis in</w:t>
      </w:r>
      <w:r w:rsidR="004B402F" w:rsidRPr="00E10CD9">
        <w:rPr>
          <w:rFonts w:ascii="Calibri" w:hAnsi="Calibri"/>
          <w:color w:val="3A3A3A"/>
          <w:sz w:val="22"/>
          <w:szCs w:val="22"/>
        </w:rPr>
        <w:t xml:space="preserve"> a timely and effective manner. Consider:</w:t>
      </w:r>
    </w:p>
    <w:p w14:paraId="7E2A9360" w14:textId="6E3B1B71" w:rsidR="0004339F" w:rsidRPr="002621B6" w:rsidRDefault="004B402F" w:rsidP="0004339F">
      <w:pPr>
        <w:pStyle w:val="ListParagraph"/>
        <w:numPr>
          <w:ilvl w:val="0"/>
          <w:numId w:val="33"/>
        </w:numPr>
        <w:tabs>
          <w:tab w:val="left" w:pos="-630"/>
        </w:tabs>
        <w:rPr>
          <w:rFonts w:ascii="Calibri" w:hAnsi="Calibri"/>
          <w:color w:val="3A3A3A"/>
          <w:sz w:val="22"/>
          <w:szCs w:val="22"/>
        </w:rPr>
      </w:pPr>
      <w:r w:rsidRPr="00932145">
        <w:rPr>
          <w:rFonts w:ascii="Calibri" w:hAnsi="Calibri"/>
          <w:color w:val="3A3A3A"/>
          <w:sz w:val="22"/>
          <w:szCs w:val="22"/>
        </w:rPr>
        <w:t>How will the L</w:t>
      </w:r>
      <w:r w:rsidR="002A09C9" w:rsidRPr="00932145">
        <w:rPr>
          <w:rFonts w:ascii="Calibri" w:hAnsi="Calibri"/>
          <w:color w:val="3A3A3A"/>
          <w:sz w:val="22"/>
          <w:szCs w:val="22"/>
        </w:rPr>
        <w:t>ead PIO</w:t>
      </w:r>
      <w:r w:rsidR="00CD5FB5" w:rsidRPr="00932145">
        <w:rPr>
          <w:rFonts w:ascii="Calibri" w:hAnsi="Calibri"/>
          <w:color w:val="3A3A3A"/>
          <w:sz w:val="22"/>
          <w:szCs w:val="22"/>
        </w:rPr>
        <w:t xml:space="preserve">, </w:t>
      </w:r>
      <w:r w:rsidRPr="000C2D7F">
        <w:rPr>
          <w:rFonts w:ascii="Calibri" w:hAnsi="Calibri"/>
          <w:color w:val="3A3A3A"/>
          <w:sz w:val="22"/>
          <w:szCs w:val="22"/>
        </w:rPr>
        <w:t>or lead staff person responsible for emergency public information</w:t>
      </w:r>
      <w:r w:rsidR="00CD5FB5" w:rsidRPr="000C2D7F">
        <w:rPr>
          <w:rFonts w:ascii="Calibri" w:hAnsi="Calibri"/>
          <w:color w:val="3A3A3A"/>
          <w:sz w:val="22"/>
          <w:szCs w:val="22"/>
        </w:rPr>
        <w:t>,</w:t>
      </w:r>
      <w:r w:rsidR="002A09C9" w:rsidRPr="000C2D7F">
        <w:rPr>
          <w:rFonts w:ascii="Calibri" w:hAnsi="Calibri"/>
          <w:color w:val="3A3A3A"/>
          <w:sz w:val="22"/>
          <w:szCs w:val="22"/>
        </w:rPr>
        <w:t xml:space="preserve"> be notified of the emergency</w:t>
      </w:r>
      <w:r w:rsidRPr="002621B6">
        <w:rPr>
          <w:rFonts w:ascii="Calibri" w:hAnsi="Calibri"/>
          <w:color w:val="3A3A3A"/>
          <w:sz w:val="22"/>
          <w:szCs w:val="22"/>
        </w:rPr>
        <w:t xml:space="preserve"> incident</w:t>
      </w:r>
      <w:r w:rsidR="002A09C9" w:rsidRPr="002621B6">
        <w:rPr>
          <w:rFonts w:ascii="Calibri" w:hAnsi="Calibri"/>
          <w:color w:val="3A3A3A"/>
          <w:sz w:val="22"/>
          <w:szCs w:val="22"/>
        </w:rPr>
        <w:t>? Through which source(s)?</w:t>
      </w:r>
    </w:p>
    <w:p w14:paraId="4E4C979A" w14:textId="6C98A958" w:rsidR="0004339F" w:rsidRPr="008A0802" w:rsidRDefault="002A09C9" w:rsidP="00D72B4B">
      <w:pPr>
        <w:pStyle w:val="ListParagraph"/>
        <w:numPr>
          <w:ilvl w:val="0"/>
          <w:numId w:val="33"/>
        </w:numPr>
        <w:tabs>
          <w:tab w:val="left" w:pos="-630"/>
        </w:tabs>
        <w:rPr>
          <w:rFonts w:ascii="Calibri" w:hAnsi="Calibri"/>
          <w:b/>
          <w:color w:val="3A3A3A"/>
          <w:sz w:val="22"/>
          <w:szCs w:val="22"/>
        </w:rPr>
      </w:pPr>
      <w:r w:rsidRPr="002621B6">
        <w:rPr>
          <w:rFonts w:ascii="Calibri" w:hAnsi="Calibri"/>
          <w:color w:val="3A3A3A"/>
          <w:sz w:val="22"/>
          <w:szCs w:val="22"/>
        </w:rPr>
        <w:t xml:space="preserve">Who </w:t>
      </w:r>
      <w:r w:rsidR="004B402F" w:rsidRPr="002621B6">
        <w:rPr>
          <w:rFonts w:ascii="Calibri" w:hAnsi="Calibri"/>
          <w:color w:val="3A3A3A"/>
          <w:sz w:val="22"/>
          <w:szCs w:val="22"/>
        </w:rPr>
        <w:t>has the authority to</w:t>
      </w:r>
      <w:r w:rsidRPr="002621B6">
        <w:rPr>
          <w:rFonts w:ascii="Calibri" w:hAnsi="Calibri"/>
          <w:color w:val="3A3A3A"/>
          <w:sz w:val="22"/>
          <w:szCs w:val="22"/>
        </w:rPr>
        <w:t xml:space="preserve"> activate the </w:t>
      </w:r>
      <w:r w:rsidR="004B402F" w:rsidRPr="002621B6">
        <w:rPr>
          <w:rFonts w:ascii="Calibri" w:hAnsi="Calibri"/>
          <w:color w:val="3A3A3A"/>
          <w:sz w:val="22"/>
          <w:szCs w:val="22"/>
        </w:rPr>
        <w:t>JIC and</w:t>
      </w:r>
      <w:r w:rsidRPr="002621B6">
        <w:rPr>
          <w:rFonts w:ascii="Calibri" w:hAnsi="Calibri"/>
          <w:color w:val="3A3A3A"/>
          <w:sz w:val="22"/>
          <w:szCs w:val="22"/>
        </w:rPr>
        <w:t>/</w:t>
      </w:r>
      <w:r w:rsidR="004B402F" w:rsidRPr="002621B6">
        <w:rPr>
          <w:rFonts w:ascii="Calibri" w:hAnsi="Calibri"/>
          <w:color w:val="3A3A3A"/>
          <w:sz w:val="22"/>
          <w:szCs w:val="22"/>
        </w:rPr>
        <w:t xml:space="preserve">or this </w:t>
      </w:r>
      <w:r w:rsidRPr="002621B6">
        <w:rPr>
          <w:rFonts w:ascii="Calibri" w:hAnsi="Calibri"/>
          <w:color w:val="3A3A3A"/>
          <w:sz w:val="22"/>
          <w:szCs w:val="22"/>
        </w:rPr>
        <w:t>plan?</w:t>
      </w:r>
      <w:r w:rsidR="00CD5FB5" w:rsidRPr="002621B6">
        <w:rPr>
          <w:rFonts w:ascii="Calibri" w:hAnsi="Calibri"/>
          <w:color w:val="3A3A3A"/>
          <w:sz w:val="22"/>
          <w:szCs w:val="22"/>
        </w:rPr>
        <w:t xml:space="preserve"> </w:t>
      </w:r>
      <w:r w:rsidR="004B402F" w:rsidRPr="002621B6">
        <w:rPr>
          <w:rFonts w:ascii="Calibri" w:hAnsi="Calibri"/>
          <w:color w:val="3A3A3A"/>
          <w:sz w:val="22"/>
          <w:szCs w:val="22"/>
        </w:rPr>
        <w:t>What steps does the Lead PIO take to notify staff to support JIC operations? Is approval necessary? What technology does the Lead PIO use for notification?</w:t>
      </w:r>
    </w:p>
    <w:p w14:paraId="74ABA7FB" w14:textId="0FBE0F07" w:rsidR="00724CA0" w:rsidRPr="00D72B4B" w:rsidRDefault="009E649D" w:rsidP="00D72B4B">
      <w:pPr>
        <w:pStyle w:val="ListParagraph"/>
        <w:numPr>
          <w:ilvl w:val="0"/>
          <w:numId w:val="33"/>
        </w:numPr>
        <w:tabs>
          <w:tab w:val="left" w:pos="-630"/>
        </w:tabs>
        <w:rPr>
          <w:rFonts w:ascii="Calibri" w:hAnsi="Calibri"/>
          <w:b/>
          <w:i/>
          <w:color w:val="3A3A3A"/>
          <w:sz w:val="22"/>
          <w:szCs w:val="22"/>
        </w:rPr>
      </w:pPr>
      <w:r w:rsidRPr="008A0802">
        <w:rPr>
          <w:rFonts w:ascii="Calibri" w:hAnsi="Calibri"/>
          <w:color w:val="3A3A3A"/>
          <w:sz w:val="22"/>
          <w:szCs w:val="22"/>
        </w:rPr>
        <w:t>Wh</w:t>
      </w:r>
      <w:r w:rsidR="00905CA0" w:rsidRPr="008A0802">
        <w:rPr>
          <w:rFonts w:ascii="Calibri" w:hAnsi="Calibri"/>
          <w:color w:val="3A3A3A"/>
          <w:sz w:val="22"/>
          <w:szCs w:val="22"/>
        </w:rPr>
        <w:t xml:space="preserve">at </w:t>
      </w:r>
      <w:r w:rsidRPr="008A0802">
        <w:rPr>
          <w:rFonts w:ascii="Calibri" w:hAnsi="Calibri"/>
          <w:color w:val="3A3A3A"/>
          <w:sz w:val="22"/>
          <w:szCs w:val="22"/>
        </w:rPr>
        <w:t>policies should be taken if a threat is communicated or identified</w:t>
      </w:r>
      <w:r w:rsidR="008A0802">
        <w:rPr>
          <w:rFonts w:ascii="Calibri" w:hAnsi="Calibri"/>
          <w:color w:val="3A3A3A"/>
          <w:sz w:val="22"/>
          <w:szCs w:val="22"/>
        </w:rPr>
        <w:t xml:space="preserve"> by communications team?</w:t>
      </w:r>
      <w:r w:rsidRPr="00932145">
        <w:rPr>
          <w:rFonts w:ascii="Calibri" w:hAnsi="Calibri"/>
          <w:color w:val="3A3A3A"/>
          <w:sz w:val="22"/>
          <w:szCs w:val="22"/>
        </w:rPr>
        <w:t xml:space="preserve"> </w:t>
      </w:r>
    </w:p>
    <w:p w14:paraId="4895E81D" w14:textId="50ACB2C4" w:rsidR="00246B22" w:rsidRPr="0004339F" w:rsidRDefault="00710CDE" w:rsidP="0004339F">
      <w:pPr>
        <w:tabs>
          <w:tab w:val="left" w:pos="-630"/>
        </w:tabs>
        <w:spacing w:before="240" w:line="210" w:lineRule="atLeast"/>
        <w:ind w:left="360"/>
        <w:rPr>
          <w:rFonts w:ascii="Calibri" w:hAnsi="Calibri"/>
          <w:color w:val="3A3A3A"/>
          <w:sz w:val="22"/>
          <w:szCs w:val="22"/>
        </w:rPr>
      </w:pPr>
      <w:r w:rsidRPr="0004339F">
        <w:rPr>
          <w:rFonts w:ascii="Calibri" w:hAnsi="Calibri"/>
          <w:b/>
          <w:i/>
          <w:color w:val="3A3A3A"/>
          <w:sz w:val="22"/>
          <w:szCs w:val="22"/>
        </w:rPr>
        <w:t xml:space="preserve">Initial </w:t>
      </w:r>
      <w:r w:rsidR="00246B22" w:rsidRPr="0004339F">
        <w:rPr>
          <w:rFonts w:ascii="Calibri" w:hAnsi="Calibri"/>
          <w:b/>
          <w:i/>
          <w:color w:val="3A3A3A"/>
          <w:sz w:val="22"/>
          <w:szCs w:val="22"/>
        </w:rPr>
        <w:t>Alert and Warning</w:t>
      </w:r>
    </w:p>
    <w:p w14:paraId="3244E7DD" w14:textId="77777777" w:rsidR="003C2B3E" w:rsidRDefault="000E7CDD" w:rsidP="008A0802">
      <w:pPr>
        <w:ind w:left="360"/>
        <w:rPr>
          <w:rFonts w:ascii="Calibri" w:hAnsi="Calibri"/>
          <w:i/>
          <w:color w:val="3A3A3A"/>
          <w:sz w:val="22"/>
          <w:szCs w:val="22"/>
        </w:rPr>
      </w:pPr>
      <w:r>
        <w:rPr>
          <w:rFonts w:ascii="Calibri" w:hAnsi="Calibri"/>
          <w:i/>
          <w:color w:val="3A3A3A"/>
          <w:sz w:val="22"/>
          <w:szCs w:val="22"/>
        </w:rPr>
        <w:t>[</w:t>
      </w:r>
      <w:r w:rsidR="00710CDE" w:rsidRPr="000E7CDD">
        <w:rPr>
          <w:rFonts w:ascii="Calibri" w:hAnsi="Calibri"/>
          <w:i/>
          <w:color w:val="3A3A3A"/>
          <w:sz w:val="22"/>
          <w:szCs w:val="22"/>
        </w:rPr>
        <w:t xml:space="preserve">Alert and warning messages are time sensitive and an initial alert may be issued before the JIC has a chance to establish formal operations. </w:t>
      </w:r>
      <w:r w:rsidR="00F67205" w:rsidRPr="000E7CDD">
        <w:rPr>
          <w:rFonts w:ascii="Calibri" w:hAnsi="Calibri"/>
          <w:i/>
          <w:color w:val="3A3A3A"/>
          <w:sz w:val="22"/>
          <w:szCs w:val="22"/>
        </w:rPr>
        <w:t>Many alert/warning channels can be utilized to deliver emergency information. These channels vary in their speed of message delivery, effectiveness in reaching different groups of people, and degree to provide understandable messages.</w:t>
      </w:r>
      <w:r w:rsidRPr="000E7CDD">
        <w:rPr>
          <w:rStyle w:val="FootnoteReference"/>
          <w:rFonts w:ascii="Calibri" w:hAnsi="Calibri"/>
          <w:i/>
          <w:color w:val="3A3A3A"/>
          <w:sz w:val="22"/>
          <w:szCs w:val="22"/>
        </w:rPr>
        <w:footnoteReference w:id="2"/>
      </w:r>
      <w:r w:rsidR="00F67205" w:rsidRPr="000E7CDD">
        <w:rPr>
          <w:rFonts w:ascii="Calibri" w:hAnsi="Calibri"/>
          <w:i/>
          <w:color w:val="3A3A3A"/>
          <w:sz w:val="22"/>
          <w:szCs w:val="22"/>
        </w:rPr>
        <w:t xml:space="preserve"> Channels include siren outdoor warning system, the Emergency Alert System (EAS), NOAA All-hazards Weather Radios, media outlets, emergency notification systems (Code Red, Everbridge, and the like for sending phone, text, email, etc.), websites, and social media forums (Twitter, Facebook, Instagram</w:t>
      </w:r>
      <w:r w:rsidRPr="000E7CDD">
        <w:rPr>
          <w:rFonts w:ascii="Calibri" w:hAnsi="Calibri"/>
          <w:i/>
          <w:color w:val="3A3A3A"/>
          <w:sz w:val="22"/>
          <w:szCs w:val="22"/>
        </w:rPr>
        <w:t>, etc</w:t>
      </w:r>
      <w:r w:rsidR="00707065" w:rsidRPr="000E7CDD">
        <w:rPr>
          <w:rFonts w:ascii="Calibri" w:hAnsi="Calibri"/>
          <w:i/>
          <w:color w:val="3A3A3A"/>
          <w:sz w:val="22"/>
          <w:szCs w:val="22"/>
        </w:rPr>
        <w:t>.</w:t>
      </w:r>
      <w:r w:rsidR="00F67205" w:rsidRPr="000E7CDD">
        <w:rPr>
          <w:rFonts w:ascii="Calibri" w:hAnsi="Calibri"/>
          <w:i/>
          <w:color w:val="3A3A3A"/>
          <w:sz w:val="22"/>
          <w:szCs w:val="22"/>
        </w:rPr>
        <w:t>)</w:t>
      </w:r>
      <w:r w:rsidR="00707065" w:rsidRPr="000E7CDD">
        <w:rPr>
          <w:rFonts w:ascii="Calibri" w:hAnsi="Calibri"/>
          <w:i/>
          <w:color w:val="3A3A3A"/>
          <w:sz w:val="22"/>
          <w:szCs w:val="22"/>
        </w:rPr>
        <w:t xml:space="preserve"> </w:t>
      </w:r>
      <w:r w:rsidR="0069005B" w:rsidRPr="000E7CDD">
        <w:rPr>
          <w:rFonts w:ascii="Calibri" w:hAnsi="Calibri"/>
          <w:i/>
          <w:color w:val="3A3A3A"/>
          <w:sz w:val="22"/>
          <w:szCs w:val="22"/>
        </w:rPr>
        <w:t xml:space="preserve">Alert and warning messages can instruct the public to take the necessary precautions for their safety and </w:t>
      </w:r>
      <w:r w:rsidR="00C15150" w:rsidRPr="000E7CDD">
        <w:rPr>
          <w:rFonts w:ascii="Calibri" w:hAnsi="Calibri"/>
          <w:i/>
          <w:color w:val="3A3A3A"/>
          <w:sz w:val="22"/>
          <w:szCs w:val="22"/>
        </w:rPr>
        <w:t>well</w:t>
      </w:r>
      <w:r w:rsidR="00093CC8">
        <w:rPr>
          <w:rFonts w:ascii="Calibri" w:hAnsi="Calibri"/>
          <w:i/>
          <w:color w:val="3A3A3A"/>
          <w:sz w:val="22"/>
          <w:szCs w:val="22"/>
        </w:rPr>
        <w:t>-</w:t>
      </w:r>
      <w:r w:rsidR="00C15150" w:rsidRPr="000E7CDD">
        <w:rPr>
          <w:rFonts w:ascii="Calibri" w:hAnsi="Calibri"/>
          <w:i/>
          <w:color w:val="3A3A3A"/>
          <w:sz w:val="22"/>
          <w:szCs w:val="22"/>
        </w:rPr>
        <w:t>being</w:t>
      </w:r>
      <w:r w:rsidR="0069005B" w:rsidRPr="000E7CDD">
        <w:rPr>
          <w:rFonts w:ascii="Calibri" w:hAnsi="Calibri"/>
          <w:i/>
          <w:color w:val="3A3A3A"/>
          <w:sz w:val="22"/>
          <w:szCs w:val="22"/>
        </w:rPr>
        <w:t xml:space="preserve">, and/or provide protective actions to help </w:t>
      </w:r>
      <w:r w:rsidR="00614AB6" w:rsidRPr="000E7CDD">
        <w:rPr>
          <w:rFonts w:ascii="Calibri" w:hAnsi="Calibri"/>
          <w:i/>
          <w:color w:val="3A3A3A"/>
          <w:sz w:val="22"/>
          <w:szCs w:val="22"/>
        </w:rPr>
        <w:t xml:space="preserve">mitigate </w:t>
      </w:r>
      <w:r w:rsidR="0069005B" w:rsidRPr="000E7CDD">
        <w:rPr>
          <w:rFonts w:ascii="Calibri" w:hAnsi="Calibri"/>
          <w:i/>
          <w:color w:val="3A3A3A"/>
          <w:sz w:val="22"/>
          <w:szCs w:val="22"/>
        </w:rPr>
        <w:t>damage caused by the incident.</w:t>
      </w:r>
      <w:r>
        <w:rPr>
          <w:rFonts w:ascii="Calibri" w:hAnsi="Calibri"/>
          <w:i/>
          <w:color w:val="3A3A3A"/>
          <w:sz w:val="22"/>
          <w:szCs w:val="22"/>
        </w:rPr>
        <w:t>]</w:t>
      </w:r>
      <w:r w:rsidR="0069005B" w:rsidRPr="000E7CDD">
        <w:rPr>
          <w:rFonts w:ascii="Calibri" w:hAnsi="Calibri"/>
          <w:i/>
          <w:color w:val="3A3A3A"/>
          <w:sz w:val="22"/>
          <w:szCs w:val="22"/>
        </w:rPr>
        <w:t xml:space="preserve"> </w:t>
      </w:r>
    </w:p>
    <w:p w14:paraId="7B1F8C7A" w14:textId="77777777" w:rsidR="003C2B3E" w:rsidRPr="00A55C49" w:rsidRDefault="003C2B3E" w:rsidP="008A0802">
      <w:pPr>
        <w:ind w:left="360"/>
        <w:rPr>
          <w:rFonts w:ascii="Calibri" w:hAnsi="Calibri"/>
          <w:i/>
          <w:color w:val="3A3A3A"/>
          <w:sz w:val="20"/>
          <w:szCs w:val="22"/>
        </w:rPr>
      </w:pPr>
    </w:p>
    <w:p w14:paraId="39F67E0C" w14:textId="187FD51E" w:rsidR="00710CDE" w:rsidRPr="008A0802" w:rsidRDefault="001364AC" w:rsidP="008A0802">
      <w:pPr>
        <w:ind w:left="360"/>
        <w:rPr>
          <w:rFonts w:ascii="Cambria" w:hAnsi="Cambria" w:cs="Arial"/>
        </w:rPr>
      </w:pPr>
      <w:r w:rsidRPr="00E10CD9">
        <w:rPr>
          <w:rFonts w:ascii="Calibri" w:hAnsi="Calibri"/>
          <w:color w:val="3A3A3A"/>
          <w:sz w:val="22"/>
          <w:szCs w:val="22"/>
        </w:rPr>
        <w:t xml:space="preserve">This section </w:t>
      </w:r>
      <w:r w:rsidR="000E7CDD">
        <w:rPr>
          <w:rFonts w:ascii="Calibri" w:hAnsi="Calibri"/>
          <w:color w:val="3A3A3A"/>
          <w:sz w:val="22"/>
          <w:szCs w:val="22"/>
        </w:rPr>
        <w:t>describes</w:t>
      </w:r>
      <w:r w:rsidR="00710CDE" w:rsidRPr="00E10CD9">
        <w:rPr>
          <w:rFonts w:ascii="Calibri" w:hAnsi="Calibri"/>
          <w:color w:val="3A3A3A"/>
          <w:sz w:val="22"/>
          <w:szCs w:val="22"/>
        </w:rPr>
        <w:t xml:space="preserve"> criteria for when to send an initial alert to the public. </w:t>
      </w:r>
      <w:r w:rsidR="002A09C9" w:rsidRPr="00E10CD9">
        <w:rPr>
          <w:rFonts w:ascii="Calibri" w:hAnsi="Calibri"/>
          <w:color w:val="3A3A3A"/>
          <w:sz w:val="22"/>
          <w:szCs w:val="22"/>
        </w:rPr>
        <w:t xml:space="preserve"> </w:t>
      </w:r>
      <w:r w:rsidR="000E7CDD">
        <w:rPr>
          <w:rFonts w:ascii="Calibri" w:hAnsi="Calibri"/>
          <w:color w:val="3A3A3A"/>
          <w:sz w:val="22"/>
          <w:szCs w:val="22"/>
        </w:rPr>
        <w:t>Jurisdictions/organizations should consider including the following:</w:t>
      </w:r>
    </w:p>
    <w:p w14:paraId="078F887A" w14:textId="6DBFA35A" w:rsidR="00724CA0" w:rsidRPr="008A0802" w:rsidRDefault="000E7CDD" w:rsidP="008A0802">
      <w:pPr>
        <w:pStyle w:val="ListParagraph"/>
        <w:numPr>
          <w:ilvl w:val="0"/>
          <w:numId w:val="50"/>
        </w:numPr>
        <w:tabs>
          <w:tab w:val="left" w:pos="-630"/>
        </w:tabs>
        <w:rPr>
          <w:rFonts w:asciiTheme="majorHAnsi" w:hAnsiTheme="majorHAnsi"/>
          <w:color w:val="3A3A3A"/>
          <w:sz w:val="22"/>
          <w:szCs w:val="22"/>
        </w:rPr>
      </w:pPr>
      <w:r>
        <w:rPr>
          <w:rFonts w:asciiTheme="majorHAnsi" w:hAnsiTheme="majorHAnsi"/>
          <w:color w:val="3A3A3A"/>
          <w:sz w:val="22"/>
          <w:szCs w:val="22"/>
        </w:rPr>
        <w:t>P</w:t>
      </w:r>
      <w:r w:rsidR="00932145" w:rsidRPr="008A0802">
        <w:rPr>
          <w:rFonts w:asciiTheme="majorHAnsi" w:hAnsiTheme="majorHAnsi"/>
          <w:color w:val="3A3A3A"/>
          <w:sz w:val="22"/>
          <w:szCs w:val="22"/>
        </w:rPr>
        <w:t xml:space="preserve">rocedures </w:t>
      </w:r>
      <w:r>
        <w:rPr>
          <w:rFonts w:asciiTheme="majorHAnsi" w:hAnsiTheme="majorHAnsi"/>
          <w:color w:val="3A3A3A"/>
          <w:sz w:val="22"/>
          <w:szCs w:val="22"/>
        </w:rPr>
        <w:t>for</w:t>
      </w:r>
      <w:r w:rsidR="00932145" w:rsidRPr="008A0802">
        <w:rPr>
          <w:rFonts w:asciiTheme="majorHAnsi" w:hAnsiTheme="majorHAnsi"/>
          <w:color w:val="3A3A3A"/>
          <w:sz w:val="22"/>
          <w:szCs w:val="22"/>
        </w:rPr>
        <w:t xml:space="preserve"> sharing alert and early warning information </w:t>
      </w:r>
      <w:r w:rsidR="000C2D7F" w:rsidRPr="008A0802">
        <w:rPr>
          <w:rFonts w:asciiTheme="majorHAnsi" w:hAnsiTheme="majorHAnsi"/>
          <w:color w:val="3A3A3A"/>
          <w:sz w:val="22"/>
          <w:szCs w:val="22"/>
        </w:rPr>
        <w:t>with the entire team</w:t>
      </w:r>
      <w:r w:rsidR="008A0802">
        <w:rPr>
          <w:rFonts w:asciiTheme="majorHAnsi" w:hAnsiTheme="majorHAnsi"/>
          <w:color w:val="3A3A3A"/>
          <w:sz w:val="22"/>
          <w:szCs w:val="22"/>
        </w:rPr>
        <w:t xml:space="preserve"> (jurisdiction, etc.)</w:t>
      </w:r>
      <w:r w:rsidR="000C2D7F" w:rsidRPr="008A0802">
        <w:rPr>
          <w:rFonts w:asciiTheme="majorHAnsi" w:hAnsiTheme="majorHAnsi"/>
          <w:color w:val="3A3A3A"/>
          <w:sz w:val="22"/>
          <w:szCs w:val="22"/>
        </w:rPr>
        <w:t xml:space="preserve"> </w:t>
      </w:r>
      <w:r>
        <w:rPr>
          <w:rFonts w:asciiTheme="majorHAnsi" w:hAnsiTheme="majorHAnsi"/>
          <w:color w:val="3A3A3A"/>
          <w:sz w:val="22"/>
          <w:szCs w:val="22"/>
        </w:rPr>
        <w:t>to promote a common operating picture.</w:t>
      </w:r>
    </w:p>
    <w:p w14:paraId="6053FB1A" w14:textId="5B9AFFCE" w:rsidR="00724CA0" w:rsidRPr="008A0802" w:rsidRDefault="000E7CDD" w:rsidP="008A0802">
      <w:pPr>
        <w:pStyle w:val="ListParagraph"/>
        <w:numPr>
          <w:ilvl w:val="0"/>
          <w:numId w:val="50"/>
        </w:numPr>
        <w:rPr>
          <w:rFonts w:ascii="Calibri" w:hAnsi="Calibri"/>
          <w:color w:val="3A3A3A"/>
          <w:sz w:val="22"/>
          <w:szCs w:val="22"/>
        </w:rPr>
      </w:pPr>
      <w:r>
        <w:rPr>
          <w:rFonts w:ascii="Calibri" w:hAnsi="Calibri"/>
          <w:color w:val="3A3A3A"/>
          <w:sz w:val="22"/>
          <w:szCs w:val="22"/>
        </w:rPr>
        <w:t>Alert and Warning message log to document me</w:t>
      </w:r>
      <w:r w:rsidR="000C2D7F" w:rsidRPr="008A0802">
        <w:rPr>
          <w:rFonts w:ascii="Calibri" w:hAnsi="Calibri"/>
          <w:color w:val="3A3A3A"/>
          <w:sz w:val="22"/>
          <w:szCs w:val="22"/>
        </w:rPr>
        <w:t>s</w:t>
      </w:r>
      <w:r w:rsidR="008A0802" w:rsidRPr="008A0802">
        <w:rPr>
          <w:rFonts w:ascii="Calibri" w:hAnsi="Calibri"/>
          <w:color w:val="3A3A3A"/>
          <w:sz w:val="22"/>
          <w:szCs w:val="22"/>
        </w:rPr>
        <w:t xml:space="preserve">sages </w:t>
      </w:r>
      <w:r>
        <w:rPr>
          <w:rFonts w:ascii="Calibri" w:hAnsi="Calibri"/>
          <w:color w:val="3A3A3A"/>
          <w:sz w:val="22"/>
          <w:szCs w:val="22"/>
        </w:rPr>
        <w:t xml:space="preserve">that </w:t>
      </w:r>
      <w:r w:rsidR="008A0802" w:rsidRPr="008A0802">
        <w:rPr>
          <w:rFonts w:ascii="Calibri" w:hAnsi="Calibri"/>
          <w:color w:val="3A3A3A"/>
          <w:sz w:val="22"/>
          <w:szCs w:val="22"/>
        </w:rPr>
        <w:t>have already been issued</w:t>
      </w:r>
      <w:r>
        <w:rPr>
          <w:rFonts w:ascii="Calibri" w:hAnsi="Calibri"/>
          <w:color w:val="3A3A3A"/>
          <w:sz w:val="22"/>
          <w:szCs w:val="22"/>
        </w:rPr>
        <w:t>, and identify those that</w:t>
      </w:r>
      <w:r w:rsidR="000C2D7F" w:rsidRPr="008A0802">
        <w:rPr>
          <w:rFonts w:ascii="Calibri" w:hAnsi="Calibri"/>
          <w:color w:val="3A3A3A"/>
          <w:sz w:val="22"/>
          <w:szCs w:val="22"/>
        </w:rPr>
        <w:t xml:space="preserve"> need to be amplified by ongoing communications.</w:t>
      </w:r>
    </w:p>
    <w:p w14:paraId="404E6036" w14:textId="77777777" w:rsidR="00710CDE" w:rsidRPr="00A55C49" w:rsidRDefault="00710CDE" w:rsidP="0004339F">
      <w:pPr>
        <w:tabs>
          <w:tab w:val="left" w:pos="-630"/>
        </w:tabs>
        <w:ind w:left="360"/>
        <w:rPr>
          <w:rFonts w:ascii="Calibri" w:hAnsi="Calibri"/>
          <w:color w:val="3A3A3A"/>
          <w:sz w:val="20"/>
          <w:szCs w:val="22"/>
        </w:rPr>
      </w:pPr>
    </w:p>
    <w:p w14:paraId="19CDC6E5" w14:textId="421859AA" w:rsidR="00246B22" w:rsidRPr="00E10CD9" w:rsidRDefault="00710CDE" w:rsidP="0004339F">
      <w:pPr>
        <w:tabs>
          <w:tab w:val="left" w:pos="-630"/>
        </w:tabs>
        <w:ind w:left="360"/>
        <w:rPr>
          <w:rFonts w:ascii="Calibri" w:hAnsi="Calibri"/>
          <w:color w:val="3A3A3A"/>
          <w:sz w:val="22"/>
          <w:szCs w:val="22"/>
        </w:rPr>
      </w:pPr>
      <w:r w:rsidRPr="00E10CD9">
        <w:rPr>
          <w:rFonts w:ascii="Calibri" w:hAnsi="Calibri"/>
          <w:color w:val="3A3A3A"/>
          <w:sz w:val="22"/>
          <w:szCs w:val="22"/>
        </w:rPr>
        <w:t>This section should also list</w:t>
      </w:r>
      <w:r w:rsidR="002A09C9" w:rsidRPr="00E10CD9">
        <w:rPr>
          <w:rFonts w:ascii="Calibri" w:hAnsi="Calibri"/>
          <w:color w:val="3A3A3A"/>
          <w:sz w:val="22"/>
          <w:szCs w:val="22"/>
        </w:rPr>
        <w:t xml:space="preserve"> methods </w:t>
      </w:r>
      <w:r w:rsidRPr="00E10CD9">
        <w:rPr>
          <w:rFonts w:ascii="Calibri" w:hAnsi="Calibri"/>
          <w:color w:val="3A3A3A"/>
          <w:sz w:val="22"/>
          <w:szCs w:val="22"/>
        </w:rPr>
        <w:t>for alert</w:t>
      </w:r>
      <w:r w:rsidR="00CD5FB5">
        <w:rPr>
          <w:rFonts w:ascii="Calibri" w:hAnsi="Calibri"/>
          <w:color w:val="3A3A3A"/>
          <w:sz w:val="22"/>
          <w:szCs w:val="22"/>
        </w:rPr>
        <w:t>s</w:t>
      </w:r>
      <w:r w:rsidRPr="00E10CD9">
        <w:rPr>
          <w:rFonts w:ascii="Calibri" w:hAnsi="Calibri"/>
          <w:color w:val="3A3A3A"/>
          <w:sz w:val="22"/>
          <w:szCs w:val="22"/>
        </w:rPr>
        <w:t xml:space="preserve"> and warning</w:t>
      </w:r>
      <w:r w:rsidR="00F161FD" w:rsidRPr="00E10CD9">
        <w:rPr>
          <w:rFonts w:ascii="Calibri" w:hAnsi="Calibri"/>
          <w:color w:val="3A3A3A"/>
          <w:sz w:val="22"/>
          <w:szCs w:val="22"/>
        </w:rPr>
        <w:t>. Every organization/jurisdiction will have a different set of tools to issue alerts and warnings. Commonly used tools include the following:</w:t>
      </w:r>
    </w:p>
    <w:p w14:paraId="3324EB1F" w14:textId="3B349FE8" w:rsidR="0004339F" w:rsidRPr="00932145" w:rsidRDefault="0061388E"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Federal Communications Commission Emergency Alert System</w:t>
      </w:r>
      <w:r w:rsidR="00CD5FB5" w:rsidRPr="00932145">
        <w:rPr>
          <w:rFonts w:ascii="Calibri" w:hAnsi="Calibri"/>
          <w:color w:val="3A3A3A"/>
          <w:sz w:val="22"/>
          <w:szCs w:val="22"/>
        </w:rPr>
        <w:t>;</w:t>
      </w:r>
    </w:p>
    <w:p w14:paraId="605B0328" w14:textId="792B5F69" w:rsidR="0004339F" w:rsidRPr="00E90551" w:rsidRDefault="0061388E" w:rsidP="00E90551">
      <w:pPr>
        <w:pStyle w:val="ListParagraph"/>
        <w:numPr>
          <w:ilvl w:val="0"/>
          <w:numId w:val="34"/>
        </w:numPr>
        <w:tabs>
          <w:tab w:val="left" w:pos="-630"/>
        </w:tabs>
        <w:rPr>
          <w:rFonts w:ascii="Calibri" w:hAnsi="Calibri"/>
          <w:color w:val="3A3A3A"/>
          <w:sz w:val="22"/>
          <w:szCs w:val="22"/>
        </w:rPr>
      </w:pPr>
      <w:r w:rsidRPr="00E90551">
        <w:rPr>
          <w:rFonts w:ascii="Calibri" w:hAnsi="Calibri"/>
          <w:color w:val="3A3A3A"/>
          <w:sz w:val="22"/>
          <w:szCs w:val="22"/>
        </w:rPr>
        <w:t>Local radio stations</w:t>
      </w:r>
      <w:r w:rsidR="00CD5FB5" w:rsidRPr="00E90551">
        <w:rPr>
          <w:rFonts w:ascii="Calibri" w:hAnsi="Calibri"/>
          <w:color w:val="3A3A3A"/>
          <w:sz w:val="22"/>
          <w:szCs w:val="22"/>
        </w:rPr>
        <w:t xml:space="preserve">; </w:t>
      </w:r>
      <w:r w:rsidR="00E90551" w:rsidRPr="00E90551">
        <w:rPr>
          <w:rFonts w:ascii="Calibri" w:hAnsi="Calibri"/>
          <w:color w:val="3A3A3A"/>
          <w:sz w:val="22"/>
          <w:szCs w:val="22"/>
        </w:rPr>
        <w:t xml:space="preserve">and </w:t>
      </w:r>
      <w:r w:rsidRPr="00E90551">
        <w:rPr>
          <w:rFonts w:ascii="Calibri" w:hAnsi="Calibri"/>
          <w:color w:val="3A3A3A"/>
          <w:sz w:val="22"/>
          <w:szCs w:val="22"/>
        </w:rPr>
        <w:t>Television</w:t>
      </w:r>
      <w:r w:rsidR="00CD5FB5" w:rsidRPr="00E90551">
        <w:rPr>
          <w:rFonts w:ascii="Calibri" w:hAnsi="Calibri"/>
          <w:color w:val="3A3A3A"/>
          <w:sz w:val="22"/>
          <w:szCs w:val="22"/>
        </w:rPr>
        <w:t>.</w:t>
      </w:r>
    </w:p>
    <w:p w14:paraId="4031556E" w14:textId="4572B724" w:rsidR="0004339F" w:rsidRPr="00932145" w:rsidRDefault="00F161FD"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National Weather Service (NWS) Alerts and Forecasts</w:t>
      </w:r>
      <w:r w:rsidR="00CD5FB5" w:rsidRPr="00932145">
        <w:rPr>
          <w:rFonts w:ascii="Calibri" w:hAnsi="Calibri"/>
          <w:color w:val="3A3A3A"/>
          <w:sz w:val="22"/>
          <w:szCs w:val="22"/>
        </w:rPr>
        <w:t>;</w:t>
      </w:r>
    </w:p>
    <w:p w14:paraId="6D46CD08" w14:textId="5CE8CBAD" w:rsidR="0004339F" w:rsidRPr="00932145" w:rsidRDefault="00F161FD"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Outdoor warning sirens</w:t>
      </w:r>
      <w:r w:rsidR="00CD5FB5" w:rsidRPr="00932145">
        <w:rPr>
          <w:rFonts w:ascii="Calibri" w:hAnsi="Calibri"/>
          <w:color w:val="3A3A3A"/>
          <w:sz w:val="22"/>
          <w:szCs w:val="22"/>
        </w:rPr>
        <w:t>;</w:t>
      </w:r>
    </w:p>
    <w:p w14:paraId="29F1015D" w14:textId="69DA9665" w:rsidR="0004339F" w:rsidRPr="00932145" w:rsidRDefault="00F161FD"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Public address systems</w:t>
      </w:r>
      <w:r w:rsidR="00CD5FB5" w:rsidRPr="00932145">
        <w:rPr>
          <w:rFonts w:ascii="Calibri" w:hAnsi="Calibri"/>
          <w:color w:val="3A3A3A"/>
          <w:sz w:val="22"/>
          <w:szCs w:val="22"/>
        </w:rPr>
        <w:t>;</w:t>
      </w:r>
    </w:p>
    <w:p w14:paraId="14DBE9B3" w14:textId="1D80CD84" w:rsidR="0004339F" w:rsidRPr="00932145" w:rsidRDefault="00724CA0"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Emergency Notification System (ENS) (e.g. Reverse 911, Everbridge Code Red);</w:t>
      </w:r>
    </w:p>
    <w:p w14:paraId="722DFC76" w14:textId="1BCCA789" w:rsidR="00724CA0" w:rsidRPr="00932145" w:rsidRDefault="00724CA0" w:rsidP="00724CA0">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Integrated Public Alert and Warning System (IPAWS);</w:t>
      </w:r>
    </w:p>
    <w:p w14:paraId="4C168539" w14:textId="76718E8F" w:rsidR="0004339F" w:rsidRPr="00932145" w:rsidRDefault="00114A5E" w:rsidP="00724CA0">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Organization</w:t>
      </w:r>
      <w:r w:rsidR="00F161FD" w:rsidRPr="00932145">
        <w:rPr>
          <w:rFonts w:ascii="Calibri" w:hAnsi="Calibri"/>
          <w:color w:val="3A3A3A"/>
          <w:sz w:val="22"/>
          <w:szCs w:val="22"/>
        </w:rPr>
        <w:t>’s/Jurisdiction’s</w:t>
      </w:r>
      <w:r w:rsidRPr="00932145">
        <w:rPr>
          <w:rFonts w:ascii="Calibri" w:hAnsi="Calibri"/>
          <w:color w:val="3A3A3A"/>
          <w:sz w:val="22"/>
          <w:szCs w:val="22"/>
        </w:rPr>
        <w:t xml:space="preserve"> website</w:t>
      </w:r>
      <w:r w:rsidR="00CD5FB5" w:rsidRPr="00932145">
        <w:rPr>
          <w:rFonts w:ascii="Calibri" w:hAnsi="Calibri"/>
          <w:color w:val="3A3A3A"/>
          <w:sz w:val="22"/>
          <w:szCs w:val="22"/>
        </w:rPr>
        <w:t>;</w:t>
      </w:r>
      <w:r w:rsidR="00E90551">
        <w:rPr>
          <w:rFonts w:ascii="Calibri" w:hAnsi="Calibri"/>
          <w:color w:val="3A3A3A"/>
          <w:sz w:val="22"/>
          <w:szCs w:val="22"/>
        </w:rPr>
        <w:t xml:space="preserve"> and</w:t>
      </w:r>
    </w:p>
    <w:p w14:paraId="7E0814A6" w14:textId="1E81D914" w:rsidR="0004339F" w:rsidRPr="00932145" w:rsidRDefault="00114A5E" w:rsidP="0004339F">
      <w:pPr>
        <w:pStyle w:val="ListParagraph"/>
        <w:numPr>
          <w:ilvl w:val="0"/>
          <w:numId w:val="34"/>
        </w:numPr>
        <w:tabs>
          <w:tab w:val="left" w:pos="-630"/>
        </w:tabs>
        <w:rPr>
          <w:rFonts w:ascii="Calibri" w:hAnsi="Calibri"/>
          <w:color w:val="3A3A3A"/>
          <w:sz w:val="22"/>
          <w:szCs w:val="22"/>
        </w:rPr>
      </w:pPr>
      <w:r w:rsidRPr="00932145">
        <w:rPr>
          <w:rFonts w:ascii="Calibri" w:hAnsi="Calibri"/>
          <w:color w:val="3A3A3A"/>
          <w:sz w:val="22"/>
          <w:szCs w:val="22"/>
        </w:rPr>
        <w:t>Social Media</w:t>
      </w:r>
      <w:r w:rsidR="00E90551">
        <w:rPr>
          <w:rFonts w:ascii="Calibri" w:hAnsi="Calibri"/>
          <w:color w:val="3A3A3A"/>
          <w:sz w:val="22"/>
          <w:szCs w:val="22"/>
        </w:rPr>
        <w:t xml:space="preserve"> (e.g. Facebook and Twitter)</w:t>
      </w:r>
      <w:r w:rsidR="00CD5FB5" w:rsidRPr="00932145">
        <w:rPr>
          <w:rFonts w:ascii="Calibri" w:hAnsi="Calibri"/>
          <w:color w:val="3A3A3A"/>
          <w:sz w:val="22"/>
          <w:szCs w:val="22"/>
        </w:rPr>
        <w:t>.</w:t>
      </w:r>
    </w:p>
    <w:p w14:paraId="1064F51B" w14:textId="78618799" w:rsidR="00246B22" w:rsidRPr="00E10CD9" w:rsidRDefault="00B65A3D" w:rsidP="0004339F">
      <w:pPr>
        <w:tabs>
          <w:tab w:val="left" w:pos="-630"/>
        </w:tabs>
        <w:ind w:left="360"/>
        <w:rPr>
          <w:rFonts w:ascii="Calibri" w:hAnsi="Calibri"/>
          <w:color w:val="3A3A3A"/>
          <w:sz w:val="22"/>
          <w:szCs w:val="22"/>
        </w:rPr>
      </w:pPr>
      <w:r w:rsidRPr="00E10CD9">
        <w:rPr>
          <w:rFonts w:ascii="Calibri" w:hAnsi="Calibri"/>
          <w:color w:val="3A3A3A"/>
          <w:sz w:val="22"/>
          <w:szCs w:val="22"/>
        </w:rPr>
        <w:lastRenderedPageBreak/>
        <w:t xml:space="preserve">A jurisdiction/organization should list its specific methods. Since the initial alert may precede JIC operations, this section should also list </w:t>
      </w:r>
      <w:r w:rsidR="0069005B" w:rsidRPr="00E10CD9">
        <w:rPr>
          <w:rFonts w:ascii="Calibri" w:hAnsi="Calibri"/>
          <w:color w:val="3A3A3A"/>
          <w:sz w:val="22"/>
          <w:szCs w:val="22"/>
        </w:rPr>
        <w:t>the entity</w:t>
      </w:r>
      <w:r w:rsidR="00710CDE" w:rsidRPr="00E10CD9">
        <w:rPr>
          <w:rFonts w:ascii="Calibri" w:hAnsi="Calibri"/>
          <w:color w:val="3A3A3A"/>
          <w:sz w:val="22"/>
          <w:szCs w:val="22"/>
        </w:rPr>
        <w:t>(s)</w:t>
      </w:r>
      <w:r w:rsidRPr="00E10CD9">
        <w:rPr>
          <w:rFonts w:ascii="Calibri" w:hAnsi="Calibri"/>
          <w:color w:val="3A3A3A"/>
          <w:sz w:val="22"/>
          <w:szCs w:val="22"/>
        </w:rPr>
        <w:t xml:space="preserve"> or individuals</w:t>
      </w:r>
      <w:r w:rsidR="0069005B" w:rsidRPr="00E10CD9">
        <w:rPr>
          <w:rFonts w:ascii="Calibri" w:hAnsi="Calibri"/>
          <w:color w:val="3A3A3A"/>
          <w:sz w:val="22"/>
          <w:szCs w:val="22"/>
        </w:rPr>
        <w:t xml:space="preserve"> that ha</w:t>
      </w:r>
      <w:r w:rsidRPr="00E10CD9">
        <w:rPr>
          <w:rFonts w:ascii="Calibri" w:hAnsi="Calibri"/>
          <w:color w:val="3A3A3A"/>
          <w:sz w:val="22"/>
          <w:szCs w:val="22"/>
        </w:rPr>
        <w:t>ve</w:t>
      </w:r>
      <w:r w:rsidR="0069005B" w:rsidRPr="00E10CD9">
        <w:rPr>
          <w:rFonts w:ascii="Calibri" w:hAnsi="Calibri"/>
          <w:color w:val="3A3A3A"/>
          <w:sz w:val="22"/>
          <w:szCs w:val="22"/>
        </w:rPr>
        <w:t xml:space="preserve"> a</w:t>
      </w:r>
      <w:r w:rsidRPr="00E10CD9">
        <w:rPr>
          <w:rFonts w:ascii="Calibri" w:hAnsi="Calibri"/>
          <w:color w:val="3A3A3A"/>
          <w:sz w:val="22"/>
          <w:szCs w:val="22"/>
        </w:rPr>
        <w:t>ccess and authority to issue initial</w:t>
      </w:r>
      <w:r w:rsidR="0069005B" w:rsidRPr="00E10CD9">
        <w:rPr>
          <w:rFonts w:ascii="Calibri" w:hAnsi="Calibri"/>
          <w:color w:val="3A3A3A"/>
          <w:sz w:val="22"/>
          <w:szCs w:val="22"/>
        </w:rPr>
        <w:t xml:space="preserve"> alerts. This section may also include procedures for issuing an alert</w:t>
      </w:r>
      <w:r w:rsidR="00710CDE" w:rsidRPr="00E10CD9">
        <w:rPr>
          <w:rFonts w:ascii="Calibri" w:hAnsi="Calibri"/>
          <w:color w:val="3A3A3A"/>
          <w:sz w:val="22"/>
          <w:szCs w:val="22"/>
        </w:rPr>
        <w:t xml:space="preserve"> or reference the location of more detailed procedures</w:t>
      </w:r>
      <w:r w:rsidR="00DB5B99">
        <w:rPr>
          <w:rFonts w:ascii="Calibri" w:hAnsi="Calibri"/>
          <w:color w:val="3A3A3A"/>
          <w:sz w:val="22"/>
          <w:szCs w:val="22"/>
        </w:rPr>
        <w:t xml:space="preserve"> and for communicating with the whole team (e.g.</w:t>
      </w:r>
      <w:r w:rsidR="003C2B3E">
        <w:rPr>
          <w:rFonts w:ascii="Calibri" w:hAnsi="Calibri"/>
          <w:color w:val="3A3A3A"/>
          <w:sz w:val="22"/>
          <w:szCs w:val="22"/>
        </w:rPr>
        <w:t xml:space="preserve"> organization/</w:t>
      </w:r>
      <w:r w:rsidR="00DB5B99">
        <w:rPr>
          <w:rFonts w:ascii="Calibri" w:hAnsi="Calibri"/>
          <w:color w:val="3A3A3A"/>
          <w:sz w:val="22"/>
          <w:szCs w:val="22"/>
        </w:rPr>
        <w:t>jurisdiction) about what messages have been disseminated, what messages should be amplified by ongoing communications</w:t>
      </w:r>
      <w:r w:rsidR="0069005B" w:rsidRPr="00E10CD9">
        <w:rPr>
          <w:rFonts w:ascii="Calibri" w:hAnsi="Calibri"/>
          <w:color w:val="3A3A3A"/>
          <w:sz w:val="22"/>
          <w:szCs w:val="22"/>
        </w:rPr>
        <w:t>.</w:t>
      </w:r>
    </w:p>
    <w:p w14:paraId="0C1BCEC0" w14:textId="77777777" w:rsidR="00B65A3D" w:rsidRPr="00E10CD9" w:rsidRDefault="00B65A3D" w:rsidP="0004339F">
      <w:pPr>
        <w:tabs>
          <w:tab w:val="left" w:pos="-630"/>
        </w:tabs>
        <w:ind w:left="360"/>
        <w:rPr>
          <w:rFonts w:ascii="Calibri" w:hAnsi="Calibri"/>
          <w:color w:val="3A3A3A"/>
          <w:sz w:val="22"/>
          <w:szCs w:val="22"/>
        </w:rPr>
      </w:pPr>
    </w:p>
    <w:p w14:paraId="5B214016" w14:textId="099ADD7C" w:rsidR="00710CDE" w:rsidRPr="0004339F" w:rsidRDefault="00B65A3D" w:rsidP="0004339F">
      <w:pPr>
        <w:tabs>
          <w:tab w:val="left" w:pos="-630"/>
        </w:tabs>
        <w:ind w:left="360"/>
        <w:rPr>
          <w:rFonts w:ascii="Calibri" w:hAnsi="Calibri"/>
          <w:color w:val="3A3A3A"/>
          <w:sz w:val="22"/>
          <w:szCs w:val="22"/>
        </w:rPr>
      </w:pPr>
      <w:r w:rsidRPr="00E10CD9">
        <w:rPr>
          <w:rFonts w:ascii="Calibri" w:hAnsi="Calibri"/>
          <w:color w:val="3A3A3A"/>
          <w:sz w:val="22"/>
          <w:szCs w:val="22"/>
        </w:rPr>
        <w:t>Ongoing alert and warning processes and authorities may be addressed under the Information Dissemination section below.</w:t>
      </w:r>
    </w:p>
    <w:p w14:paraId="25A47C29" w14:textId="77777777" w:rsidR="00B76811" w:rsidRPr="00E10CD9" w:rsidRDefault="0069005B" w:rsidP="0004339F">
      <w:pPr>
        <w:pStyle w:val="Heading3"/>
        <w:tabs>
          <w:tab w:val="left" w:pos="-630"/>
        </w:tabs>
        <w:spacing w:before="240" w:line="210" w:lineRule="atLeast"/>
        <w:ind w:left="360"/>
        <w:rPr>
          <w:rFonts w:ascii="Calibri" w:hAnsi="Calibri"/>
          <w:b/>
          <w:i/>
          <w:color w:val="3A3A3A"/>
          <w:sz w:val="22"/>
          <w:szCs w:val="22"/>
        </w:rPr>
      </w:pPr>
      <w:r w:rsidRPr="00E10CD9">
        <w:rPr>
          <w:rFonts w:ascii="Calibri" w:hAnsi="Calibri"/>
          <w:b/>
          <w:i/>
          <w:color w:val="3A3A3A"/>
          <w:sz w:val="22"/>
          <w:szCs w:val="22"/>
        </w:rPr>
        <w:t xml:space="preserve">Establishing a </w:t>
      </w:r>
      <w:r w:rsidR="00653802" w:rsidRPr="00E10CD9">
        <w:rPr>
          <w:rFonts w:ascii="Calibri" w:hAnsi="Calibri"/>
          <w:b/>
          <w:i/>
          <w:color w:val="3A3A3A"/>
          <w:sz w:val="22"/>
          <w:szCs w:val="22"/>
        </w:rPr>
        <w:t>Joint Information Center</w:t>
      </w:r>
      <w:r w:rsidRPr="00E10CD9">
        <w:rPr>
          <w:rFonts w:ascii="Calibri" w:hAnsi="Calibri"/>
          <w:b/>
          <w:i/>
          <w:color w:val="3A3A3A"/>
          <w:sz w:val="22"/>
          <w:szCs w:val="22"/>
        </w:rPr>
        <w:t xml:space="preserve"> </w:t>
      </w:r>
    </w:p>
    <w:p w14:paraId="323C0783" w14:textId="0A4DCCA6" w:rsidR="0069005B" w:rsidRPr="00E10CD9" w:rsidRDefault="00653802" w:rsidP="0004339F">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describes the process of establishing the JIC. </w:t>
      </w:r>
      <w:r w:rsidR="004675D7">
        <w:rPr>
          <w:rFonts w:ascii="Calibri" w:hAnsi="Calibri"/>
          <w:color w:val="3A3A3A"/>
          <w:sz w:val="22"/>
          <w:szCs w:val="22"/>
        </w:rPr>
        <w:t xml:space="preserve">A JIC is a </w:t>
      </w:r>
      <w:r w:rsidR="000E7CDD">
        <w:rPr>
          <w:rFonts w:ascii="Calibri" w:hAnsi="Calibri"/>
          <w:color w:val="3A3A3A"/>
          <w:sz w:val="22"/>
          <w:szCs w:val="22"/>
        </w:rPr>
        <w:t xml:space="preserve">central location, </w:t>
      </w:r>
      <w:r w:rsidR="004675D7">
        <w:rPr>
          <w:rFonts w:ascii="Calibri" w:hAnsi="Calibri"/>
          <w:color w:val="3A3A3A"/>
          <w:sz w:val="22"/>
          <w:szCs w:val="22"/>
        </w:rPr>
        <w:t xml:space="preserve">physical </w:t>
      </w:r>
      <w:r w:rsidR="000E7CDD">
        <w:rPr>
          <w:rFonts w:ascii="Calibri" w:hAnsi="Calibri"/>
          <w:color w:val="3A3A3A"/>
          <w:sz w:val="22"/>
          <w:szCs w:val="22"/>
        </w:rPr>
        <w:t xml:space="preserve">or virtual, that facilitates emergency public information operations, including </w:t>
      </w:r>
      <w:r w:rsidR="004675D7">
        <w:rPr>
          <w:rFonts w:ascii="Calibri" w:hAnsi="Calibri"/>
          <w:color w:val="3A3A3A"/>
          <w:sz w:val="22"/>
          <w:szCs w:val="22"/>
        </w:rPr>
        <w:t>message coordination and dissemination</w:t>
      </w:r>
      <w:r w:rsidR="000E7CDD">
        <w:rPr>
          <w:rFonts w:ascii="Calibri" w:hAnsi="Calibri"/>
          <w:color w:val="3A3A3A"/>
          <w:sz w:val="22"/>
          <w:szCs w:val="22"/>
        </w:rPr>
        <w:t>. The JIC may</w:t>
      </w:r>
      <w:r w:rsidR="004675D7">
        <w:rPr>
          <w:rFonts w:ascii="Calibri" w:hAnsi="Calibri"/>
          <w:color w:val="3A3A3A"/>
          <w:sz w:val="22"/>
          <w:szCs w:val="22"/>
        </w:rPr>
        <w:t xml:space="preserve"> support agency commu</w:t>
      </w:r>
      <w:r w:rsidR="000E7CDD">
        <w:rPr>
          <w:rFonts w:ascii="Calibri" w:hAnsi="Calibri"/>
          <w:color w:val="3A3A3A"/>
          <w:sz w:val="22"/>
          <w:szCs w:val="22"/>
        </w:rPr>
        <w:t>nications (small incidents) or coordinate</w:t>
      </w:r>
      <w:r w:rsidR="004675D7">
        <w:rPr>
          <w:rFonts w:ascii="Calibri" w:hAnsi="Calibri"/>
          <w:color w:val="3A3A3A"/>
          <w:sz w:val="22"/>
          <w:szCs w:val="22"/>
        </w:rPr>
        <w:t xml:space="preserve"> communication activities (complex incidents involving multiple organizations.)  </w:t>
      </w:r>
    </w:p>
    <w:p w14:paraId="43F90588" w14:textId="77777777" w:rsidR="005429CD" w:rsidRPr="00E10CD9" w:rsidRDefault="005429CD" w:rsidP="0004339F">
      <w:pPr>
        <w:tabs>
          <w:tab w:val="left" w:pos="-630"/>
        </w:tabs>
        <w:ind w:left="360"/>
        <w:rPr>
          <w:rFonts w:ascii="Calibri" w:hAnsi="Calibri"/>
          <w:color w:val="3A3A3A"/>
          <w:sz w:val="22"/>
          <w:szCs w:val="22"/>
        </w:rPr>
      </w:pPr>
    </w:p>
    <w:p w14:paraId="1569D446" w14:textId="7F74AE45" w:rsidR="008A1CDC" w:rsidRDefault="008A1CDC" w:rsidP="000E7CDD">
      <w:pPr>
        <w:tabs>
          <w:tab w:val="left" w:pos="-630"/>
        </w:tabs>
        <w:rPr>
          <w:rFonts w:ascii="Calibri" w:hAnsi="Calibri"/>
          <w:color w:val="3A3A3A"/>
          <w:sz w:val="22"/>
          <w:szCs w:val="22"/>
        </w:rPr>
      </w:pPr>
      <w:r>
        <w:rPr>
          <w:rFonts w:ascii="Calibri" w:hAnsi="Calibri"/>
          <w:color w:val="3A3A3A"/>
          <w:sz w:val="22"/>
          <w:szCs w:val="22"/>
        </w:rPr>
        <w:t xml:space="preserve">       </w:t>
      </w:r>
      <w:r w:rsidR="000A7EC5" w:rsidRPr="000E7CDD">
        <w:rPr>
          <w:rFonts w:ascii="Calibri" w:hAnsi="Calibri"/>
          <w:color w:val="3A3A3A"/>
          <w:sz w:val="22"/>
          <w:szCs w:val="22"/>
        </w:rPr>
        <w:t>This section highlight</w:t>
      </w:r>
      <w:r w:rsidR="000E7CDD">
        <w:rPr>
          <w:rFonts w:ascii="Calibri" w:hAnsi="Calibri"/>
          <w:color w:val="3A3A3A"/>
          <w:sz w:val="22"/>
          <w:szCs w:val="22"/>
        </w:rPr>
        <w:t>s</w:t>
      </w:r>
      <w:r w:rsidR="000A7EC5" w:rsidRPr="000E7CDD">
        <w:rPr>
          <w:rFonts w:ascii="Calibri" w:hAnsi="Calibri"/>
          <w:color w:val="3A3A3A"/>
          <w:sz w:val="22"/>
          <w:szCs w:val="22"/>
        </w:rPr>
        <w:t xml:space="preserve"> tasks that JIC staff should perform after JIC activation. Tasks </w:t>
      </w:r>
      <w:r>
        <w:rPr>
          <w:rFonts w:ascii="Calibri" w:hAnsi="Calibri"/>
          <w:color w:val="3A3A3A"/>
          <w:sz w:val="22"/>
          <w:szCs w:val="22"/>
        </w:rPr>
        <w:t xml:space="preserve">      </w:t>
      </w:r>
    </w:p>
    <w:p w14:paraId="572C3C22" w14:textId="03EC9C36" w:rsidR="008A1CDC" w:rsidRDefault="008A1CDC" w:rsidP="000E7CDD">
      <w:pPr>
        <w:tabs>
          <w:tab w:val="left" w:pos="-630"/>
        </w:tabs>
        <w:rPr>
          <w:rFonts w:ascii="Calibri" w:hAnsi="Calibri"/>
          <w:color w:val="3A3A3A"/>
          <w:sz w:val="22"/>
          <w:szCs w:val="22"/>
        </w:rPr>
      </w:pPr>
      <w:r>
        <w:rPr>
          <w:rFonts w:ascii="Calibri" w:hAnsi="Calibri"/>
          <w:color w:val="3A3A3A"/>
          <w:sz w:val="22"/>
          <w:szCs w:val="22"/>
        </w:rPr>
        <w:t xml:space="preserve">       </w:t>
      </w:r>
      <w:r w:rsidR="000A7EC5" w:rsidRPr="000E7CDD">
        <w:rPr>
          <w:rFonts w:ascii="Calibri" w:hAnsi="Calibri"/>
          <w:color w:val="3A3A3A"/>
          <w:sz w:val="22"/>
          <w:szCs w:val="22"/>
        </w:rPr>
        <w:t>may include</w:t>
      </w:r>
      <w:r w:rsidR="00CD5FB5" w:rsidRPr="000E7CDD">
        <w:rPr>
          <w:rFonts w:ascii="Calibri" w:hAnsi="Calibri"/>
          <w:color w:val="3A3A3A"/>
          <w:sz w:val="22"/>
          <w:szCs w:val="22"/>
        </w:rPr>
        <w:t>:</w:t>
      </w:r>
      <w:r w:rsidR="000A7EC5" w:rsidRPr="000E7CDD">
        <w:rPr>
          <w:rFonts w:ascii="Calibri" w:hAnsi="Calibri"/>
          <w:color w:val="3A3A3A"/>
          <w:sz w:val="22"/>
          <w:szCs w:val="22"/>
        </w:rPr>
        <w:t xml:space="preserve"> </w:t>
      </w:r>
    </w:p>
    <w:p w14:paraId="610AFD53" w14:textId="79A335D4" w:rsidR="000E31E6" w:rsidRDefault="000E7CDD" w:rsidP="000E31E6">
      <w:pPr>
        <w:pStyle w:val="ListParagraph"/>
        <w:numPr>
          <w:ilvl w:val="0"/>
          <w:numId w:val="51"/>
        </w:numPr>
        <w:tabs>
          <w:tab w:val="left" w:pos="-630"/>
        </w:tabs>
        <w:rPr>
          <w:rFonts w:ascii="Calibri" w:hAnsi="Calibri"/>
          <w:color w:val="3A3A3A"/>
          <w:sz w:val="22"/>
          <w:szCs w:val="22"/>
        </w:rPr>
      </w:pPr>
      <w:r>
        <w:rPr>
          <w:rFonts w:ascii="Calibri" w:hAnsi="Calibri"/>
          <w:color w:val="3A3A3A"/>
          <w:sz w:val="22"/>
          <w:szCs w:val="22"/>
        </w:rPr>
        <w:t>C</w:t>
      </w:r>
      <w:r w:rsidR="000E31E6" w:rsidRPr="008F53C9">
        <w:rPr>
          <w:rFonts w:ascii="Calibri" w:hAnsi="Calibri"/>
          <w:color w:val="3A3A3A"/>
          <w:sz w:val="22"/>
          <w:szCs w:val="22"/>
        </w:rPr>
        <w:t>reating a JIC staffing plan for more than 24 hours or multiple operational periods</w:t>
      </w:r>
      <w:r w:rsidR="000E31E6">
        <w:rPr>
          <w:rFonts w:ascii="Calibri" w:hAnsi="Calibri"/>
          <w:color w:val="3A3A3A"/>
          <w:sz w:val="22"/>
          <w:szCs w:val="22"/>
        </w:rPr>
        <w:t xml:space="preserve"> (</w:t>
      </w:r>
      <w:r w:rsidR="000E31E6" w:rsidRPr="000E7CDD">
        <w:rPr>
          <w:rFonts w:ascii="Calibri" w:hAnsi="Calibri"/>
          <w:color w:val="3A3A3A"/>
          <w:sz w:val="22"/>
          <w:szCs w:val="22"/>
        </w:rPr>
        <w:t>Attachment 2</w:t>
      </w:r>
      <w:r w:rsidR="000E31E6">
        <w:rPr>
          <w:rFonts w:ascii="Calibri" w:hAnsi="Calibri"/>
          <w:color w:val="3A3A3A"/>
          <w:sz w:val="22"/>
          <w:szCs w:val="22"/>
        </w:rPr>
        <w:t>)</w:t>
      </w:r>
      <w:r w:rsidR="000E31E6" w:rsidRPr="008F53C9">
        <w:rPr>
          <w:rFonts w:ascii="Calibri" w:hAnsi="Calibri"/>
          <w:color w:val="3A3A3A"/>
          <w:sz w:val="22"/>
          <w:szCs w:val="22"/>
        </w:rPr>
        <w:t xml:space="preserve">, </w:t>
      </w:r>
    </w:p>
    <w:p w14:paraId="7DA53BE8" w14:textId="680C2468" w:rsidR="000E31E6" w:rsidRDefault="000E7CDD" w:rsidP="000E31E6">
      <w:pPr>
        <w:pStyle w:val="ListParagraph"/>
        <w:numPr>
          <w:ilvl w:val="0"/>
          <w:numId w:val="51"/>
        </w:numPr>
        <w:tabs>
          <w:tab w:val="left" w:pos="-630"/>
        </w:tabs>
        <w:rPr>
          <w:rFonts w:ascii="Calibri" w:hAnsi="Calibri"/>
          <w:color w:val="3A3A3A"/>
          <w:sz w:val="22"/>
          <w:szCs w:val="22"/>
        </w:rPr>
      </w:pPr>
      <w:r>
        <w:rPr>
          <w:rFonts w:ascii="Calibri" w:hAnsi="Calibri"/>
          <w:color w:val="3A3A3A"/>
          <w:sz w:val="22"/>
          <w:szCs w:val="22"/>
        </w:rPr>
        <w:t>H</w:t>
      </w:r>
      <w:r w:rsidR="000E31E6" w:rsidRPr="008F53C9">
        <w:rPr>
          <w:rFonts w:ascii="Calibri" w:hAnsi="Calibri"/>
          <w:color w:val="3A3A3A"/>
          <w:sz w:val="22"/>
          <w:szCs w:val="22"/>
        </w:rPr>
        <w:t xml:space="preserve">olding a JIC briefing (see </w:t>
      </w:r>
      <w:r w:rsidR="000E31E6" w:rsidRPr="000E7CDD">
        <w:rPr>
          <w:rFonts w:ascii="Calibri" w:hAnsi="Calibri"/>
          <w:color w:val="3A3A3A"/>
          <w:sz w:val="22"/>
          <w:szCs w:val="22"/>
        </w:rPr>
        <w:t>Attachment 3</w:t>
      </w:r>
      <w:r w:rsidR="000E31E6" w:rsidRPr="008F53C9">
        <w:rPr>
          <w:rFonts w:ascii="Calibri" w:hAnsi="Calibri"/>
          <w:color w:val="3A3A3A"/>
          <w:sz w:val="22"/>
          <w:szCs w:val="22"/>
        </w:rPr>
        <w:t xml:space="preserve"> for a sample briefing agenda), </w:t>
      </w:r>
    </w:p>
    <w:p w14:paraId="376C555E" w14:textId="03D927EF" w:rsidR="000E31E6" w:rsidRDefault="000E7CDD" w:rsidP="000E31E6">
      <w:pPr>
        <w:pStyle w:val="ListParagraph"/>
        <w:numPr>
          <w:ilvl w:val="0"/>
          <w:numId w:val="51"/>
        </w:numPr>
        <w:tabs>
          <w:tab w:val="left" w:pos="-630"/>
        </w:tabs>
        <w:rPr>
          <w:rFonts w:ascii="Calibri" w:hAnsi="Calibri"/>
          <w:color w:val="3A3A3A"/>
          <w:sz w:val="22"/>
          <w:szCs w:val="22"/>
        </w:rPr>
      </w:pPr>
      <w:r>
        <w:rPr>
          <w:rFonts w:ascii="Calibri" w:hAnsi="Calibri"/>
          <w:color w:val="3A3A3A"/>
          <w:sz w:val="22"/>
          <w:szCs w:val="22"/>
        </w:rPr>
        <w:t>D</w:t>
      </w:r>
      <w:r w:rsidR="000E31E6" w:rsidRPr="008F53C9">
        <w:rPr>
          <w:rFonts w:ascii="Calibri" w:hAnsi="Calibri"/>
          <w:color w:val="3A3A3A"/>
          <w:sz w:val="22"/>
          <w:szCs w:val="22"/>
        </w:rPr>
        <w:t xml:space="preserve">iscussing initial messaging and JIC priorities, </w:t>
      </w:r>
      <w:r w:rsidR="000E31E6">
        <w:rPr>
          <w:rFonts w:ascii="Calibri" w:hAnsi="Calibri"/>
          <w:color w:val="3A3A3A"/>
          <w:sz w:val="22"/>
          <w:szCs w:val="22"/>
        </w:rPr>
        <w:t>and</w:t>
      </w:r>
    </w:p>
    <w:p w14:paraId="4D9F8CCD" w14:textId="48962355" w:rsidR="000E31E6" w:rsidRPr="000E7CDD" w:rsidRDefault="000E7CDD" w:rsidP="000E7CDD">
      <w:pPr>
        <w:pStyle w:val="ListParagraph"/>
        <w:numPr>
          <w:ilvl w:val="0"/>
          <w:numId w:val="51"/>
        </w:numPr>
        <w:tabs>
          <w:tab w:val="left" w:pos="-630"/>
        </w:tabs>
        <w:rPr>
          <w:rFonts w:ascii="Calibri" w:hAnsi="Calibri"/>
          <w:color w:val="3A3A3A"/>
          <w:sz w:val="22"/>
          <w:szCs w:val="22"/>
        </w:rPr>
      </w:pPr>
      <w:r w:rsidRPr="000E7CDD">
        <w:rPr>
          <w:rFonts w:ascii="Calibri" w:hAnsi="Calibri"/>
          <w:color w:val="3A3A3A"/>
          <w:sz w:val="22"/>
          <w:szCs w:val="22"/>
        </w:rPr>
        <w:t>D</w:t>
      </w:r>
      <w:r w:rsidR="000E31E6" w:rsidRPr="000E7CDD">
        <w:rPr>
          <w:rFonts w:ascii="Calibri" w:hAnsi="Calibri"/>
          <w:color w:val="3A3A3A"/>
          <w:sz w:val="22"/>
          <w:szCs w:val="22"/>
        </w:rPr>
        <w:t>eveloping an initial plan for media management (</w:t>
      </w:r>
      <w:r w:rsidR="003C2B3E">
        <w:rPr>
          <w:rFonts w:ascii="Calibri" w:hAnsi="Calibri"/>
          <w:color w:val="3A3A3A"/>
          <w:sz w:val="22"/>
          <w:szCs w:val="22"/>
        </w:rPr>
        <w:t xml:space="preserve">e.g. </w:t>
      </w:r>
      <w:r w:rsidRPr="000E7CDD">
        <w:rPr>
          <w:rFonts w:ascii="Calibri" w:hAnsi="Calibri"/>
          <w:color w:val="3A3A3A"/>
          <w:sz w:val="22"/>
          <w:szCs w:val="22"/>
        </w:rPr>
        <w:t xml:space="preserve"> w</w:t>
      </w:r>
      <w:r w:rsidR="000E31E6" w:rsidRPr="000E7CDD">
        <w:rPr>
          <w:rFonts w:ascii="Calibri" w:hAnsi="Calibri"/>
          <w:color w:val="3A3A3A"/>
          <w:sz w:val="22"/>
          <w:szCs w:val="22"/>
        </w:rPr>
        <w:t>ill the JIC operate a media hotline</w:t>
      </w:r>
      <w:r w:rsidRPr="000E7CDD">
        <w:rPr>
          <w:rFonts w:ascii="Calibri" w:hAnsi="Calibri"/>
          <w:color w:val="3A3A3A"/>
          <w:sz w:val="22"/>
          <w:szCs w:val="22"/>
        </w:rPr>
        <w:t>? W</w:t>
      </w:r>
      <w:r w:rsidR="000E31E6" w:rsidRPr="000E7CDD">
        <w:rPr>
          <w:rFonts w:ascii="Calibri" w:hAnsi="Calibri"/>
          <w:color w:val="3A3A3A"/>
          <w:sz w:val="22"/>
          <w:szCs w:val="22"/>
        </w:rPr>
        <w:t>hat is the goal for an initial statement</w:t>
      </w:r>
      <w:r>
        <w:rPr>
          <w:rFonts w:ascii="Calibri" w:hAnsi="Calibri"/>
          <w:color w:val="3A3A3A"/>
          <w:sz w:val="22"/>
          <w:szCs w:val="22"/>
        </w:rPr>
        <w:t>? H</w:t>
      </w:r>
      <w:r w:rsidR="000E31E6" w:rsidRPr="000E7CDD">
        <w:rPr>
          <w:rFonts w:ascii="Calibri" w:hAnsi="Calibri"/>
          <w:color w:val="3A3A3A"/>
          <w:sz w:val="22"/>
          <w:szCs w:val="22"/>
        </w:rPr>
        <w:t>ow will the JIC manage interview requests</w:t>
      </w:r>
      <w:r>
        <w:rPr>
          <w:rFonts w:ascii="Calibri" w:hAnsi="Calibri"/>
          <w:color w:val="3A3A3A"/>
          <w:sz w:val="22"/>
          <w:szCs w:val="22"/>
        </w:rPr>
        <w:t>?</w:t>
      </w:r>
      <w:r w:rsidR="000E31E6" w:rsidRPr="000E7CDD">
        <w:rPr>
          <w:rFonts w:ascii="Calibri" w:hAnsi="Calibri"/>
          <w:color w:val="3A3A3A"/>
          <w:sz w:val="22"/>
          <w:szCs w:val="22"/>
        </w:rPr>
        <w:t xml:space="preserve">). </w:t>
      </w:r>
    </w:p>
    <w:p w14:paraId="4355FD2F" w14:textId="16309684" w:rsidR="000A7EC5" w:rsidRPr="00E10CD9" w:rsidRDefault="000A7EC5" w:rsidP="0004339F">
      <w:pPr>
        <w:tabs>
          <w:tab w:val="left" w:pos="-630"/>
        </w:tabs>
        <w:ind w:left="360"/>
        <w:rPr>
          <w:rFonts w:ascii="Calibri" w:hAnsi="Calibri"/>
          <w:color w:val="3A3A3A"/>
          <w:sz w:val="22"/>
          <w:szCs w:val="22"/>
        </w:rPr>
      </w:pPr>
      <w:r w:rsidRPr="00E10CD9">
        <w:rPr>
          <w:rFonts w:ascii="Calibri" w:hAnsi="Calibri"/>
          <w:color w:val="3A3A3A"/>
          <w:sz w:val="22"/>
          <w:szCs w:val="22"/>
        </w:rPr>
        <w:t xml:space="preserve"> </w:t>
      </w:r>
    </w:p>
    <w:p w14:paraId="2562DA87" w14:textId="77777777" w:rsidR="003C2B3E" w:rsidRDefault="005429CD" w:rsidP="0004339F">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should </w:t>
      </w:r>
      <w:r w:rsidR="000A7EC5" w:rsidRPr="00E10CD9">
        <w:rPr>
          <w:rFonts w:ascii="Calibri" w:hAnsi="Calibri"/>
          <w:color w:val="3A3A3A"/>
          <w:sz w:val="22"/>
          <w:szCs w:val="22"/>
        </w:rPr>
        <w:t>also list general</w:t>
      </w:r>
      <w:r w:rsidRPr="00E10CD9">
        <w:rPr>
          <w:rFonts w:ascii="Calibri" w:hAnsi="Calibri"/>
          <w:color w:val="3A3A3A"/>
          <w:sz w:val="22"/>
          <w:szCs w:val="22"/>
        </w:rPr>
        <w:t xml:space="preserve"> resources necessary to operate the JIC</w:t>
      </w:r>
      <w:r w:rsidR="00CD5FB5">
        <w:rPr>
          <w:rFonts w:ascii="Calibri" w:hAnsi="Calibri"/>
          <w:color w:val="3A3A3A"/>
          <w:sz w:val="22"/>
          <w:szCs w:val="22"/>
        </w:rPr>
        <w:t>. A</w:t>
      </w:r>
      <w:r w:rsidRPr="00E10CD9">
        <w:rPr>
          <w:rFonts w:ascii="Calibri" w:hAnsi="Calibri"/>
          <w:color w:val="3A3A3A"/>
          <w:sz w:val="22"/>
          <w:szCs w:val="22"/>
        </w:rPr>
        <w:t xml:space="preserve"> </w:t>
      </w:r>
      <w:r w:rsidR="000A7EC5" w:rsidRPr="00E10CD9">
        <w:rPr>
          <w:rFonts w:ascii="Calibri" w:hAnsi="Calibri"/>
          <w:color w:val="3A3A3A"/>
          <w:sz w:val="22"/>
          <w:szCs w:val="22"/>
        </w:rPr>
        <w:t xml:space="preserve">more thorough </w:t>
      </w:r>
      <w:r w:rsidRPr="00E10CD9">
        <w:rPr>
          <w:rFonts w:ascii="Calibri" w:hAnsi="Calibri"/>
          <w:color w:val="3A3A3A"/>
          <w:sz w:val="22"/>
          <w:szCs w:val="22"/>
        </w:rPr>
        <w:t>list of JIC supplies or location requirements can be included as an attachment</w:t>
      </w:r>
      <w:r w:rsidR="000A7EC5" w:rsidRPr="00E10CD9">
        <w:rPr>
          <w:rFonts w:ascii="Calibri" w:hAnsi="Calibri"/>
          <w:color w:val="3A3A3A"/>
          <w:sz w:val="22"/>
          <w:szCs w:val="22"/>
        </w:rPr>
        <w:t xml:space="preserve">. </w:t>
      </w:r>
      <w:r w:rsidR="00DB5B99" w:rsidRPr="00EC29B6">
        <w:rPr>
          <w:rFonts w:ascii="Calibri" w:hAnsi="Calibri"/>
          <w:i/>
          <w:color w:val="3A3A3A"/>
          <w:sz w:val="22"/>
          <w:szCs w:val="22"/>
        </w:rPr>
        <w:t>[</w:t>
      </w:r>
      <w:r w:rsidR="000A7EC5" w:rsidRPr="00DB5B99">
        <w:rPr>
          <w:rFonts w:ascii="Calibri" w:hAnsi="Calibri"/>
          <w:i/>
          <w:color w:val="3A3A3A"/>
          <w:sz w:val="22"/>
          <w:szCs w:val="22"/>
        </w:rPr>
        <w:t>At the onset of activation</w:t>
      </w:r>
      <w:r w:rsidR="00CD5FB5" w:rsidRPr="00DB5B99">
        <w:rPr>
          <w:rFonts w:ascii="Calibri" w:hAnsi="Calibri"/>
          <w:i/>
          <w:color w:val="3A3A3A"/>
          <w:sz w:val="22"/>
          <w:szCs w:val="22"/>
        </w:rPr>
        <w:t xml:space="preserve">, </w:t>
      </w:r>
      <w:r w:rsidR="000A7EC5" w:rsidRPr="00DB5B99">
        <w:rPr>
          <w:rFonts w:ascii="Calibri" w:hAnsi="Calibri"/>
          <w:i/>
          <w:color w:val="3A3A3A"/>
          <w:sz w:val="22"/>
          <w:szCs w:val="22"/>
        </w:rPr>
        <w:t xml:space="preserve">and throughout the response to the incident, the JIC should determine whether the information needs of the incident will exceed the resources of the jurisdiction/organization. </w:t>
      </w:r>
      <w:r w:rsidR="008F5902" w:rsidRPr="00DB5B99">
        <w:rPr>
          <w:rFonts w:ascii="Calibri" w:hAnsi="Calibri"/>
          <w:i/>
          <w:color w:val="3A3A3A"/>
          <w:sz w:val="22"/>
          <w:szCs w:val="22"/>
        </w:rPr>
        <w:t>This information should be reported to the sponsoring agency along with a request for more resources as appropriate.</w:t>
      </w:r>
      <w:r w:rsidR="00DB5B99">
        <w:rPr>
          <w:rFonts w:ascii="Calibri" w:hAnsi="Calibri"/>
          <w:color w:val="3A3A3A"/>
          <w:sz w:val="22"/>
          <w:szCs w:val="22"/>
        </w:rPr>
        <w:t>]</w:t>
      </w:r>
      <w:r w:rsidR="008F5902" w:rsidRPr="00DB5B99">
        <w:rPr>
          <w:rFonts w:ascii="Calibri" w:hAnsi="Calibri"/>
          <w:color w:val="3A3A3A"/>
          <w:sz w:val="22"/>
          <w:szCs w:val="22"/>
        </w:rPr>
        <w:t xml:space="preserve"> </w:t>
      </w:r>
      <w:r w:rsidR="008F5902" w:rsidRPr="00E10CD9">
        <w:rPr>
          <w:rFonts w:ascii="Calibri" w:hAnsi="Calibri"/>
          <w:color w:val="3A3A3A"/>
          <w:sz w:val="22"/>
          <w:szCs w:val="22"/>
        </w:rPr>
        <w:t xml:space="preserve"> </w:t>
      </w:r>
    </w:p>
    <w:p w14:paraId="55F024EE" w14:textId="77777777" w:rsidR="003C2B3E" w:rsidRDefault="003C2B3E" w:rsidP="0004339F">
      <w:pPr>
        <w:tabs>
          <w:tab w:val="left" w:pos="-630"/>
        </w:tabs>
        <w:ind w:left="360"/>
        <w:rPr>
          <w:rFonts w:ascii="Calibri" w:hAnsi="Calibri"/>
          <w:color w:val="3A3A3A"/>
          <w:sz w:val="22"/>
          <w:szCs w:val="22"/>
        </w:rPr>
      </w:pPr>
    </w:p>
    <w:p w14:paraId="556EB813" w14:textId="42D65CEE" w:rsidR="005429CD" w:rsidRPr="00E10CD9" w:rsidRDefault="000A7EC5" w:rsidP="0004339F">
      <w:pPr>
        <w:tabs>
          <w:tab w:val="left" w:pos="-630"/>
        </w:tabs>
        <w:ind w:left="360"/>
        <w:rPr>
          <w:rFonts w:ascii="Calibri" w:hAnsi="Calibri"/>
          <w:color w:val="3A3A3A"/>
          <w:sz w:val="22"/>
          <w:szCs w:val="22"/>
        </w:rPr>
      </w:pPr>
      <w:r w:rsidRPr="00E10CD9">
        <w:rPr>
          <w:rFonts w:ascii="Calibri" w:hAnsi="Calibri"/>
          <w:color w:val="3A3A3A"/>
          <w:sz w:val="22"/>
          <w:szCs w:val="22"/>
        </w:rPr>
        <w:t>The plan should include what entities (e.g. the logistics section in the EOC) can receive requests for additional resources, if necessary. If any approvals or authorities are required to obtain resources</w:t>
      </w:r>
      <w:r w:rsidR="00CD5FB5">
        <w:rPr>
          <w:rFonts w:ascii="Calibri" w:hAnsi="Calibri"/>
          <w:color w:val="3A3A3A"/>
          <w:sz w:val="22"/>
          <w:szCs w:val="22"/>
        </w:rPr>
        <w:t xml:space="preserve">, </w:t>
      </w:r>
      <w:r w:rsidRPr="00E10CD9">
        <w:rPr>
          <w:rFonts w:ascii="Calibri" w:hAnsi="Calibri"/>
          <w:color w:val="3A3A3A"/>
          <w:sz w:val="22"/>
          <w:szCs w:val="22"/>
        </w:rPr>
        <w:t>including mutual aid, they may be described in this section.</w:t>
      </w:r>
    </w:p>
    <w:p w14:paraId="13988DF7" w14:textId="77777777" w:rsidR="00B76811" w:rsidRPr="00E10CD9" w:rsidRDefault="00C90B4E" w:rsidP="0004339F">
      <w:pPr>
        <w:pStyle w:val="Heading3"/>
        <w:tabs>
          <w:tab w:val="left" w:pos="-630"/>
        </w:tabs>
        <w:spacing w:before="240" w:line="210" w:lineRule="atLeast"/>
        <w:ind w:left="360"/>
        <w:rPr>
          <w:rFonts w:ascii="Calibri" w:hAnsi="Calibri"/>
          <w:b/>
          <w:i/>
          <w:color w:val="3A3A3A"/>
          <w:sz w:val="22"/>
          <w:szCs w:val="22"/>
        </w:rPr>
      </w:pPr>
      <w:r w:rsidRPr="00E10CD9">
        <w:rPr>
          <w:rFonts w:ascii="Calibri" w:hAnsi="Calibri"/>
          <w:b/>
          <w:i/>
          <w:color w:val="3A3A3A"/>
          <w:sz w:val="22"/>
          <w:szCs w:val="22"/>
        </w:rPr>
        <w:t>Information Gathering and Analysis</w:t>
      </w:r>
    </w:p>
    <w:p w14:paraId="68CFEDA6" w14:textId="77777777" w:rsidR="0004339F" w:rsidRDefault="00E64CA8" w:rsidP="0004339F">
      <w:pPr>
        <w:tabs>
          <w:tab w:val="left" w:pos="-630"/>
        </w:tabs>
        <w:ind w:left="360"/>
        <w:rPr>
          <w:rFonts w:ascii="Calibri" w:hAnsi="Calibri"/>
          <w:color w:val="3A3A3A"/>
          <w:sz w:val="22"/>
          <w:szCs w:val="22"/>
        </w:rPr>
      </w:pPr>
      <w:r w:rsidRPr="00E10CD9">
        <w:rPr>
          <w:rFonts w:ascii="Calibri" w:hAnsi="Calibri"/>
          <w:color w:val="3A3A3A"/>
          <w:sz w:val="22"/>
          <w:szCs w:val="22"/>
        </w:rPr>
        <w:t>Once the JIC is established, the focus turns to carrying out general JIC operations. The plan should outline how basic JIC operations will be performed. This section explains how the JIC will maintain open lines of communication</w:t>
      </w:r>
      <w:r w:rsidR="00EB285F" w:rsidRPr="00E10CD9">
        <w:rPr>
          <w:rFonts w:ascii="Calibri" w:hAnsi="Calibri"/>
          <w:color w:val="3A3A3A"/>
          <w:sz w:val="22"/>
          <w:szCs w:val="22"/>
        </w:rPr>
        <w:t>, monitor,</w:t>
      </w:r>
      <w:r w:rsidRPr="00E10CD9">
        <w:rPr>
          <w:rFonts w:ascii="Calibri" w:hAnsi="Calibri"/>
          <w:color w:val="3A3A3A"/>
          <w:sz w:val="22"/>
          <w:szCs w:val="22"/>
        </w:rPr>
        <w:t xml:space="preserve"> and gather information from multiple sources, including:</w:t>
      </w:r>
    </w:p>
    <w:p w14:paraId="578A417D" w14:textId="77777777" w:rsidR="006E01D1" w:rsidRDefault="00E64CA8" w:rsidP="0004339F">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t>The Emergency Operations Center</w:t>
      </w:r>
    </w:p>
    <w:p w14:paraId="5282EE27" w14:textId="51BC2083" w:rsidR="0004339F" w:rsidRDefault="006E01D1" w:rsidP="00D72B4B">
      <w:pPr>
        <w:pStyle w:val="ListParagraph"/>
        <w:numPr>
          <w:ilvl w:val="1"/>
          <w:numId w:val="35"/>
        </w:numPr>
        <w:tabs>
          <w:tab w:val="left" w:pos="-630"/>
        </w:tabs>
        <w:rPr>
          <w:rFonts w:ascii="Calibri" w:hAnsi="Calibri"/>
          <w:color w:val="3A3A3A"/>
          <w:sz w:val="22"/>
          <w:szCs w:val="22"/>
        </w:rPr>
      </w:pPr>
      <w:r>
        <w:rPr>
          <w:rFonts w:ascii="Calibri" w:hAnsi="Calibri"/>
          <w:color w:val="3A3A3A"/>
          <w:sz w:val="22"/>
          <w:szCs w:val="22"/>
        </w:rPr>
        <w:t>Communication lines are often maintained v</w:t>
      </w:r>
      <w:r w:rsidR="00E64CA8" w:rsidRPr="0004339F">
        <w:rPr>
          <w:rFonts w:ascii="Calibri" w:hAnsi="Calibri"/>
          <w:color w:val="3A3A3A"/>
          <w:sz w:val="22"/>
          <w:szCs w:val="22"/>
        </w:rPr>
        <w:t xml:space="preserve">ia Command Staff </w:t>
      </w:r>
      <w:r w:rsidR="00614AB6" w:rsidRPr="0004339F">
        <w:rPr>
          <w:rFonts w:ascii="Calibri" w:hAnsi="Calibri"/>
          <w:color w:val="3A3A3A"/>
          <w:sz w:val="22"/>
          <w:szCs w:val="22"/>
        </w:rPr>
        <w:t>briefings</w:t>
      </w:r>
      <w:r w:rsidR="00E64CA8" w:rsidRPr="0004339F">
        <w:rPr>
          <w:rFonts w:ascii="Calibri" w:hAnsi="Calibri"/>
          <w:color w:val="3A3A3A"/>
          <w:sz w:val="22"/>
          <w:szCs w:val="22"/>
        </w:rPr>
        <w:t>, or direct coordination with planning or operations sections</w:t>
      </w:r>
      <w:r>
        <w:rPr>
          <w:rFonts w:ascii="Calibri" w:hAnsi="Calibri"/>
          <w:color w:val="3A3A3A"/>
          <w:sz w:val="22"/>
          <w:szCs w:val="22"/>
        </w:rPr>
        <w:t>.</w:t>
      </w:r>
    </w:p>
    <w:p w14:paraId="533B7170" w14:textId="77777777" w:rsidR="00A55C49" w:rsidRDefault="00A55C49" w:rsidP="00A55C49">
      <w:pPr>
        <w:pStyle w:val="ListParagraph"/>
        <w:tabs>
          <w:tab w:val="left" w:pos="-630"/>
        </w:tabs>
        <w:ind w:left="1800"/>
        <w:rPr>
          <w:rFonts w:ascii="Calibri" w:hAnsi="Calibri"/>
          <w:color w:val="3A3A3A"/>
          <w:sz w:val="22"/>
          <w:szCs w:val="22"/>
        </w:rPr>
      </w:pPr>
    </w:p>
    <w:p w14:paraId="7F7619E2" w14:textId="393823F9" w:rsidR="006E01D1" w:rsidRDefault="00E64CA8" w:rsidP="0004339F">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lastRenderedPageBreak/>
        <w:t>The Incident Command Post</w:t>
      </w:r>
    </w:p>
    <w:p w14:paraId="102178C3" w14:textId="7C562A67" w:rsidR="0004339F" w:rsidRDefault="006E01D1" w:rsidP="00D72B4B">
      <w:pPr>
        <w:pStyle w:val="ListParagraph"/>
        <w:numPr>
          <w:ilvl w:val="1"/>
          <w:numId w:val="35"/>
        </w:numPr>
        <w:tabs>
          <w:tab w:val="left" w:pos="-630"/>
        </w:tabs>
        <w:rPr>
          <w:rFonts w:ascii="Calibri" w:hAnsi="Calibri"/>
          <w:color w:val="3A3A3A"/>
          <w:sz w:val="22"/>
          <w:szCs w:val="22"/>
        </w:rPr>
      </w:pPr>
      <w:r>
        <w:rPr>
          <w:rFonts w:ascii="Calibri" w:hAnsi="Calibri"/>
          <w:color w:val="3A3A3A"/>
          <w:sz w:val="22"/>
          <w:szCs w:val="22"/>
        </w:rPr>
        <w:t xml:space="preserve">Open lines are maintained </w:t>
      </w:r>
      <w:r w:rsidR="00E64CA8" w:rsidRPr="0004339F">
        <w:rPr>
          <w:rFonts w:ascii="Calibri" w:hAnsi="Calibri"/>
          <w:color w:val="3A3A3A"/>
          <w:sz w:val="22"/>
          <w:szCs w:val="22"/>
        </w:rPr>
        <w:t>via the PIO in the field</w:t>
      </w:r>
      <w:r w:rsidR="00CD5FB5">
        <w:rPr>
          <w:rFonts w:ascii="Calibri" w:hAnsi="Calibri"/>
          <w:color w:val="3A3A3A"/>
          <w:sz w:val="22"/>
          <w:szCs w:val="22"/>
        </w:rPr>
        <w:t>.</w:t>
      </w:r>
    </w:p>
    <w:p w14:paraId="06D6A0CC" w14:textId="4832D289" w:rsidR="0004339F" w:rsidRDefault="00E64CA8" w:rsidP="0004339F">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t>Other response agencies</w:t>
      </w:r>
      <w:r w:rsidR="00EB285F" w:rsidRPr="0004339F">
        <w:rPr>
          <w:rFonts w:ascii="Calibri" w:hAnsi="Calibri"/>
          <w:color w:val="3A3A3A"/>
          <w:sz w:val="22"/>
          <w:szCs w:val="22"/>
        </w:rPr>
        <w:t xml:space="preserve"> and their websites</w:t>
      </w:r>
      <w:r w:rsidRPr="0004339F">
        <w:rPr>
          <w:rFonts w:ascii="Calibri" w:hAnsi="Calibri"/>
          <w:color w:val="3A3A3A"/>
          <w:sz w:val="22"/>
          <w:szCs w:val="22"/>
        </w:rPr>
        <w:t xml:space="preserve"> </w:t>
      </w:r>
      <w:r w:rsidR="00EB285F" w:rsidRPr="0004339F">
        <w:rPr>
          <w:rFonts w:ascii="Calibri" w:hAnsi="Calibri"/>
          <w:color w:val="3A3A3A"/>
          <w:sz w:val="22"/>
          <w:szCs w:val="22"/>
        </w:rPr>
        <w:t xml:space="preserve">and social media accounts </w:t>
      </w:r>
      <w:r w:rsidRPr="0004339F">
        <w:rPr>
          <w:rFonts w:ascii="Calibri" w:hAnsi="Calibri"/>
          <w:color w:val="3A3A3A"/>
          <w:sz w:val="22"/>
          <w:szCs w:val="22"/>
        </w:rPr>
        <w:t>(e.g., this may include other jurisdictions/organizations within the region, communications directors from businesses impacted by the emergency, or state/federal external affairs teams)</w:t>
      </w:r>
    </w:p>
    <w:p w14:paraId="170B6890" w14:textId="34B7E343" w:rsidR="00A84662" w:rsidRDefault="00A84662" w:rsidP="00A84662">
      <w:pPr>
        <w:pStyle w:val="ListParagraph"/>
        <w:numPr>
          <w:ilvl w:val="0"/>
          <w:numId w:val="35"/>
        </w:numPr>
        <w:tabs>
          <w:tab w:val="left" w:pos="-630"/>
        </w:tabs>
        <w:rPr>
          <w:rFonts w:ascii="Calibri" w:hAnsi="Calibri"/>
          <w:color w:val="3A3A3A"/>
          <w:sz w:val="22"/>
          <w:szCs w:val="22"/>
        </w:rPr>
      </w:pPr>
      <w:r>
        <w:rPr>
          <w:rFonts w:ascii="Calibri" w:hAnsi="Calibri"/>
          <w:color w:val="3A3A3A"/>
          <w:sz w:val="22"/>
          <w:szCs w:val="22"/>
        </w:rPr>
        <w:t>N</w:t>
      </w:r>
      <w:r w:rsidRPr="0004339F">
        <w:rPr>
          <w:rFonts w:ascii="Calibri" w:hAnsi="Calibri"/>
          <w:color w:val="3A3A3A"/>
          <w:sz w:val="22"/>
          <w:szCs w:val="22"/>
        </w:rPr>
        <w:t>ews outlets’</w:t>
      </w:r>
      <w:r>
        <w:rPr>
          <w:rFonts w:ascii="Calibri" w:hAnsi="Calibri"/>
          <w:color w:val="3A3A3A"/>
          <w:sz w:val="22"/>
          <w:szCs w:val="22"/>
        </w:rPr>
        <w:t xml:space="preserve"> r</w:t>
      </w:r>
      <w:r w:rsidRPr="0004339F">
        <w:rPr>
          <w:rFonts w:ascii="Calibri" w:hAnsi="Calibri"/>
          <w:color w:val="3A3A3A"/>
          <w:sz w:val="22"/>
          <w:szCs w:val="22"/>
        </w:rPr>
        <w:t>eporters</w:t>
      </w:r>
      <w:r>
        <w:rPr>
          <w:rFonts w:ascii="Calibri" w:hAnsi="Calibri"/>
          <w:color w:val="3A3A3A"/>
          <w:sz w:val="22"/>
          <w:szCs w:val="22"/>
        </w:rPr>
        <w:t>,</w:t>
      </w:r>
      <w:r w:rsidRPr="0004339F">
        <w:rPr>
          <w:rFonts w:ascii="Calibri" w:hAnsi="Calibri"/>
          <w:color w:val="3A3A3A"/>
          <w:sz w:val="22"/>
          <w:szCs w:val="22"/>
        </w:rPr>
        <w:t xml:space="preserve"> websites and social media accounts</w:t>
      </w:r>
    </w:p>
    <w:p w14:paraId="2BB711D0" w14:textId="0D966227" w:rsidR="00A84662" w:rsidRDefault="00A84662" w:rsidP="00A84662">
      <w:pPr>
        <w:pStyle w:val="ListParagraph"/>
        <w:numPr>
          <w:ilvl w:val="0"/>
          <w:numId w:val="35"/>
        </w:numPr>
        <w:tabs>
          <w:tab w:val="left" w:pos="-630"/>
        </w:tabs>
        <w:rPr>
          <w:rFonts w:ascii="Calibri" w:hAnsi="Calibri"/>
          <w:color w:val="3A3A3A"/>
          <w:sz w:val="22"/>
          <w:szCs w:val="22"/>
        </w:rPr>
      </w:pPr>
      <w:r>
        <w:rPr>
          <w:rFonts w:ascii="Calibri" w:hAnsi="Calibri"/>
          <w:color w:val="3A3A3A"/>
          <w:sz w:val="22"/>
          <w:szCs w:val="22"/>
        </w:rPr>
        <w:t>General p</w:t>
      </w:r>
      <w:r w:rsidRPr="0004339F">
        <w:rPr>
          <w:rFonts w:ascii="Calibri" w:hAnsi="Calibri"/>
          <w:color w:val="3A3A3A"/>
          <w:sz w:val="22"/>
          <w:szCs w:val="22"/>
        </w:rPr>
        <w:t>ublic</w:t>
      </w:r>
      <w:r>
        <w:rPr>
          <w:rFonts w:ascii="Calibri" w:hAnsi="Calibri"/>
          <w:color w:val="3A3A3A"/>
          <w:sz w:val="22"/>
          <w:szCs w:val="22"/>
        </w:rPr>
        <w:t xml:space="preserve">’s </w:t>
      </w:r>
      <w:r w:rsidRPr="0004339F">
        <w:rPr>
          <w:rFonts w:ascii="Calibri" w:hAnsi="Calibri"/>
          <w:color w:val="3A3A3A"/>
          <w:sz w:val="22"/>
          <w:szCs w:val="22"/>
        </w:rPr>
        <w:t xml:space="preserve">websites </w:t>
      </w:r>
    </w:p>
    <w:p w14:paraId="29332691" w14:textId="77777777" w:rsidR="00A84662" w:rsidRDefault="00A84662" w:rsidP="00A84662">
      <w:pPr>
        <w:pStyle w:val="ListParagraph"/>
        <w:numPr>
          <w:ilvl w:val="0"/>
          <w:numId w:val="35"/>
        </w:numPr>
        <w:tabs>
          <w:tab w:val="left" w:pos="-630"/>
        </w:tabs>
        <w:rPr>
          <w:rFonts w:ascii="Calibri" w:hAnsi="Calibri"/>
          <w:color w:val="3A3A3A"/>
          <w:sz w:val="22"/>
          <w:szCs w:val="22"/>
        </w:rPr>
      </w:pPr>
      <w:r>
        <w:rPr>
          <w:rFonts w:ascii="Calibri" w:hAnsi="Calibri"/>
          <w:color w:val="3A3A3A"/>
          <w:sz w:val="22"/>
          <w:szCs w:val="22"/>
        </w:rPr>
        <w:t>E</w:t>
      </w:r>
      <w:r w:rsidRPr="0004339F">
        <w:rPr>
          <w:rFonts w:ascii="Calibri" w:hAnsi="Calibri"/>
          <w:color w:val="3A3A3A"/>
          <w:sz w:val="22"/>
          <w:szCs w:val="22"/>
        </w:rPr>
        <w:t>lected officials</w:t>
      </w:r>
      <w:r>
        <w:rPr>
          <w:rFonts w:ascii="Calibri" w:hAnsi="Calibri"/>
          <w:color w:val="3A3A3A"/>
          <w:sz w:val="22"/>
          <w:szCs w:val="22"/>
        </w:rPr>
        <w:t>,</w:t>
      </w:r>
      <w:r w:rsidRPr="0004339F">
        <w:rPr>
          <w:rFonts w:ascii="Calibri" w:hAnsi="Calibri"/>
          <w:color w:val="3A3A3A"/>
          <w:sz w:val="22"/>
          <w:szCs w:val="22"/>
        </w:rPr>
        <w:t xml:space="preserve"> their websites and social media accounts</w:t>
      </w:r>
    </w:p>
    <w:p w14:paraId="2A5B3F86" w14:textId="77777777" w:rsidR="00A84662" w:rsidRDefault="00A84662" w:rsidP="00A84662">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t>Technical specialists and subject matter experts</w:t>
      </w:r>
    </w:p>
    <w:p w14:paraId="09A0D006" w14:textId="77777777" w:rsidR="00A84662" w:rsidRDefault="00A84662" w:rsidP="00A84662">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t xml:space="preserve">Utilities </w:t>
      </w:r>
      <w:r>
        <w:rPr>
          <w:rFonts w:ascii="Calibri" w:hAnsi="Calibri"/>
          <w:color w:val="3A3A3A"/>
          <w:sz w:val="22"/>
          <w:szCs w:val="22"/>
        </w:rPr>
        <w:t xml:space="preserve">representatives, </w:t>
      </w:r>
      <w:r w:rsidRPr="0004339F">
        <w:rPr>
          <w:rFonts w:ascii="Calibri" w:hAnsi="Calibri"/>
          <w:color w:val="3A3A3A"/>
          <w:sz w:val="22"/>
          <w:szCs w:val="22"/>
        </w:rPr>
        <w:t>their websites and social media accounts</w:t>
      </w:r>
    </w:p>
    <w:p w14:paraId="426E830A" w14:textId="5D40195B" w:rsidR="003C2B3E" w:rsidRDefault="00A84662" w:rsidP="00A84662">
      <w:pPr>
        <w:pStyle w:val="ListParagraph"/>
        <w:numPr>
          <w:ilvl w:val="0"/>
          <w:numId w:val="35"/>
        </w:numPr>
        <w:tabs>
          <w:tab w:val="left" w:pos="-630"/>
        </w:tabs>
        <w:rPr>
          <w:rFonts w:ascii="Calibri" w:hAnsi="Calibri"/>
          <w:color w:val="3A3A3A"/>
          <w:sz w:val="22"/>
          <w:szCs w:val="22"/>
        </w:rPr>
      </w:pPr>
      <w:r w:rsidRPr="0004339F">
        <w:rPr>
          <w:rFonts w:ascii="Calibri" w:hAnsi="Calibri"/>
          <w:color w:val="3A3A3A"/>
          <w:sz w:val="22"/>
          <w:szCs w:val="22"/>
        </w:rPr>
        <w:t>The National Weather Service and other weather services</w:t>
      </w:r>
    </w:p>
    <w:p w14:paraId="54A9F737" w14:textId="039F8213" w:rsidR="00A84662" w:rsidRPr="00EC29B6" w:rsidRDefault="00A84662" w:rsidP="00BC37BB">
      <w:pPr>
        <w:pStyle w:val="ListParagraph"/>
        <w:numPr>
          <w:ilvl w:val="0"/>
          <w:numId w:val="35"/>
        </w:numPr>
        <w:tabs>
          <w:tab w:val="left" w:pos="-630"/>
        </w:tabs>
        <w:rPr>
          <w:rFonts w:ascii="Calibri" w:hAnsi="Calibri"/>
          <w:color w:val="3A3A3A"/>
          <w:sz w:val="22"/>
          <w:szCs w:val="22"/>
        </w:rPr>
      </w:pPr>
      <w:r w:rsidRPr="00EC29B6">
        <w:rPr>
          <w:rFonts w:ascii="Calibri" w:hAnsi="Calibri"/>
          <w:color w:val="3A3A3A"/>
          <w:sz w:val="22"/>
          <w:szCs w:val="22"/>
        </w:rPr>
        <w:t>Social media</w:t>
      </w:r>
      <w:r w:rsidR="00E90551" w:rsidRPr="00EC29B6">
        <w:rPr>
          <w:rFonts w:ascii="Calibri" w:hAnsi="Calibri"/>
          <w:color w:val="3A3A3A"/>
          <w:sz w:val="22"/>
          <w:szCs w:val="22"/>
        </w:rPr>
        <w:t>, including T</w:t>
      </w:r>
      <w:r w:rsidRPr="00EC29B6">
        <w:rPr>
          <w:rFonts w:ascii="Calibri" w:hAnsi="Calibri"/>
          <w:color w:val="3A3A3A"/>
          <w:sz w:val="22"/>
          <w:szCs w:val="22"/>
        </w:rPr>
        <w:t>witter, Facebook, Instagram, YouTube, etc.</w:t>
      </w:r>
    </w:p>
    <w:p w14:paraId="7A5C3FC5" w14:textId="5A617C94" w:rsidR="00E64CA8" w:rsidRPr="0004339F" w:rsidRDefault="00E64CA8" w:rsidP="00DB5B99">
      <w:pPr>
        <w:pStyle w:val="ListParagraph"/>
        <w:tabs>
          <w:tab w:val="left" w:pos="-630"/>
        </w:tabs>
        <w:ind w:left="1800"/>
        <w:rPr>
          <w:rFonts w:ascii="Calibri" w:hAnsi="Calibri"/>
          <w:color w:val="3A3A3A"/>
          <w:sz w:val="22"/>
          <w:szCs w:val="22"/>
        </w:rPr>
      </w:pPr>
    </w:p>
    <w:p w14:paraId="74AA7D93" w14:textId="77777777" w:rsidR="00EB285F" w:rsidRPr="00E10CD9" w:rsidRDefault="00EB285F" w:rsidP="0004339F">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should then address the jurisdiction’s/organization’s process for verifying information. For example, any information from the media should be first vetted and verified through official emergency response authorities.  </w:t>
      </w:r>
    </w:p>
    <w:p w14:paraId="4BA05601" w14:textId="77777777" w:rsidR="00EB285F" w:rsidRPr="00E10CD9" w:rsidRDefault="00EB285F" w:rsidP="0004339F">
      <w:pPr>
        <w:tabs>
          <w:tab w:val="left" w:pos="-630"/>
        </w:tabs>
        <w:ind w:left="360"/>
        <w:rPr>
          <w:rFonts w:ascii="Calibri" w:hAnsi="Calibri"/>
          <w:color w:val="3A3A3A"/>
          <w:sz w:val="22"/>
          <w:szCs w:val="22"/>
        </w:rPr>
      </w:pPr>
    </w:p>
    <w:p w14:paraId="611049E4" w14:textId="07478BA3" w:rsidR="00EB285F" w:rsidRPr="00E10CD9" w:rsidRDefault="00DB5B99" w:rsidP="0004339F">
      <w:pPr>
        <w:tabs>
          <w:tab w:val="left" w:pos="-630"/>
        </w:tabs>
        <w:ind w:left="360"/>
        <w:rPr>
          <w:rFonts w:ascii="Calibri" w:hAnsi="Calibri"/>
          <w:color w:val="3A3A3A"/>
          <w:sz w:val="22"/>
          <w:szCs w:val="22"/>
        </w:rPr>
      </w:pPr>
      <w:r w:rsidRPr="00DB5B99">
        <w:rPr>
          <w:rFonts w:ascii="Calibri" w:hAnsi="Calibri"/>
          <w:i/>
          <w:color w:val="3A3A3A"/>
          <w:sz w:val="22"/>
          <w:szCs w:val="22"/>
        </w:rPr>
        <w:t>[</w:t>
      </w:r>
      <w:r w:rsidR="00EB285F" w:rsidRPr="00DB5B99">
        <w:rPr>
          <w:rFonts w:ascii="Calibri" w:hAnsi="Calibri"/>
          <w:i/>
          <w:color w:val="3A3A3A"/>
          <w:sz w:val="22"/>
          <w:szCs w:val="22"/>
        </w:rPr>
        <w:t>Information Gathering and Analysis is responsible for aggregating information collected and then analyzing it to identify trending topics, rumors</w:t>
      </w:r>
      <w:r w:rsidR="008410E4" w:rsidRPr="00DB5B99">
        <w:rPr>
          <w:rFonts w:ascii="Calibri" w:hAnsi="Calibri"/>
          <w:i/>
          <w:color w:val="3A3A3A"/>
          <w:sz w:val="22"/>
          <w:szCs w:val="22"/>
        </w:rPr>
        <w:t>,</w:t>
      </w:r>
      <w:r w:rsidR="00EB285F" w:rsidRPr="00DB5B99">
        <w:rPr>
          <w:rFonts w:ascii="Calibri" w:hAnsi="Calibri"/>
          <w:i/>
          <w:color w:val="3A3A3A"/>
          <w:sz w:val="22"/>
          <w:szCs w:val="22"/>
        </w:rPr>
        <w:t xml:space="preserve"> and misinformation.</w:t>
      </w:r>
      <w:r w:rsidRPr="00DB5B99">
        <w:rPr>
          <w:rFonts w:ascii="Calibri" w:hAnsi="Calibri"/>
          <w:i/>
          <w:color w:val="3A3A3A"/>
          <w:sz w:val="22"/>
          <w:szCs w:val="22"/>
        </w:rPr>
        <w:t>]</w:t>
      </w:r>
      <w:r w:rsidR="00EB285F" w:rsidRPr="00E10CD9">
        <w:rPr>
          <w:rFonts w:ascii="Calibri" w:hAnsi="Calibri"/>
          <w:color w:val="3A3A3A"/>
          <w:sz w:val="22"/>
          <w:szCs w:val="22"/>
        </w:rPr>
        <w:t xml:space="preserve"> This section should include a process for reporting information to other sections and leadership within the JIC.</w:t>
      </w:r>
    </w:p>
    <w:p w14:paraId="48EF8E63" w14:textId="77777777" w:rsidR="00EB285F" w:rsidRPr="00E10CD9" w:rsidRDefault="00EB285F" w:rsidP="0004339F">
      <w:pPr>
        <w:tabs>
          <w:tab w:val="left" w:pos="-630"/>
        </w:tabs>
        <w:ind w:left="360"/>
        <w:rPr>
          <w:rFonts w:ascii="Calibri" w:hAnsi="Calibri"/>
          <w:color w:val="3A3A3A"/>
          <w:sz w:val="22"/>
          <w:szCs w:val="22"/>
        </w:rPr>
      </w:pPr>
    </w:p>
    <w:p w14:paraId="29364EA6" w14:textId="77777777" w:rsidR="00EB285F" w:rsidRPr="00E10CD9" w:rsidRDefault="00EB285F" w:rsidP="0004339F">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may outline criteria for escalating urgent information gathered from sources. For example, the jurisdiction/organization may opt to direct requests for medical attention on social media to 911 dispatch. </w:t>
      </w:r>
    </w:p>
    <w:p w14:paraId="2373F240" w14:textId="77777777" w:rsidR="00EB285F" w:rsidRPr="00E10CD9" w:rsidRDefault="00EB285F" w:rsidP="0004339F">
      <w:pPr>
        <w:tabs>
          <w:tab w:val="left" w:pos="-630"/>
        </w:tabs>
        <w:ind w:left="360"/>
        <w:rPr>
          <w:rFonts w:ascii="Calibri" w:hAnsi="Calibri"/>
          <w:color w:val="3A3A3A"/>
          <w:sz w:val="22"/>
          <w:szCs w:val="22"/>
        </w:rPr>
      </w:pPr>
    </w:p>
    <w:p w14:paraId="40BC808D" w14:textId="3A3E0157" w:rsidR="006A3F8E" w:rsidRPr="00E10CD9" w:rsidRDefault="00EB285F" w:rsidP="0004339F">
      <w:pPr>
        <w:tabs>
          <w:tab w:val="left" w:pos="-630"/>
        </w:tabs>
        <w:ind w:left="360"/>
        <w:rPr>
          <w:rFonts w:ascii="Calibri" w:hAnsi="Calibri"/>
          <w:color w:val="3A3A3A"/>
          <w:sz w:val="22"/>
          <w:szCs w:val="22"/>
        </w:rPr>
      </w:pPr>
      <w:r w:rsidRPr="00E10CD9">
        <w:rPr>
          <w:rFonts w:ascii="Calibri" w:hAnsi="Calibri"/>
          <w:color w:val="3A3A3A"/>
          <w:sz w:val="22"/>
          <w:szCs w:val="22"/>
        </w:rPr>
        <w:t>And finally, this section may also address general coordination with other organizations and agencies not staffing the JIC. It may be helpful to include how the JIC will collaborate with JICs in other jurisdictions,</w:t>
      </w:r>
      <w:r w:rsidR="00BC52E9" w:rsidRPr="00E10CD9">
        <w:rPr>
          <w:rFonts w:ascii="Calibri" w:hAnsi="Calibri"/>
          <w:color w:val="3A3A3A"/>
          <w:sz w:val="22"/>
          <w:szCs w:val="22"/>
        </w:rPr>
        <w:t xml:space="preserve"> or</w:t>
      </w:r>
      <w:r w:rsidRPr="00E10CD9">
        <w:rPr>
          <w:rFonts w:ascii="Calibri" w:hAnsi="Calibri"/>
          <w:color w:val="3A3A3A"/>
          <w:sz w:val="22"/>
          <w:szCs w:val="22"/>
        </w:rPr>
        <w:t xml:space="preserve"> regional coordinatio</w:t>
      </w:r>
      <w:r w:rsidR="00BC52E9" w:rsidRPr="00E10CD9">
        <w:rPr>
          <w:rFonts w:ascii="Calibri" w:hAnsi="Calibri"/>
          <w:color w:val="3A3A3A"/>
          <w:sz w:val="22"/>
          <w:szCs w:val="22"/>
        </w:rPr>
        <w:t>n centers or online platforms, when activated.</w:t>
      </w:r>
      <w:r w:rsidRPr="00E10CD9">
        <w:rPr>
          <w:rFonts w:ascii="Calibri" w:hAnsi="Calibri"/>
          <w:color w:val="3A3A3A"/>
          <w:sz w:val="22"/>
          <w:szCs w:val="22"/>
        </w:rPr>
        <w:t xml:space="preserve"> </w:t>
      </w:r>
    </w:p>
    <w:p w14:paraId="1A9C736C" w14:textId="77777777" w:rsidR="006A3F8E" w:rsidRPr="00E10CD9" w:rsidRDefault="006A3F8E" w:rsidP="0004339F">
      <w:pPr>
        <w:pStyle w:val="Heading3"/>
        <w:tabs>
          <w:tab w:val="left" w:pos="-630"/>
        </w:tabs>
        <w:spacing w:before="240" w:line="210" w:lineRule="atLeast"/>
        <w:ind w:left="360"/>
        <w:rPr>
          <w:rFonts w:ascii="Calibri" w:hAnsi="Calibri"/>
          <w:b/>
          <w:i/>
          <w:color w:val="3A3A3A"/>
          <w:sz w:val="22"/>
          <w:szCs w:val="22"/>
        </w:rPr>
      </w:pPr>
      <w:r w:rsidRPr="00E10CD9">
        <w:rPr>
          <w:rFonts w:ascii="Calibri" w:hAnsi="Calibri"/>
          <w:b/>
          <w:i/>
          <w:color w:val="3A3A3A"/>
          <w:sz w:val="22"/>
          <w:szCs w:val="22"/>
        </w:rPr>
        <w:t>Information Coordination and Production</w:t>
      </w:r>
    </w:p>
    <w:p w14:paraId="01754375" w14:textId="77777777" w:rsidR="00616B17" w:rsidRDefault="006A3F8E" w:rsidP="00616B17">
      <w:pPr>
        <w:tabs>
          <w:tab w:val="left" w:pos="-630"/>
        </w:tabs>
        <w:ind w:left="360"/>
        <w:rPr>
          <w:rFonts w:ascii="Calibri" w:hAnsi="Calibri"/>
          <w:color w:val="3A3A3A"/>
          <w:sz w:val="22"/>
          <w:szCs w:val="22"/>
        </w:rPr>
      </w:pPr>
      <w:r w:rsidRPr="00E10CD9">
        <w:rPr>
          <w:rFonts w:ascii="Calibri" w:hAnsi="Calibri"/>
          <w:color w:val="3A3A3A"/>
          <w:sz w:val="22"/>
          <w:szCs w:val="22"/>
        </w:rPr>
        <w:t>T</w:t>
      </w:r>
      <w:r w:rsidR="00BC52E9" w:rsidRPr="00E10CD9">
        <w:rPr>
          <w:rFonts w:ascii="Calibri" w:hAnsi="Calibri"/>
          <w:color w:val="3A3A3A"/>
          <w:sz w:val="22"/>
          <w:szCs w:val="22"/>
        </w:rPr>
        <w:t>his section</w:t>
      </w:r>
      <w:r w:rsidR="00A44540" w:rsidRPr="00E10CD9">
        <w:rPr>
          <w:rFonts w:ascii="Calibri" w:hAnsi="Calibri"/>
          <w:color w:val="3A3A3A"/>
          <w:sz w:val="22"/>
          <w:szCs w:val="22"/>
        </w:rPr>
        <w:t xml:space="preserve"> </w:t>
      </w:r>
      <w:r w:rsidR="00BC52E9" w:rsidRPr="00E10CD9">
        <w:rPr>
          <w:rFonts w:ascii="Calibri" w:hAnsi="Calibri"/>
          <w:color w:val="3A3A3A"/>
          <w:sz w:val="22"/>
          <w:szCs w:val="22"/>
        </w:rPr>
        <w:t>should detail</w:t>
      </w:r>
      <w:r w:rsidRPr="00E10CD9">
        <w:rPr>
          <w:rFonts w:ascii="Calibri" w:hAnsi="Calibri"/>
          <w:color w:val="3A3A3A"/>
          <w:sz w:val="22"/>
          <w:szCs w:val="22"/>
        </w:rPr>
        <w:t xml:space="preserve"> the tasks related </w:t>
      </w:r>
      <w:r w:rsidR="00BC52E9" w:rsidRPr="00E10CD9">
        <w:rPr>
          <w:rFonts w:ascii="Calibri" w:hAnsi="Calibri"/>
          <w:color w:val="3A3A3A"/>
          <w:sz w:val="22"/>
          <w:szCs w:val="22"/>
        </w:rPr>
        <w:t>to producing timely,</w:t>
      </w:r>
      <w:r w:rsidRPr="00E10CD9">
        <w:rPr>
          <w:rFonts w:ascii="Calibri" w:hAnsi="Calibri"/>
          <w:color w:val="3A3A3A"/>
          <w:sz w:val="22"/>
          <w:szCs w:val="22"/>
        </w:rPr>
        <w:t xml:space="preserve"> </w:t>
      </w:r>
      <w:r w:rsidR="00BC52E9" w:rsidRPr="00E10CD9">
        <w:rPr>
          <w:rFonts w:ascii="Calibri" w:hAnsi="Calibri"/>
          <w:color w:val="3A3A3A"/>
          <w:sz w:val="22"/>
          <w:szCs w:val="22"/>
        </w:rPr>
        <w:t>coordinated</w:t>
      </w:r>
      <w:r w:rsidRPr="00E10CD9">
        <w:rPr>
          <w:rFonts w:ascii="Calibri" w:hAnsi="Calibri"/>
          <w:color w:val="3A3A3A"/>
          <w:sz w:val="22"/>
          <w:szCs w:val="22"/>
        </w:rPr>
        <w:t>,</w:t>
      </w:r>
      <w:r w:rsidR="00BC52E9" w:rsidRPr="00E10CD9">
        <w:rPr>
          <w:rFonts w:ascii="Calibri" w:hAnsi="Calibri"/>
          <w:color w:val="3A3A3A"/>
          <w:sz w:val="22"/>
          <w:szCs w:val="22"/>
        </w:rPr>
        <w:t xml:space="preserve"> accessible,</w:t>
      </w:r>
      <w:r w:rsidRPr="00E10CD9">
        <w:rPr>
          <w:rFonts w:ascii="Calibri" w:hAnsi="Calibri"/>
          <w:color w:val="3A3A3A"/>
          <w:sz w:val="22"/>
          <w:szCs w:val="22"/>
        </w:rPr>
        <w:t xml:space="preserve"> </w:t>
      </w:r>
      <w:r w:rsidR="00BC52E9" w:rsidRPr="00E10CD9">
        <w:rPr>
          <w:rFonts w:ascii="Calibri" w:hAnsi="Calibri"/>
          <w:color w:val="3A3A3A"/>
          <w:sz w:val="22"/>
          <w:szCs w:val="22"/>
        </w:rPr>
        <w:t xml:space="preserve">and </w:t>
      </w:r>
      <w:r w:rsidRPr="00E10CD9">
        <w:rPr>
          <w:rFonts w:ascii="Calibri" w:hAnsi="Calibri"/>
          <w:color w:val="3A3A3A"/>
          <w:sz w:val="22"/>
          <w:szCs w:val="22"/>
        </w:rPr>
        <w:t xml:space="preserve">accurate messages. </w:t>
      </w:r>
      <w:r w:rsidR="00BC52E9" w:rsidRPr="00E10CD9">
        <w:rPr>
          <w:rFonts w:ascii="Calibri" w:hAnsi="Calibri"/>
          <w:color w:val="3A3A3A"/>
          <w:sz w:val="22"/>
          <w:szCs w:val="22"/>
        </w:rPr>
        <w:t>Functions may include:</w:t>
      </w:r>
    </w:p>
    <w:p w14:paraId="174FE52E" w14:textId="199BC85A" w:rsid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Drafting key messages about the incident for approval</w:t>
      </w:r>
      <w:r w:rsidR="008410E4">
        <w:rPr>
          <w:rFonts w:ascii="Calibri" w:hAnsi="Calibri"/>
          <w:color w:val="3A3A3A"/>
          <w:sz w:val="22"/>
          <w:szCs w:val="22"/>
        </w:rPr>
        <w:t>.</w:t>
      </w:r>
    </w:p>
    <w:p w14:paraId="1D450D68" w14:textId="7159104D" w:rsid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Obtaining approval from appropriate authorities</w:t>
      </w:r>
      <w:r w:rsidR="008672A1" w:rsidRPr="008672A1">
        <w:rPr>
          <w:rFonts w:ascii="Calibri" w:hAnsi="Calibri"/>
          <w:color w:val="3A3A3A"/>
          <w:sz w:val="22"/>
          <w:szCs w:val="22"/>
        </w:rPr>
        <w:t xml:space="preserve"> </w:t>
      </w:r>
      <w:r w:rsidR="008672A1">
        <w:rPr>
          <w:rFonts w:ascii="Calibri" w:hAnsi="Calibri"/>
          <w:color w:val="3A3A3A"/>
          <w:sz w:val="22"/>
          <w:szCs w:val="22"/>
        </w:rPr>
        <w:t>(i.e. Incident Command).</w:t>
      </w:r>
    </w:p>
    <w:p w14:paraId="74B5CF5D" w14:textId="77777777" w:rsid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Developing written, visual, or other materials that are consistent with approved messaging, such as press releases, social media posts, talking points, etc.</w:t>
      </w:r>
    </w:p>
    <w:p w14:paraId="6B2BAD79" w14:textId="0FFAA799" w:rsid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 xml:space="preserve">Translating </w:t>
      </w:r>
      <w:r w:rsidR="00614AB6" w:rsidRPr="00616B17">
        <w:rPr>
          <w:rFonts w:ascii="Calibri" w:hAnsi="Calibri"/>
          <w:color w:val="3A3A3A"/>
          <w:sz w:val="22"/>
          <w:szCs w:val="22"/>
        </w:rPr>
        <w:t>and/or making written products available in alternative formats</w:t>
      </w:r>
      <w:r w:rsidR="008410E4">
        <w:rPr>
          <w:rFonts w:ascii="Calibri" w:hAnsi="Calibri"/>
          <w:color w:val="3A3A3A"/>
          <w:sz w:val="22"/>
          <w:szCs w:val="22"/>
        </w:rPr>
        <w:t>.</w:t>
      </w:r>
    </w:p>
    <w:p w14:paraId="3C386A25" w14:textId="1DFC60AA" w:rsidR="00616B17" w:rsidRDefault="00F35D0D"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 xml:space="preserve">Developing </w:t>
      </w:r>
      <w:r w:rsidR="00E711EA" w:rsidRPr="00616B17">
        <w:rPr>
          <w:rFonts w:ascii="Calibri" w:hAnsi="Calibri"/>
          <w:color w:val="3A3A3A"/>
          <w:sz w:val="22"/>
          <w:szCs w:val="22"/>
        </w:rPr>
        <w:t>graph</w:t>
      </w:r>
      <w:r w:rsidR="00614AB6" w:rsidRPr="00616B17">
        <w:rPr>
          <w:rFonts w:ascii="Calibri" w:hAnsi="Calibri"/>
          <w:color w:val="3A3A3A"/>
          <w:sz w:val="22"/>
          <w:szCs w:val="22"/>
        </w:rPr>
        <w:t>ics</w:t>
      </w:r>
      <w:r w:rsidR="00E711EA" w:rsidRPr="00616B17">
        <w:rPr>
          <w:rFonts w:ascii="Calibri" w:hAnsi="Calibri"/>
          <w:color w:val="3A3A3A"/>
          <w:sz w:val="22"/>
          <w:szCs w:val="22"/>
        </w:rPr>
        <w:t>, maps, or other design products</w:t>
      </w:r>
      <w:r w:rsidR="00BC52E9" w:rsidRPr="00616B17">
        <w:rPr>
          <w:rFonts w:ascii="Calibri" w:hAnsi="Calibri"/>
          <w:color w:val="3A3A3A"/>
          <w:sz w:val="22"/>
          <w:szCs w:val="22"/>
        </w:rPr>
        <w:t xml:space="preserve"> to support messaging</w:t>
      </w:r>
      <w:r w:rsidR="008410E4">
        <w:rPr>
          <w:rFonts w:ascii="Calibri" w:hAnsi="Calibri"/>
          <w:color w:val="3A3A3A"/>
          <w:sz w:val="22"/>
          <w:szCs w:val="22"/>
        </w:rPr>
        <w:t>.</w:t>
      </w:r>
    </w:p>
    <w:p w14:paraId="474F543F" w14:textId="1832836E" w:rsid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Creating materials for public or media events, such as press conferences or community town hall meetings</w:t>
      </w:r>
      <w:r w:rsidR="008410E4">
        <w:rPr>
          <w:rFonts w:ascii="Calibri" w:hAnsi="Calibri"/>
          <w:color w:val="3A3A3A"/>
          <w:sz w:val="22"/>
          <w:szCs w:val="22"/>
        </w:rPr>
        <w:t>.</w:t>
      </w:r>
    </w:p>
    <w:p w14:paraId="082984AA" w14:textId="64E8D39F" w:rsidR="00E711EA" w:rsidRPr="00616B17" w:rsidRDefault="00BC52E9" w:rsidP="00616B17">
      <w:pPr>
        <w:pStyle w:val="ListParagraph"/>
        <w:numPr>
          <w:ilvl w:val="0"/>
          <w:numId w:val="36"/>
        </w:numPr>
        <w:tabs>
          <w:tab w:val="left" w:pos="-630"/>
        </w:tabs>
        <w:rPr>
          <w:rFonts w:ascii="Calibri" w:hAnsi="Calibri"/>
          <w:color w:val="3A3A3A"/>
          <w:sz w:val="22"/>
          <w:szCs w:val="22"/>
        </w:rPr>
      </w:pPr>
      <w:r w:rsidRPr="00616B17">
        <w:rPr>
          <w:rFonts w:ascii="Calibri" w:hAnsi="Calibri"/>
          <w:color w:val="3A3A3A"/>
          <w:sz w:val="22"/>
          <w:szCs w:val="22"/>
        </w:rPr>
        <w:t>Writing website updates</w:t>
      </w:r>
      <w:r w:rsidR="008410E4">
        <w:rPr>
          <w:rFonts w:ascii="Calibri" w:hAnsi="Calibri"/>
          <w:color w:val="3A3A3A"/>
          <w:sz w:val="22"/>
          <w:szCs w:val="22"/>
        </w:rPr>
        <w:t>.</w:t>
      </w:r>
    </w:p>
    <w:p w14:paraId="3BD32D5F" w14:textId="77777777" w:rsidR="00BC52E9" w:rsidRPr="00E10CD9" w:rsidRDefault="00BC52E9" w:rsidP="00616B17">
      <w:pPr>
        <w:tabs>
          <w:tab w:val="left" w:pos="-630"/>
        </w:tabs>
        <w:ind w:left="360"/>
        <w:rPr>
          <w:rFonts w:ascii="Calibri" w:hAnsi="Calibri"/>
          <w:color w:val="3A3A3A"/>
          <w:sz w:val="22"/>
          <w:szCs w:val="22"/>
        </w:rPr>
      </w:pPr>
    </w:p>
    <w:p w14:paraId="2F807785" w14:textId="77777777" w:rsidR="00BC52E9" w:rsidRPr="00E10CD9" w:rsidRDefault="00BC52E9" w:rsidP="00616B17">
      <w:pPr>
        <w:tabs>
          <w:tab w:val="left" w:pos="-630"/>
        </w:tabs>
        <w:ind w:left="360"/>
        <w:rPr>
          <w:rFonts w:ascii="Calibri" w:hAnsi="Calibri"/>
          <w:color w:val="3A3A3A"/>
          <w:sz w:val="22"/>
          <w:szCs w:val="22"/>
        </w:rPr>
      </w:pPr>
      <w:r w:rsidRPr="00E10CD9">
        <w:rPr>
          <w:rFonts w:ascii="Calibri" w:hAnsi="Calibri"/>
          <w:color w:val="3A3A3A"/>
          <w:sz w:val="22"/>
          <w:szCs w:val="22"/>
        </w:rPr>
        <w:t>This section describes processes for producing information, as well as resources available (e.g., pre-established contracts with translation companies).</w:t>
      </w:r>
    </w:p>
    <w:p w14:paraId="6140FDDA" w14:textId="77777777" w:rsidR="00616B17" w:rsidRDefault="004A26A2" w:rsidP="00616B17">
      <w:pPr>
        <w:tabs>
          <w:tab w:val="left" w:pos="-630"/>
        </w:tabs>
        <w:ind w:left="360"/>
        <w:rPr>
          <w:rFonts w:ascii="Calibri" w:hAnsi="Calibri"/>
          <w:color w:val="3A3A3A"/>
          <w:sz w:val="22"/>
          <w:szCs w:val="22"/>
        </w:rPr>
      </w:pPr>
      <w:r w:rsidRPr="00E10CD9">
        <w:rPr>
          <w:rFonts w:ascii="Calibri" w:hAnsi="Calibri"/>
          <w:color w:val="3A3A3A"/>
          <w:sz w:val="22"/>
          <w:szCs w:val="22"/>
        </w:rPr>
        <w:lastRenderedPageBreak/>
        <w:t>Additionally, it may be helpful to consider including:</w:t>
      </w:r>
    </w:p>
    <w:p w14:paraId="08ABBFDC" w14:textId="7911D791" w:rsidR="00616B17" w:rsidRDefault="00B65A3D" w:rsidP="00616B17">
      <w:pPr>
        <w:pStyle w:val="ListParagraph"/>
        <w:numPr>
          <w:ilvl w:val="0"/>
          <w:numId w:val="37"/>
        </w:numPr>
        <w:tabs>
          <w:tab w:val="left" w:pos="-630"/>
        </w:tabs>
        <w:rPr>
          <w:rFonts w:ascii="Calibri" w:hAnsi="Calibri"/>
          <w:color w:val="3A3A3A"/>
          <w:sz w:val="22"/>
          <w:szCs w:val="22"/>
        </w:rPr>
      </w:pPr>
      <w:r w:rsidRPr="00616B17">
        <w:rPr>
          <w:rFonts w:ascii="Calibri" w:hAnsi="Calibri"/>
          <w:color w:val="3A3A3A"/>
          <w:sz w:val="22"/>
          <w:szCs w:val="22"/>
        </w:rPr>
        <w:t>A process for reviewing facts in statements or website updates</w:t>
      </w:r>
      <w:r w:rsidR="008410E4">
        <w:rPr>
          <w:rFonts w:ascii="Calibri" w:hAnsi="Calibri"/>
          <w:color w:val="3A3A3A"/>
          <w:sz w:val="22"/>
          <w:szCs w:val="22"/>
        </w:rPr>
        <w:t>.</w:t>
      </w:r>
    </w:p>
    <w:p w14:paraId="681EB2DE" w14:textId="3C87BF7A" w:rsidR="00616B17" w:rsidRDefault="00B65A3D" w:rsidP="00616B17">
      <w:pPr>
        <w:pStyle w:val="ListParagraph"/>
        <w:numPr>
          <w:ilvl w:val="0"/>
          <w:numId w:val="37"/>
        </w:numPr>
        <w:tabs>
          <w:tab w:val="left" w:pos="-630"/>
        </w:tabs>
        <w:rPr>
          <w:rFonts w:ascii="Calibri" w:hAnsi="Calibri"/>
          <w:color w:val="3A3A3A"/>
          <w:sz w:val="22"/>
          <w:szCs w:val="22"/>
        </w:rPr>
      </w:pPr>
      <w:r w:rsidRPr="00616B17">
        <w:rPr>
          <w:rFonts w:ascii="Calibri" w:hAnsi="Calibri"/>
          <w:color w:val="3A3A3A"/>
          <w:sz w:val="22"/>
          <w:szCs w:val="22"/>
        </w:rPr>
        <w:t>A process for engaging subject matter experts to review technical information</w:t>
      </w:r>
      <w:r w:rsidR="008410E4">
        <w:rPr>
          <w:rFonts w:ascii="Calibri" w:hAnsi="Calibri"/>
          <w:color w:val="3A3A3A"/>
          <w:sz w:val="22"/>
          <w:szCs w:val="22"/>
        </w:rPr>
        <w:t>.</w:t>
      </w:r>
    </w:p>
    <w:p w14:paraId="5103EA3A" w14:textId="77777777" w:rsidR="008410E4" w:rsidRDefault="00B65A3D" w:rsidP="00616B17">
      <w:pPr>
        <w:pStyle w:val="ListParagraph"/>
        <w:numPr>
          <w:ilvl w:val="0"/>
          <w:numId w:val="37"/>
        </w:numPr>
        <w:tabs>
          <w:tab w:val="left" w:pos="-630"/>
        </w:tabs>
        <w:rPr>
          <w:rFonts w:ascii="Calibri" w:hAnsi="Calibri"/>
          <w:color w:val="3A3A3A"/>
          <w:sz w:val="22"/>
          <w:szCs w:val="22"/>
        </w:rPr>
      </w:pPr>
      <w:r w:rsidRPr="00616B17">
        <w:rPr>
          <w:rFonts w:ascii="Calibri" w:hAnsi="Calibri"/>
          <w:color w:val="3A3A3A"/>
          <w:sz w:val="22"/>
          <w:szCs w:val="22"/>
        </w:rPr>
        <w:t>Requirements for copy writing/editing</w:t>
      </w:r>
      <w:r w:rsidR="008410E4">
        <w:rPr>
          <w:rFonts w:ascii="Calibri" w:hAnsi="Calibri"/>
          <w:color w:val="3A3A3A"/>
          <w:sz w:val="22"/>
          <w:szCs w:val="22"/>
        </w:rPr>
        <w:t>.</w:t>
      </w:r>
    </w:p>
    <w:p w14:paraId="2A0784E4" w14:textId="54F41D59" w:rsidR="00B65A3D" w:rsidRPr="00616B17" w:rsidRDefault="008410E4" w:rsidP="00D72B4B">
      <w:pPr>
        <w:pStyle w:val="ListParagraph"/>
        <w:numPr>
          <w:ilvl w:val="1"/>
          <w:numId w:val="37"/>
        </w:numPr>
        <w:tabs>
          <w:tab w:val="left" w:pos="-630"/>
        </w:tabs>
        <w:rPr>
          <w:rFonts w:ascii="Calibri" w:hAnsi="Calibri"/>
          <w:color w:val="3A3A3A"/>
          <w:sz w:val="22"/>
          <w:szCs w:val="22"/>
        </w:rPr>
      </w:pPr>
      <w:r>
        <w:rPr>
          <w:rFonts w:ascii="Calibri" w:hAnsi="Calibri"/>
          <w:color w:val="3A3A3A"/>
          <w:sz w:val="22"/>
          <w:szCs w:val="22"/>
        </w:rPr>
        <w:t xml:space="preserve">For example, </w:t>
      </w:r>
      <w:r w:rsidR="004A26A2" w:rsidRPr="00616B17">
        <w:rPr>
          <w:rFonts w:ascii="Calibri" w:hAnsi="Calibri"/>
          <w:color w:val="3A3A3A"/>
          <w:sz w:val="22"/>
          <w:szCs w:val="22"/>
        </w:rPr>
        <w:t xml:space="preserve">all JIC press releases must be reviewed by a copy writer/editor before </w:t>
      </w:r>
      <w:r w:rsidR="00E8518E">
        <w:rPr>
          <w:rFonts w:ascii="Calibri" w:hAnsi="Calibri"/>
          <w:color w:val="3A3A3A"/>
          <w:sz w:val="22"/>
          <w:szCs w:val="22"/>
        </w:rPr>
        <w:t>being shared</w:t>
      </w:r>
      <w:r w:rsidR="004A26A2" w:rsidRPr="00616B17">
        <w:rPr>
          <w:rFonts w:ascii="Calibri" w:hAnsi="Calibri"/>
          <w:color w:val="3A3A3A"/>
          <w:sz w:val="22"/>
          <w:szCs w:val="22"/>
        </w:rPr>
        <w:t xml:space="preserve"> with the public/media</w:t>
      </w:r>
      <w:r>
        <w:rPr>
          <w:rFonts w:ascii="Calibri" w:hAnsi="Calibri"/>
          <w:color w:val="3A3A3A"/>
          <w:sz w:val="22"/>
          <w:szCs w:val="22"/>
        </w:rPr>
        <w:t>.</w:t>
      </w:r>
    </w:p>
    <w:p w14:paraId="7D81F119" w14:textId="77777777" w:rsidR="00D26DE8" w:rsidRPr="00E10CD9" w:rsidRDefault="00D26DE8" w:rsidP="00616B17">
      <w:pPr>
        <w:pStyle w:val="Heading3"/>
        <w:tabs>
          <w:tab w:val="left" w:pos="-630"/>
        </w:tabs>
        <w:spacing w:before="240" w:line="240" w:lineRule="atLeast"/>
        <w:ind w:left="360"/>
        <w:rPr>
          <w:rFonts w:ascii="Calibri" w:hAnsi="Calibri"/>
          <w:b/>
          <w:i/>
          <w:color w:val="3A3A3A"/>
          <w:sz w:val="22"/>
          <w:szCs w:val="22"/>
        </w:rPr>
      </w:pPr>
      <w:r w:rsidRPr="00E10CD9">
        <w:rPr>
          <w:rFonts w:ascii="Calibri" w:hAnsi="Calibri"/>
          <w:b/>
          <w:i/>
          <w:color w:val="3A3A3A"/>
          <w:sz w:val="22"/>
          <w:szCs w:val="22"/>
        </w:rPr>
        <w:t>Information Dissemination</w:t>
      </w:r>
    </w:p>
    <w:p w14:paraId="28D3ABC4" w14:textId="00D34187" w:rsidR="008958E7" w:rsidRPr="00E10CD9" w:rsidRDefault="000B506D" w:rsidP="008958E7">
      <w:pPr>
        <w:tabs>
          <w:tab w:val="left" w:pos="-630"/>
        </w:tabs>
        <w:ind w:left="360"/>
        <w:rPr>
          <w:rFonts w:ascii="Calibri" w:hAnsi="Calibri"/>
          <w:color w:val="3A3A3A"/>
          <w:sz w:val="22"/>
          <w:szCs w:val="22"/>
        </w:rPr>
      </w:pPr>
      <w:r w:rsidRPr="00E10CD9">
        <w:rPr>
          <w:rFonts w:ascii="Calibri" w:hAnsi="Calibri"/>
          <w:color w:val="3A3A3A"/>
          <w:sz w:val="22"/>
          <w:szCs w:val="22"/>
        </w:rPr>
        <w:t>This section</w:t>
      </w:r>
      <w:r w:rsidR="00BC52E9" w:rsidRPr="00E10CD9">
        <w:rPr>
          <w:rFonts w:ascii="Calibri" w:hAnsi="Calibri"/>
          <w:color w:val="3A3A3A"/>
          <w:sz w:val="22"/>
          <w:szCs w:val="22"/>
        </w:rPr>
        <w:t xml:space="preserve"> should outline processes and </w:t>
      </w:r>
      <w:r w:rsidRPr="00E10CD9">
        <w:rPr>
          <w:rFonts w:ascii="Calibri" w:hAnsi="Calibri"/>
          <w:color w:val="3A3A3A"/>
          <w:sz w:val="22"/>
          <w:szCs w:val="22"/>
        </w:rPr>
        <w:t xml:space="preserve">methods </w:t>
      </w:r>
      <w:r w:rsidR="00BC52E9" w:rsidRPr="00E10CD9">
        <w:rPr>
          <w:rFonts w:ascii="Calibri" w:hAnsi="Calibri"/>
          <w:color w:val="3A3A3A"/>
          <w:sz w:val="22"/>
          <w:szCs w:val="22"/>
        </w:rPr>
        <w:t>for disseminating i</w:t>
      </w:r>
      <w:r w:rsidRPr="00E10CD9">
        <w:rPr>
          <w:rFonts w:ascii="Calibri" w:hAnsi="Calibri"/>
          <w:color w:val="3A3A3A"/>
          <w:sz w:val="22"/>
          <w:szCs w:val="22"/>
        </w:rPr>
        <w:t xml:space="preserve">nformation </w:t>
      </w:r>
      <w:r w:rsidR="006A3F8E" w:rsidRPr="00E10CD9">
        <w:rPr>
          <w:rFonts w:ascii="Calibri" w:hAnsi="Calibri"/>
          <w:color w:val="3A3A3A"/>
          <w:sz w:val="22"/>
          <w:szCs w:val="22"/>
        </w:rPr>
        <w:t xml:space="preserve">to </w:t>
      </w:r>
      <w:r w:rsidR="006005E6" w:rsidRPr="00E10CD9">
        <w:rPr>
          <w:rFonts w:ascii="Calibri" w:hAnsi="Calibri"/>
          <w:color w:val="3A3A3A"/>
          <w:sz w:val="22"/>
          <w:szCs w:val="22"/>
        </w:rPr>
        <w:t xml:space="preserve">the public, media, and other </w:t>
      </w:r>
      <w:r w:rsidR="006A3F8E" w:rsidRPr="00E10CD9">
        <w:rPr>
          <w:rFonts w:ascii="Calibri" w:hAnsi="Calibri"/>
          <w:color w:val="3A3A3A"/>
          <w:sz w:val="22"/>
          <w:szCs w:val="22"/>
        </w:rPr>
        <w:t xml:space="preserve">stakeholders throughout the course of the incident. </w:t>
      </w:r>
      <w:r w:rsidR="00B65A3D" w:rsidRPr="00E10CD9">
        <w:rPr>
          <w:rFonts w:ascii="Calibri" w:hAnsi="Calibri"/>
          <w:color w:val="3A3A3A"/>
          <w:sz w:val="22"/>
          <w:szCs w:val="22"/>
        </w:rPr>
        <w:t>It should also address ongoing alert and warning processes and authorities</w:t>
      </w:r>
      <w:r w:rsidR="00DB5B99">
        <w:rPr>
          <w:rFonts w:ascii="Calibri" w:hAnsi="Calibri"/>
          <w:color w:val="3A3A3A"/>
          <w:sz w:val="22"/>
          <w:szCs w:val="22"/>
        </w:rPr>
        <w:t>, as well as processes and authorities for message approval</w:t>
      </w:r>
      <w:r w:rsidR="008410E4">
        <w:rPr>
          <w:rFonts w:ascii="Calibri" w:hAnsi="Calibri"/>
          <w:color w:val="3A3A3A"/>
          <w:sz w:val="22"/>
          <w:szCs w:val="22"/>
        </w:rPr>
        <w:t>. F</w:t>
      </w:r>
      <w:r w:rsidR="004A26A2" w:rsidRPr="00E10CD9">
        <w:rPr>
          <w:rFonts w:ascii="Calibri" w:hAnsi="Calibri"/>
          <w:color w:val="3A3A3A"/>
          <w:sz w:val="22"/>
          <w:szCs w:val="22"/>
        </w:rPr>
        <w:t xml:space="preserve">or some jurisdictions/organizations, the responsibility and process for issuing initial and subsequent alerts are </w:t>
      </w:r>
      <w:r w:rsidR="008958E7" w:rsidRPr="00E10CD9">
        <w:rPr>
          <w:rFonts w:ascii="Calibri" w:hAnsi="Calibri"/>
          <w:color w:val="3A3A3A"/>
          <w:sz w:val="22"/>
          <w:szCs w:val="22"/>
        </w:rPr>
        <w:t>different.</w:t>
      </w:r>
    </w:p>
    <w:p w14:paraId="7D0B36DA" w14:textId="38ABEE36" w:rsidR="00B65A3D" w:rsidRPr="00E10CD9" w:rsidRDefault="00B65A3D" w:rsidP="00616B17">
      <w:pPr>
        <w:tabs>
          <w:tab w:val="left" w:pos="-630"/>
        </w:tabs>
        <w:ind w:left="360"/>
        <w:rPr>
          <w:rFonts w:ascii="Calibri" w:hAnsi="Calibri"/>
          <w:color w:val="3A3A3A"/>
          <w:sz w:val="22"/>
          <w:szCs w:val="22"/>
        </w:rPr>
      </w:pPr>
    </w:p>
    <w:p w14:paraId="6BDE1CCE" w14:textId="77777777" w:rsidR="00616B17" w:rsidRDefault="00B65A3D" w:rsidP="00616B17">
      <w:pPr>
        <w:tabs>
          <w:tab w:val="left" w:pos="-630"/>
        </w:tabs>
        <w:ind w:left="360"/>
        <w:rPr>
          <w:rFonts w:ascii="Calibri" w:hAnsi="Calibri"/>
          <w:color w:val="3A3A3A"/>
          <w:sz w:val="22"/>
          <w:szCs w:val="22"/>
        </w:rPr>
      </w:pPr>
      <w:r w:rsidRPr="00E10CD9">
        <w:rPr>
          <w:rFonts w:ascii="Calibri" w:hAnsi="Calibri"/>
          <w:color w:val="3A3A3A"/>
          <w:sz w:val="22"/>
          <w:szCs w:val="22"/>
        </w:rPr>
        <w:t>Additional</w:t>
      </w:r>
      <w:r w:rsidR="004A26A2" w:rsidRPr="00E10CD9">
        <w:rPr>
          <w:rFonts w:ascii="Calibri" w:hAnsi="Calibri"/>
          <w:color w:val="3A3A3A"/>
          <w:sz w:val="22"/>
          <w:szCs w:val="22"/>
        </w:rPr>
        <w:t>ly, it may be</w:t>
      </w:r>
      <w:r w:rsidRPr="00E10CD9">
        <w:rPr>
          <w:rFonts w:ascii="Calibri" w:hAnsi="Calibri"/>
          <w:color w:val="3A3A3A"/>
          <w:sz w:val="22"/>
          <w:szCs w:val="22"/>
        </w:rPr>
        <w:t xml:space="preserve"> helpful </w:t>
      </w:r>
      <w:r w:rsidR="004A26A2" w:rsidRPr="00E10CD9">
        <w:rPr>
          <w:rFonts w:ascii="Calibri" w:hAnsi="Calibri"/>
          <w:color w:val="3A3A3A"/>
          <w:sz w:val="22"/>
          <w:szCs w:val="22"/>
        </w:rPr>
        <w:t>to consider including processes for</w:t>
      </w:r>
      <w:r w:rsidR="00E711EA" w:rsidRPr="00E10CD9">
        <w:rPr>
          <w:rFonts w:ascii="Calibri" w:hAnsi="Calibri"/>
          <w:color w:val="3A3A3A"/>
          <w:sz w:val="22"/>
          <w:szCs w:val="22"/>
        </w:rPr>
        <w:t>:</w:t>
      </w:r>
    </w:p>
    <w:p w14:paraId="2F76EF38" w14:textId="310347FB" w:rsidR="00616B17" w:rsidRDefault="00FC04CF" w:rsidP="00616B17">
      <w:pPr>
        <w:pStyle w:val="ListParagraph"/>
        <w:numPr>
          <w:ilvl w:val="0"/>
          <w:numId w:val="38"/>
        </w:numPr>
        <w:tabs>
          <w:tab w:val="left" w:pos="-630"/>
        </w:tabs>
        <w:rPr>
          <w:rFonts w:ascii="Calibri" w:hAnsi="Calibri"/>
          <w:color w:val="3A3A3A"/>
          <w:sz w:val="22"/>
          <w:szCs w:val="22"/>
        </w:rPr>
      </w:pPr>
      <w:r w:rsidRPr="00616B17">
        <w:rPr>
          <w:rFonts w:ascii="Calibri" w:hAnsi="Calibri"/>
          <w:color w:val="3A3A3A"/>
          <w:sz w:val="22"/>
          <w:szCs w:val="22"/>
        </w:rPr>
        <w:t>Approving information before it is disseminated</w:t>
      </w:r>
      <w:r w:rsidR="008410E4">
        <w:rPr>
          <w:rFonts w:ascii="Calibri" w:hAnsi="Calibri"/>
          <w:color w:val="3A3A3A"/>
          <w:sz w:val="22"/>
          <w:szCs w:val="22"/>
        </w:rPr>
        <w:t>.</w:t>
      </w:r>
    </w:p>
    <w:p w14:paraId="1C2429A2" w14:textId="17FEA146" w:rsidR="00616B17" w:rsidRDefault="00FC04CF" w:rsidP="00616B17">
      <w:pPr>
        <w:pStyle w:val="ListParagraph"/>
        <w:numPr>
          <w:ilvl w:val="0"/>
          <w:numId w:val="38"/>
        </w:numPr>
        <w:tabs>
          <w:tab w:val="left" w:pos="-630"/>
        </w:tabs>
        <w:rPr>
          <w:rFonts w:ascii="Calibri" w:hAnsi="Calibri"/>
          <w:color w:val="3A3A3A"/>
          <w:sz w:val="22"/>
          <w:szCs w:val="22"/>
        </w:rPr>
      </w:pPr>
      <w:r w:rsidRPr="00616B17">
        <w:rPr>
          <w:rFonts w:ascii="Calibri" w:hAnsi="Calibri"/>
          <w:color w:val="3A3A3A"/>
          <w:sz w:val="22"/>
          <w:szCs w:val="22"/>
        </w:rPr>
        <w:t>Updating the jurisdiction’s/organization’s website</w:t>
      </w:r>
      <w:r w:rsidR="008410E4">
        <w:rPr>
          <w:rFonts w:ascii="Calibri" w:hAnsi="Calibri"/>
          <w:color w:val="3A3A3A"/>
          <w:sz w:val="22"/>
          <w:szCs w:val="22"/>
        </w:rPr>
        <w:t xml:space="preserve">, </w:t>
      </w:r>
      <w:r w:rsidRPr="00616B17">
        <w:rPr>
          <w:rFonts w:ascii="Calibri" w:hAnsi="Calibri"/>
          <w:color w:val="3A3A3A"/>
          <w:sz w:val="22"/>
          <w:szCs w:val="22"/>
        </w:rPr>
        <w:t>and ensuring 508 compliance</w:t>
      </w:r>
      <w:r w:rsidR="008410E4">
        <w:rPr>
          <w:rFonts w:ascii="Calibri" w:hAnsi="Calibri"/>
          <w:color w:val="3A3A3A"/>
          <w:sz w:val="22"/>
          <w:szCs w:val="22"/>
        </w:rPr>
        <w:t>.</w:t>
      </w:r>
    </w:p>
    <w:p w14:paraId="2DD209CA" w14:textId="168FAD83" w:rsidR="00616B17" w:rsidRDefault="00980712" w:rsidP="00616B17">
      <w:pPr>
        <w:pStyle w:val="ListParagraph"/>
        <w:numPr>
          <w:ilvl w:val="0"/>
          <w:numId w:val="38"/>
        </w:numPr>
        <w:tabs>
          <w:tab w:val="left" w:pos="-630"/>
        </w:tabs>
        <w:rPr>
          <w:rFonts w:ascii="Calibri" w:hAnsi="Calibri"/>
          <w:color w:val="3A3A3A"/>
          <w:sz w:val="22"/>
          <w:szCs w:val="22"/>
        </w:rPr>
      </w:pPr>
      <w:r w:rsidRPr="00616B17">
        <w:rPr>
          <w:rFonts w:ascii="Calibri" w:hAnsi="Calibri"/>
          <w:color w:val="3A3A3A"/>
          <w:sz w:val="22"/>
          <w:szCs w:val="22"/>
        </w:rPr>
        <w:t>Posting to social media and coordinating with social media monitoring in Information Gathering and Analysis</w:t>
      </w:r>
      <w:r w:rsidR="008410E4">
        <w:rPr>
          <w:rFonts w:ascii="Calibri" w:hAnsi="Calibri"/>
          <w:color w:val="3A3A3A"/>
          <w:sz w:val="22"/>
          <w:szCs w:val="22"/>
        </w:rPr>
        <w:t>.</w:t>
      </w:r>
    </w:p>
    <w:p w14:paraId="5BD4D08B" w14:textId="21002992" w:rsidR="00616B17" w:rsidRDefault="00FC04CF" w:rsidP="00616B17">
      <w:pPr>
        <w:pStyle w:val="ListParagraph"/>
        <w:numPr>
          <w:ilvl w:val="0"/>
          <w:numId w:val="38"/>
        </w:numPr>
        <w:tabs>
          <w:tab w:val="left" w:pos="-630"/>
        </w:tabs>
        <w:rPr>
          <w:rFonts w:ascii="Calibri" w:hAnsi="Calibri"/>
          <w:color w:val="3A3A3A"/>
          <w:sz w:val="22"/>
          <w:szCs w:val="22"/>
        </w:rPr>
      </w:pPr>
      <w:r w:rsidRPr="00616B17">
        <w:rPr>
          <w:rFonts w:ascii="Calibri" w:hAnsi="Calibri"/>
          <w:color w:val="3A3A3A"/>
          <w:sz w:val="22"/>
          <w:szCs w:val="22"/>
        </w:rPr>
        <w:t>Correcting rumors or misinformation</w:t>
      </w:r>
      <w:r w:rsidR="008410E4">
        <w:rPr>
          <w:rFonts w:ascii="Calibri" w:hAnsi="Calibri"/>
          <w:color w:val="3A3A3A"/>
          <w:sz w:val="22"/>
          <w:szCs w:val="22"/>
        </w:rPr>
        <w:t>.</w:t>
      </w:r>
    </w:p>
    <w:p w14:paraId="55DFC985" w14:textId="1E479B9C" w:rsidR="004A26A2" w:rsidRPr="00616B17" w:rsidRDefault="004A26A2" w:rsidP="00616B17">
      <w:pPr>
        <w:pStyle w:val="ListParagraph"/>
        <w:numPr>
          <w:ilvl w:val="0"/>
          <w:numId w:val="38"/>
        </w:numPr>
        <w:tabs>
          <w:tab w:val="left" w:pos="-630"/>
        </w:tabs>
        <w:rPr>
          <w:rFonts w:ascii="Calibri" w:hAnsi="Calibri"/>
          <w:color w:val="3A3A3A"/>
          <w:sz w:val="22"/>
          <w:szCs w:val="22"/>
        </w:rPr>
      </w:pPr>
      <w:r w:rsidRPr="00616B17">
        <w:rPr>
          <w:rFonts w:ascii="Calibri" w:hAnsi="Calibri"/>
          <w:color w:val="3A3A3A"/>
          <w:sz w:val="22"/>
          <w:szCs w:val="22"/>
        </w:rPr>
        <w:t>Selecting a spokesperson(s) to speak with the media (e.g., during interviews or at a press conference)</w:t>
      </w:r>
      <w:r w:rsidR="008410E4">
        <w:rPr>
          <w:rFonts w:ascii="Calibri" w:hAnsi="Calibri"/>
          <w:color w:val="3A3A3A"/>
          <w:sz w:val="22"/>
          <w:szCs w:val="22"/>
        </w:rPr>
        <w:t>.</w:t>
      </w:r>
    </w:p>
    <w:p w14:paraId="0542E91C" w14:textId="77777777" w:rsidR="00FC04CF" w:rsidRPr="00E10CD9" w:rsidRDefault="00FC04CF" w:rsidP="00616B17">
      <w:pPr>
        <w:tabs>
          <w:tab w:val="left" w:pos="-630"/>
        </w:tabs>
        <w:ind w:left="360"/>
        <w:rPr>
          <w:rFonts w:ascii="Calibri" w:hAnsi="Calibri"/>
          <w:color w:val="3A3A3A"/>
          <w:sz w:val="22"/>
          <w:szCs w:val="22"/>
        </w:rPr>
      </w:pPr>
    </w:p>
    <w:p w14:paraId="0E9B62BE" w14:textId="77777777" w:rsidR="00616B17" w:rsidRDefault="00921A27" w:rsidP="00616B17">
      <w:pPr>
        <w:tabs>
          <w:tab w:val="left" w:pos="-630"/>
        </w:tabs>
        <w:ind w:left="360"/>
        <w:rPr>
          <w:rFonts w:ascii="Calibri" w:hAnsi="Calibri"/>
          <w:color w:val="3A3A3A"/>
          <w:sz w:val="22"/>
          <w:szCs w:val="22"/>
        </w:rPr>
      </w:pPr>
      <w:r w:rsidRPr="00E10CD9">
        <w:rPr>
          <w:rFonts w:ascii="Calibri" w:hAnsi="Calibri"/>
          <w:color w:val="3A3A3A"/>
          <w:sz w:val="22"/>
          <w:szCs w:val="22"/>
        </w:rPr>
        <w:t xml:space="preserve">Generally, </w:t>
      </w:r>
      <w:r w:rsidR="00980712" w:rsidRPr="00E10CD9">
        <w:rPr>
          <w:rFonts w:ascii="Calibri" w:hAnsi="Calibri"/>
          <w:color w:val="3A3A3A"/>
          <w:sz w:val="22"/>
          <w:szCs w:val="22"/>
        </w:rPr>
        <w:t>the</w:t>
      </w:r>
      <w:r w:rsidRPr="00E10CD9">
        <w:rPr>
          <w:rFonts w:ascii="Calibri" w:hAnsi="Calibri"/>
          <w:color w:val="3A3A3A"/>
          <w:sz w:val="22"/>
          <w:szCs w:val="22"/>
        </w:rPr>
        <w:t xml:space="preserve"> function</w:t>
      </w:r>
      <w:r w:rsidR="00980712" w:rsidRPr="00E10CD9">
        <w:rPr>
          <w:rFonts w:ascii="Calibri" w:hAnsi="Calibri"/>
          <w:color w:val="3A3A3A"/>
          <w:sz w:val="22"/>
          <w:szCs w:val="22"/>
        </w:rPr>
        <w:t xml:space="preserve"> of Information Dissemination</w:t>
      </w:r>
      <w:r w:rsidRPr="00E10CD9">
        <w:rPr>
          <w:rFonts w:ascii="Calibri" w:hAnsi="Calibri"/>
          <w:color w:val="3A3A3A"/>
          <w:sz w:val="22"/>
          <w:szCs w:val="22"/>
        </w:rPr>
        <w:t xml:space="preserve"> includes media coordination and management. </w:t>
      </w:r>
      <w:r w:rsidR="00DB637A" w:rsidRPr="00E10CD9">
        <w:rPr>
          <w:rFonts w:ascii="Calibri" w:hAnsi="Calibri"/>
          <w:color w:val="3A3A3A"/>
          <w:sz w:val="22"/>
          <w:szCs w:val="22"/>
        </w:rPr>
        <w:t xml:space="preserve">This section </w:t>
      </w:r>
      <w:r w:rsidRPr="00E10CD9">
        <w:rPr>
          <w:rFonts w:ascii="Calibri" w:hAnsi="Calibri"/>
          <w:color w:val="3A3A3A"/>
          <w:sz w:val="22"/>
          <w:szCs w:val="22"/>
        </w:rPr>
        <w:t>should describe how the JIC will coordinate with and provide information to the media. For example</w:t>
      </w:r>
      <w:r w:rsidR="00710CDE" w:rsidRPr="00E10CD9">
        <w:rPr>
          <w:rFonts w:ascii="Calibri" w:hAnsi="Calibri"/>
          <w:color w:val="3A3A3A"/>
          <w:sz w:val="22"/>
          <w:szCs w:val="22"/>
        </w:rPr>
        <w:t>:</w:t>
      </w:r>
    </w:p>
    <w:p w14:paraId="0776683F" w14:textId="77777777" w:rsidR="00616B17" w:rsidRDefault="00710CDE" w:rsidP="00616B17">
      <w:pPr>
        <w:pStyle w:val="ListParagraph"/>
        <w:numPr>
          <w:ilvl w:val="0"/>
          <w:numId w:val="39"/>
        </w:numPr>
        <w:tabs>
          <w:tab w:val="left" w:pos="-630"/>
        </w:tabs>
        <w:rPr>
          <w:rFonts w:ascii="Calibri" w:hAnsi="Calibri"/>
          <w:color w:val="3A3A3A"/>
          <w:sz w:val="22"/>
          <w:szCs w:val="22"/>
        </w:rPr>
      </w:pPr>
      <w:r w:rsidRPr="00616B17">
        <w:rPr>
          <w:rFonts w:ascii="Calibri" w:hAnsi="Calibri"/>
          <w:color w:val="3A3A3A"/>
          <w:sz w:val="22"/>
          <w:szCs w:val="22"/>
        </w:rPr>
        <w:t>T</w:t>
      </w:r>
      <w:r w:rsidR="00921A27" w:rsidRPr="00616B17">
        <w:rPr>
          <w:rFonts w:ascii="Calibri" w:hAnsi="Calibri"/>
          <w:color w:val="3A3A3A"/>
          <w:sz w:val="22"/>
          <w:szCs w:val="22"/>
        </w:rPr>
        <w:t xml:space="preserve">he JIC </w:t>
      </w:r>
      <w:r w:rsidRPr="00616B17">
        <w:rPr>
          <w:rFonts w:ascii="Calibri" w:hAnsi="Calibri"/>
          <w:color w:val="3A3A3A"/>
          <w:sz w:val="22"/>
          <w:szCs w:val="22"/>
        </w:rPr>
        <w:t>will</w:t>
      </w:r>
      <w:r w:rsidR="00921A27" w:rsidRPr="00616B17">
        <w:rPr>
          <w:rFonts w:ascii="Calibri" w:hAnsi="Calibri"/>
          <w:color w:val="3A3A3A"/>
          <w:sz w:val="22"/>
          <w:szCs w:val="22"/>
        </w:rPr>
        <w:t xml:space="preserve"> establish a news desk or media hotline to receive inquiries from the media. </w:t>
      </w:r>
      <w:r w:rsidR="00980712" w:rsidRPr="00616B17">
        <w:rPr>
          <w:rFonts w:ascii="Calibri" w:hAnsi="Calibri"/>
          <w:color w:val="3A3A3A"/>
          <w:sz w:val="22"/>
          <w:szCs w:val="22"/>
        </w:rPr>
        <w:t>The pre-designated phone number for that line is XXX-XXX-XXXX. The phone number will be included on all media advisories.</w:t>
      </w:r>
    </w:p>
    <w:p w14:paraId="23557952" w14:textId="7F1991D2" w:rsidR="00616B17" w:rsidRDefault="00710CDE" w:rsidP="00616B17">
      <w:pPr>
        <w:pStyle w:val="ListParagraph"/>
        <w:numPr>
          <w:ilvl w:val="0"/>
          <w:numId w:val="39"/>
        </w:numPr>
        <w:tabs>
          <w:tab w:val="left" w:pos="-630"/>
        </w:tabs>
        <w:rPr>
          <w:rFonts w:ascii="Calibri" w:hAnsi="Calibri"/>
          <w:color w:val="3A3A3A"/>
          <w:sz w:val="22"/>
          <w:szCs w:val="22"/>
        </w:rPr>
      </w:pPr>
      <w:r w:rsidRPr="00616B17">
        <w:rPr>
          <w:rFonts w:ascii="Calibri" w:hAnsi="Calibri"/>
          <w:color w:val="3A3A3A"/>
          <w:sz w:val="22"/>
          <w:szCs w:val="22"/>
        </w:rPr>
        <w:t xml:space="preserve">If high call volume is expected, the JIC </w:t>
      </w:r>
      <w:r w:rsidR="00980712" w:rsidRPr="00616B17">
        <w:rPr>
          <w:rFonts w:ascii="Calibri" w:hAnsi="Calibri"/>
          <w:color w:val="3A3A3A"/>
          <w:sz w:val="22"/>
          <w:szCs w:val="22"/>
        </w:rPr>
        <w:t>will</w:t>
      </w:r>
      <w:r w:rsidRPr="00616B17">
        <w:rPr>
          <w:rFonts w:ascii="Calibri" w:hAnsi="Calibri"/>
          <w:color w:val="3A3A3A"/>
          <w:sz w:val="22"/>
          <w:szCs w:val="22"/>
        </w:rPr>
        <w:t xml:space="preserve"> record a voicemail</w:t>
      </w:r>
      <w:r w:rsidR="00980712" w:rsidRPr="00616B17">
        <w:rPr>
          <w:rFonts w:ascii="Calibri" w:hAnsi="Calibri"/>
          <w:color w:val="3A3A3A"/>
          <w:sz w:val="22"/>
          <w:szCs w:val="22"/>
        </w:rPr>
        <w:t xml:space="preserve"> with a summary of facts and </w:t>
      </w:r>
      <w:r w:rsidRPr="00616B17">
        <w:rPr>
          <w:rFonts w:ascii="Calibri" w:hAnsi="Calibri"/>
          <w:color w:val="3A3A3A"/>
          <w:sz w:val="22"/>
          <w:szCs w:val="22"/>
        </w:rPr>
        <w:t xml:space="preserve">sound bites about the incident. </w:t>
      </w:r>
    </w:p>
    <w:p w14:paraId="6DC870BA" w14:textId="0279F914" w:rsidR="00980712" w:rsidRPr="00616B17" w:rsidRDefault="00980712" w:rsidP="00616B17">
      <w:pPr>
        <w:pStyle w:val="ListParagraph"/>
        <w:numPr>
          <w:ilvl w:val="0"/>
          <w:numId w:val="39"/>
        </w:numPr>
        <w:tabs>
          <w:tab w:val="left" w:pos="-630"/>
        </w:tabs>
        <w:rPr>
          <w:rFonts w:ascii="Calibri" w:hAnsi="Calibri"/>
          <w:color w:val="3A3A3A"/>
          <w:sz w:val="22"/>
          <w:szCs w:val="22"/>
        </w:rPr>
      </w:pPr>
      <w:r w:rsidRPr="00616B17">
        <w:rPr>
          <w:rFonts w:ascii="Calibri" w:hAnsi="Calibri"/>
          <w:color w:val="3A3A3A"/>
          <w:sz w:val="22"/>
          <w:szCs w:val="22"/>
        </w:rPr>
        <w:t xml:space="preserve">The JIC will maintain a media inquiry log </w:t>
      </w:r>
      <w:r w:rsidR="0085228E">
        <w:rPr>
          <w:rFonts w:ascii="Calibri" w:hAnsi="Calibri"/>
          <w:color w:val="3A3A3A"/>
          <w:sz w:val="22"/>
          <w:szCs w:val="22"/>
        </w:rPr>
        <w:t>(</w:t>
      </w:r>
      <w:r w:rsidR="0085228E" w:rsidRPr="00616B17">
        <w:rPr>
          <w:rFonts w:ascii="Calibri" w:hAnsi="Calibri"/>
          <w:color w:val="3A3A3A"/>
          <w:sz w:val="22"/>
          <w:szCs w:val="22"/>
        </w:rPr>
        <w:t xml:space="preserve">see </w:t>
      </w:r>
      <w:r w:rsidR="0085228E" w:rsidRPr="00DB5B99">
        <w:rPr>
          <w:rFonts w:ascii="Calibri" w:hAnsi="Calibri"/>
          <w:color w:val="3A3A3A"/>
          <w:sz w:val="22"/>
          <w:szCs w:val="22"/>
        </w:rPr>
        <w:t>Attachment 4</w:t>
      </w:r>
      <w:r w:rsidR="0085228E" w:rsidRPr="00616B17">
        <w:rPr>
          <w:rFonts w:ascii="Calibri" w:hAnsi="Calibri"/>
          <w:color w:val="3A3A3A"/>
          <w:sz w:val="22"/>
          <w:szCs w:val="22"/>
        </w:rPr>
        <w:t xml:space="preserve"> for an example</w:t>
      </w:r>
      <w:r w:rsidRPr="00616B17">
        <w:rPr>
          <w:rFonts w:ascii="Calibri" w:hAnsi="Calibri"/>
          <w:color w:val="3A3A3A"/>
          <w:sz w:val="22"/>
          <w:szCs w:val="22"/>
        </w:rPr>
        <w:t xml:space="preserve">) and will aim to follow up on inquiries within 30 minutes of </w:t>
      </w:r>
      <w:r w:rsidR="00E8518E">
        <w:rPr>
          <w:rFonts w:ascii="Calibri" w:hAnsi="Calibri"/>
          <w:color w:val="3A3A3A"/>
          <w:sz w:val="22"/>
          <w:szCs w:val="22"/>
        </w:rPr>
        <w:t xml:space="preserve">receiving </w:t>
      </w:r>
      <w:r w:rsidRPr="00616B17">
        <w:rPr>
          <w:rFonts w:ascii="Calibri" w:hAnsi="Calibri"/>
          <w:color w:val="3A3A3A"/>
          <w:sz w:val="22"/>
          <w:szCs w:val="22"/>
        </w:rPr>
        <w:t xml:space="preserve">a request. </w:t>
      </w:r>
    </w:p>
    <w:p w14:paraId="3D9992EC" w14:textId="77777777" w:rsidR="004A26A2" w:rsidRPr="00E10CD9" w:rsidRDefault="004A26A2" w:rsidP="00616B17">
      <w:pPr>
        <w:tabs>
          <w:tab w:val="left" w:pos="-630"/>
        </w:tabs>
        <w:ind w:left="360"/>
        <w:rPr>
          <w:rFonts w:ascii="Calibri" w:hAnsi="Calibri"/>
          <w:color w:val="3A3A3A"/>
          <w:sz w:val="22"/>
          <w:szCs w:val="22"/>
        </w:rPr>
      </w:pPr>
    </w:p>
    <w:p w14:paraId="47A62B3F" w14:textId="44BD4C4C" w:rsidR="004A26A2" w:rsidRPr="00E10CD9" w:rsidRDefault="004A26A2" w:rsidP="00616B17">
      <w:pPr>
        <w:tabs>
          <w:tab w:val="left" w:pos="-630"/>
        </w:tabs>
        <w:ind w:left="360"/>
        <w:rPr>
          <w:rFonts w:ascii="Calibri" w:hAnsi="Calibri"/>
          <w:color w:val="3A3A3A"/>
          <w:sz w:val="22"/>
          <w:szCs w:val="22"/>
        </w:rPr>
      </w:pPr>
      <w:r w:rsidRPr="00E10CD9">
        <w:rPr>
          <w:rFonts w:ascii="Calibri" w:hAnsi="Calibri"/>
          <w:color w:val="3A3A3A"/>
          <w:sz w:val="22"/>
          <w:szCs w:val="22"/>
        </w:rPr>
        <w:t xml:space="preserve">It may be helpful to include processes and resources for coordinating press conferences or </w:t>
      </w:r>
      <w:r w:rsidR="008410E4" w:rsidRPr="00E10CD9">
        <w:rPr>
          <w:rFonts w:ascii="Calibri" w:hAnsi="Calibri"/>
          <w:color w:val="3A3A3A"/>
          <w:sz w:val="22"/>
          <w:szCs w:val="22"/>
        </w:rPr>
        <w:t xml:space="preserve">briefings. </w:t>
      </w:r>
      <w:r w:rsidR="008410E4">
        <w:rPr>
          <w:rFonts w:ascii="Calibri" w:hAnsi="Calibri"/>
          <w:color w:val="3A3A3A"/>
          <w:sz w:val="22"/>
          <w:szCs w:val="22"/>
        </w:rPr>
        <w:t xml:space="preserve">For example, this </w:t>
      </w:r>
      <w:r w:rsidR="00E8518E">
        <w:rPr>
          <w:rFonts w:ascii="Calibri" w:hAnsi="Calibri"/>
          <w:color w:val="3A3A3A"/>
          <w:sz w:val="22"/>
          <w:szCs w:val="22"/>
        </w:rPr>
        <w:t>section</w:t>
      </w:r>
      <w:r w:rsidR="008410E4">
        <w:rPr>
          <w:rFonts w:ascii="Calibri" w:hAnsi="Calibri"/>
          <w:color w:val="3A3A3A"/>
          <w:sz w:val="22"/>
          <w:szCs w:val="22"/>
        </w:rPr>
        <w:t xml:space="preserve"> can</w:t>
      </w:r>
      <w:r w:rsidR="00E8518E">
        <w:rPr>
          <w:rFonts w:ascii="Calibri" w:hAnsi="Calibri"/>
          <w:color w:val="3A3A3A"/>
          <w:sz w:val="22"/>
          <w:szCs w:val="22"/>
        </w:rPr>
        <w:t xml:space="preserve"> outline</w:t>
      </w:r>
      <w:r w:rsidRPr="00E10CD9">
        <w:rPr>
          <w:rFonts w:ascii="Calibri" w:hAnsi="Calibri"/>
          <w:color w:val="3A3A3A"/>
          <w:sz w:val="22"/>
          <w:szCs w:val="22"/>
        </w:rPr>
        <w:t xml:space="preserve"> pre-identif</w:t>
      </w:r>
      <w:r w:rsidR="00E8518E">
        <w:rPr>
          <w:rFonts w:ascii="Calibri" w:hAnsi="Calibri"/>
          <w:color w:val="3A3A3A"/>
          <w:sz w:val="22"/>
          <w:szCs w:val="22"/>
        </w:rPr>
        <w:t>ied</w:t>
      </w:r>
      <w:r w:rsidRPr="00E10CD9">
        <w:rPr>
          <w:rFonts w:ascii="Calibri" w:hAnsi="Calibri"/>
          <w:color w:val="3A3A3A"/>
          <w:sz w:val="22"/>
          <w:szCs w:val="22"/>
        </w:rPr>
        <w:t xml:space="preserve"> locations for press conferences, supplies that may be required, types of written</w:t>
      </w:r>
      <w:r w:rsidRPr="00D601AA">
        <w:rPr>
          <w:rFonts w:ascii="Calibri" w:hAnsi="Calibri"/>
          <w:sz w:val="22"/>
          <w:szCs w:val="22"/>
        </w:rPr>
        <w:t xml:space="preserve"> </w:t>
      </w:r>
      <w:r w:rsidRPr="00E10CD9">
        <w:rPr>
          <w:rFonts w:ascii="Calibri" w:hAnsi="Calibri"/>
          <w:color w:val="3A3A3A"/>
          <w:sz w:val="22"/>
          <w:szCs w:val="22"/>
        </w:rPr>
        <w:t>materials to be provided to the media, procedures for media check-in, guidance for spokespersons, guidance for whoever is leading the press event, etc.</w:t>
      </w:r>
    </w:p>
    <w:p w14:paraId="4CD5DC9D" w14:textId="77777777" w:rsidR="004A26A2" w:rsidRPr="00E10CD9" w:rsidRDefault="004A26A2" w:rsidP="00616B17">
      <w:pPr>
        <w:tabs>
          <w:tab w:val="left" w:pos="-630"/>
        </w:tabs>
        <w:ind w:left="360"/>
        <w:rPr>
          <w:rFonts w:ascii="Calibri" w:hAnsi="Calibri"/>
          <w:color w:val="3A3A3A"/>
          <w:sz w:val="22"/>
          <w:szCs w:val="22"/>
        </w:rPr>
      </w:pPr>
    </w:p>
    <w:p w14:paraId="437D4CE0" w14:textId="387AF8DD" w:rsidR="00921A27" w:rsidRPr="00DB5B99" w:rsidRDefault="00DB5B99" w:rsidP="00616B17">
      <w:pPr>
        <w:tabs>
          <w:tab w:val="left" w:pos="-630"/>
        </w:tabs>
        <w:ind w:left="360"/>
        <w:rPr>
          <w:rFonts w:ascii="Calibri" w:hAnsi="Calibri"/>
          <w:i/>
          <w:color w:val="3A3A3A"/>
          <w:sz w:val="22"/>
          <w:szCs w:val="22"/>
        </w:rPr>
      </w:pPr>
      <w:r w:rsidRPr="00DB5B99">
        <w:rPr>
          <w:rFonts w:ascii="Calibri" w:hAnsi="Calibri"/>
          <w:i/>
          <w:color w:val="3A3A3A"/>
          <w:sz w:val="22"/>
          <w:szCs w:val="22"/>
        </w:rPr>
        <w:t>[</w:t>
      </w:r>
      <w:r w:rsidR="00980712" w:rsidRPr="00DB5B99">
        <w:rPr>
          <w:rFonts w:ascii="Calibri" w:hAnsi="Calibri"/>
          <w:i/>
          <w:color w:val="3A3A3A"/>
          <w:sz w:val="22"/>
          <w:szCs w:val="22"/>
        </w:rPr>
        <w:t xml:space="preserve">Information Dissemination </w:t>
      </w:r>
      <w:r w:rsidR="00921A27" w:rsidRPr="00DB5B99">
        <w:rPr>
          <w:rFonts w:ascii="Calibri" w:hAnsi="Calibri"/>
          <w:i/>
          <w:color w:val="3A3A3A"/>
          <w:sz w:val="22"/>
          <w:szCs w:val="22"/>
        </w:rPr>
        <w:t xml:space="preserve">often </w:t>
      </w:r>
      <w:r w:rsidR="00980712" w:rsidRPr="00DB5B99">
        <w:rPr>
          <w:rFonts w:ascii="Calibri" w:hAnsi="Calibri"/>
          <w:i/>
          <w:color w:val="3A3A3A"/>
          <w:sz w:val="22"/>
          <w:szCs w:val="22"/>
        </w:rPr>
        <w:t>manages</w:t>
      </w:r>
      <w:r w:rsidR="00921A27" w:rsidRPr="00DB5B99">
        <w:rPr>
          <w:rFonts w:ascii="Calibri" w:hAnsi="Calibri"/>
          <w:i/>
          <w:color w:val="3A3A3A"/>
          <w:sz w:val="22"/>
          <w:szCs w:val="22"/>
        </w:rPr>
        <w:t xml:space="preserve"> public inquires and community outreach</w:t>
      </w:r>
      <w:r w:rsidR="008410E4" w:rsidRPr="00DB5B99">
        <w:rPr>
          <w:rFonts w:ascii="Calibri" w:hAnsi="Calibri"/>
          <w:i/>
          <w:color w:val="3A3A3A"/>
          <w:sz w:val="22"/>
          <w:szCs w:val="22"/>
        </w:rPr>
        <w:t xml:space="preserve">, </w:t>
      </w:r>
      <w:r w:rsidR="00921A27" w:rsidRPr="00DB5B99">
        <w:rPr>
          <w:rFonts w:ascii="Calibri" w:hAnsi="Calibri"/>
          <w:i/>
          <w:color w:val="3A3A3A"/>
          <w:sz w:val="22"/>
          <w:szCs w:val="22"/>
        </w:rPr>
        <w:t>although</w:t>
      </w:r>
      <w:r w:rsidR="008410E4" w:rsidRPr="00DB5B99">
        <w:rPr>
          <w:rFonts w:ascii="Calibri" w:hAnsi="Calibri"/>
          <w:i/>
          <w:color w:val="3A3A3A"/>
          <w:sz w:val="22"/>
          <w:szCs w:val="22"/>
        </w:rPr>
        <w:t>,</w:t>
      </w:r>
      <w:r w:rsidR="00921A27" w:rsidRPr="00DB5B99">
        <w:rPr>
          <w:rFonts w:ascii="Calibri" w:hAnsi="Calibri"/>
          <w:i/>
          <w:color w:val="3A3A3A"/>
          <w:sz w:val="22"/>
          <w:szCs w:val="22"/>
        </w:rPr>
        <w:t xml:space="preserve"> the latter may be a separate </w:t>
      </w:r>
      <w:r w:rsidR="00980712" w:rsidRPr="00DB5B99">
        <w:rPr>
          <w:rFonts w:ascii="Calibri" w:hAnsi="Calibri"/>
          <w:i/>
          <w:color w:val="3A3A3A"/>
          <w:sz w:val="22"/>
          <w:szCs w:val="22"/>
        </w:rPr>
        <w:t>position</w:t>
      </w:r>
      <w:r w:rsidR="00921A27" w:rsidRPr="00DB5B99">
        <w:rPr>
          <w:rFonts w:ascii="Calibri" w:hAnsi="Calibri"/>
          <w:i/>
          <w:color w:val="3A3A3A"/>
          <w:sz w:val="22"/>
          <w:szCs w:val="22"/>
        </w:rPr>
        <w:t xml:space="preserve"> </w:t>
      </w:r>
      <w:r w:rsidR="00980712" w:rsidRPr="00DB5B99">
        <w:rPr>
          <w:rFonts w:ascii="Calibri" w:hAnsi="Calibri"/>
          <w:i/>
          <w:color w:val="3A3A3A"/>
          <w:sz w:val="22"/>
          <w:szCs w:val="22"/>
        </w:rPr>
        <w:t>within</w:t>
      </w:r>
      <w:r w:rsidR="00921A27" w:rsidRPr="00DB5B99">
        <w:rPr>
          <w:rFonts w:ascii="Calibri" w:hAnsi="Calibri"/>
          <w:i/>
          <w:color w:val="3A3A3A"/>
          <w:sz w:val="22"/>
          <w:szCs w:val="22"/>
        </w:rPr>
        <w:t xml:space="preserve"> some JIC organizational structures.</w:t>
      </w:r>
      <w:r w:rsidRPr="00DB5B99">
        <w:rPr>
          <w:rFonts w:ascii="Calibri" w:hAnsi="Calibri"/>
          <w:i/>
          <w:color w:val="3A3A3A"/>
          <w:sz w:val="22"/>
          <w:szCs w:val="22"/>
        </w:rPr>
        <w:t>]</w:t>
      </w:r>
    </w:p>
    <w:p w14:paraId="38FAFF0C" w14:textId="77777777" w:rsidR="00F45F83" w:rsidRDefault="00F45F83" w:rsidP="00616B17">
      <w:pPr>
        <w:tabs>
          <w:tab w:val="left" w:pos="-630"/>
        </w:tabs>
        <w:ind w:left="360"/>
        <w:rPr>
          <w:rFonts w:ascii="Calibri" w:hAnsi="Calibri"/>
          <w:color w:val="3A3A3A"/>
          <w:sz w:val="22"/>
          <w:szCs w:val="22"/>
        </w:rPr>
      </w:pPr>
    </w:p>
    <w:p w14:paraId="2A7BADBB" w14:textId="77777777" w:rsidR="00A55C49" w:rsidRDefault="00980712">
      <w:pPr>
        <w:tabs>
          <w:tab w:val="left" w:pos="-630"/>
        </w:tabs>
        <w:ind w:left="360"/>
        <w:rPr>
          <w:rFonts w:ascii="Calibri" w:hAnsi="Calibri"/>
          <w:color w:val="3A3A3A"/>
          <w:sz w:val="22"/>
          <w:szCs w:val="22"/>
        </w:rPr>
      </w:pPr>
      <w:r w:rsidRPr="00E10CD9">
        <w:rPr>
          <w:rFonts w:ascii="Calibri" w:hAnsi="Calibri"/>
          <w:color w:val="3A3A3A"/>
          <w:sz w:val="22"/>
          <w:szCs w:val="22"/>
        </w:rPr>
        <w:t>This</w:t>
      </w:r>
      <w:r w:rsidR="00614492" w:rsidRPr="00E10CD9">
        <w:rPr>
          <w:rFonts w:ascii="Calibri" w:hAnsi="Calibri"/>
          <w:color w:val="3A3A3A"/>
          <w:sz w:val="22"/>
          <w:szCs w:val="22"/>
        </w:rPr>
        <w:t xml:space="preserve"> section</w:t>
      </w:r>
      <w:r w:rsidRPr="00E10CD9">
        <w:rPr>
          <w:rFonts w:ascii="Calibri" w:hAnsi="Calibri"/>
          <w:color w:val="3A3A3A"/>
          <w:sz w:val="22"/>
          <w:szCs w:val="22"/>
        </w:rPr>
        <w:t xml:space="preserve"> should</w:t>
      </w:r>
      <w:r w:rsidR="00614492" w:rsidRPr="00E10CD9">
        <w:rPr>
          <w:rFonts w:ascii="Calibri" w:hAnsi="Calibri"/>
          <w:color w:val="3A3A3A"/>
          <w:sz w:val="22"/>
          <w:szCs w:val="22"/>
        </w:rPr>
        <w:t xml:space="preserve"> </w:t>
      </w:r>
      <w:r w:rsidRPr="00E10CD9">
        <w:rPr>
          <w:rFonts w:ascii="Calibri" w:hAnsi="Calibri"/>
          <w:color w:val="3A3A3A"/>
          <w:sz w:val="22"/>
          <w:szCs w:val="22"/>
        </w:rPr>
        <w:t xml:space="preserve">outline </w:t>
      </w:r>
      <w:r w:rsidR="00614492" w:rsidRPr="00E10CD9">
        <w:rPr>
          <w:rFonts w:ascii="Calibri" w:hAnsi="Calibri"/>
          <w:color w:val="3A3A3A"/>
          <w:sz w:val="22"/>
          <w:szCs w:val="22"/>
        </w:rPr>
        <w:t>process</w:t>
      </w:r>
      <w:r w:rsidR="00E8518E">
        <w:rPr>
          <w:rFonts w:ascii="Calibri" w:hAnsi="Calibri"/>
          <w:color w:val="3A3A3A"/>
          <w:sz w:val="22"/>
          <w:szCs w:val="22"/>
        </w:rPr>
        <w:t>es</w:t>
      </w:r>
      <w:r w:rsidR="00614492" w:rsidRPr="00E10CD9">
        <w:rPr>
          <w:rFonts w:ascii="Calibri" w:hAnsi="Calibri"/>
          <w:color w:val="3A3A3A"/>
          <w:sz w:val="22"/>
          <w:szCs w:val="22"/>
        </w:rPr>
        <w:t xml:space="preserve"> </w:t>
      </w:r>
      <w:r w:rsidRPr="00E10CD9">
        <w:rPr>
          <w:rFonts w:ascii="Calibri" w:hAnsi="Calibri"/>
          <w:color w:val="3A3A3A"/>
          <w:sz w:val="22"/>
          <w:szCs w:val="22"/>
        </w:rPr>
        <w:t>for</w:t>
      </w:r>
      <w:r w:rsidR="00614492" w:rsidRPr="00E10CD9">
        <w:rPr>
          <w:rFonts w:ascii="Calibri" w:hAnsi="Calibri"/>
          <w:color w:val="3A3A3A"/>
          <w:sz w:val="22"/>
          <w:szCs w:val="22"/>
        </w:rPr>
        <w:t xml:space="preserve"> establishing a public call center </w:t>
      </w:r>
      <w:r w:rsidRPr="00E10CD9">
        <w:rPr>
          <w:rFonts w:ascii="Calibri" w:hAnsi="Calibri"/>
          <w:color w:val="3A3A3A"/>
          <w:sz w:val="22"/>
          <w:szCs w:val="22"/>
        </w:rPr>
        <w:t>or coordinating with a pre-existing call center (e.g., 211 or 311)</w:t>
      </w:r>
      <w:r w:rsidR="00614492" w:rsidRPr="00E10CD9">
        <w:rPr>
          <w:rFonts w:ascii="Calibri" w:hAnsi="Calibri"/>
          <w:color w:val="3A3A3A"/>
          <w:sz w:val="22"/>
          <w:szCs w:val="22"/>
        </w:rPr>
        <w:t xml:space="preserve">. Through a designated call number, the </w:t>
      </w:r>
      <w:r w:rsidRPr="00E10CD9">
        <w:rPr>
          <w:rFonts w:ascii="Calibri" w:hAnsi="Calibri"/>
          <w:color w:val="3A3A3A"/>
          <w:sz w:val="22"/>
          <w:szCs w:val="22"/>
        </w:rPr>
        <w:t>jurisdiction/</w:t>
      </w:r>
      <w:r w:rsidR="00614492" w:rsidRPr="00E10CD9">
        <w:rPr>
          <w:rFonts w:ascii="Calibri" w:hAnsi="Calibri"/>
          <w:color w:val="3A3A3A"/>
          <w:sz w:val="22"/>
          <w:szCs w:val="22"/>
        </w:rPr>
        <w:t>organization can provide information to the public, answer questions and concerns, and gathe</w:t>
      </w:r>
      <w:r w:rsidRPr="00E10CD9">
        <w:rPr>
          <w:rFonts w:ascii="Calibri" w:hAnsi="Calibri"/>
          <w:color w:val="3A3A3A"/>
          <w:sz w:val="22"/>
          <w:szCs w:val="22"/>
        </w:rPr>
        <w:t xml:space="preserve">r information from the public. </w:t>
      </w:r>
    </w:p>
    <w:p w14:paraId="101748C1" w14:textId="65C4B9D2" w:rsidR="00980712" w:rsidRPr="00E10CD9" w:rsidRDefault="00980712">
      <w:pPr>
        <w:tabs>
          <w:tab w:val="left" w:pos="-630"/>
        </w:tabs>
        <w:ind w:left="360"/>
        <w:rPr>
          <w:rFonts w:ascii="Calibri" w:hAnsi="Calibri"/>
          <w:color w:val="3A3A3A"/>
          <w:sz w:val="22"/>
          <w:szCs w:val="22"/>
        </w:rPr>
      </w:pPr>
      <w:r w:rsidRPr="00E10CD9">
        <w:rPr>
          <w:rFonts w:ascii="Calibri" w:hAnsi="Calibri"/>
          <w:color w:val="3A3A3A"/>
          <w:sz w:val="22"/>
          <w:szCs w:val="22"/>
        </w:rPr>
        <w:lastRenderedPageBreak/>
        <w:t>In addition to providing general information, call centers can be helpfu</w:t>
      </w:r>
      <w:r w:rsidR="00E8518E">
        <w:rPr>
          <w:rFonts w:ascii="Calibri" w:hAnsi="Calibri"/>
          <w:color w:val="3A3A3A"/>
          <w:sz w:val="22"/>
          <w:szCs w:val="22"/>
        </w:rPr>
        <w:t>l reaching specific groups, such as</w:t>
      </w:r>
      <w:r w:rsidRPr="00E10CD9">
        <w:rPr>
          <w:rFonts w:ascii="Calibri" w:hAnsi="Calibri"/>
          <w:color w:val="3A3A3A"/>
          <w:sz w:val="22"/>
          <w:szCs w:val="22"/>
        </w:rPr>
        <w:t xml:space="preserve"> families of victims or residents from an affected community. </w:t>
      </w:r>
    </w:p>
    <w:p w14:paraId="684EBBF9" w14:textId="77777777" w:rsidR="00980712" w:rsidRPr="00E10CD9" w:rsidRDefault="00980712" w:rsidP="00616B17">
      <w:pPr>
        <w:tabs>
          <w:tab w:val="left" w:pos="-630"/>
        </w:tabs>
        <w:ind w:left="360"/>
        <w:rPr>
          <w:rFonts w:ascii="Calibri" w:hAnsi="Calibri"/>
          <w:color w:val="3A3A3A"/>
          <w:sz w:val="22"/>
          <w:szCs w:val="22"/>
        </w:rPr>
      </w:pPr>
    </w:p>
    <w:p w14:paraId="31842759" w14:textId="39A2AA74" w:rsidR="00616B17" w:rsidRDefault="00A578AA" w:rsidP="00616B17">
      <w:pPr>
        <w:tabs>
          <w:tab w:val="left" w:pos="-630"/>
        </w:tabs>
        <w:ind w:left="360"/>
        <w:rPr>
          <w:rFonts w:ascii="Calibri" w:hAnsi="Calibri"/>
          <w:color w:val="3A3A3A"/>
          <w:sz w:val="22"/>
          <w:szCs w:val="22"/>
        </w:rPr>
      </w:pPr>
      <w:r>
        <w:rPr>
          <w:rFonts w:ascii="Calibri" w:hAnsi="Calibri"/>
          <w:color w:val="3A3A3A"/>
          <w:sz w:val="22"/>
          <w:szCs w:val="22"/>
        </w:rPr>
        <w:t>If the jurisdiction/organization</w:t>
      </w:r>
      <w:r w:rsidR="00980712" w:rsidRPr="00E10CD9">
        <w:rPr>
          <w:rFonts w:ascii="Calibri" w:hAnsi="Calibri"/>
          <w:color w:val="3A3A3A"/>
          <w:sz w:val="22"/>
          <w:szCs w:val="22"/>
        </w:rPr>
        <w:t xml:space="preserve"> </w:t>
      </w:r>
      <w:r w:rsidR="00292747">
        <w:rPr>
          <w:rFonts w:ascii="Calibri" w:hAnsi="Calibri"/>
          <w:color w:val="3A3A3A"/>
          <w:sz w:val="22"/>
          <w:szCs w:val="22"/>
        </w:rPr>
        <w:t xml:space="preserve">will </w:t>
      </w:r>
      <w:r w:rsidR="00980712" w:rsidRPr="00E10CD9">
        <w:rPr>
          <w:rFonts w:ascii="Calibri" w:hAnsi="Calibri"/>
          <w:color w:val="3A3A3A"/>
          <w:sz w:val="22"/>
          <w:szCs w:val="22"/>
        </w:rPr>
        <w:t>stand</w:t>
      </w:r>
      <w:r w:rsidR="00292747">
        <w:rPr>
          <w:rFonts w:ascii="Calibri" w:hAnsi="Calibri"/>
          <w:color w:val="3A3A3A"/>
          <w:sz w:val="22"/>
          <w:szCs w:val="22"/>
        </w:rPr>
        <w:t xml:space="preserve"> </w:t>
      </w:r>
      <w:r w:rsidR="00980712" w:rsidRPr="00E10CD9">
        <w:rPr>
          <w:rFonts w:ascii="Calibri" w:hAnsi="Calibri"/>
          <w:color w:val="3A3A3A"/>
          <w:sz w:val="22"/>
          <w:szCs w:val="22"/>
        </w:rPr>
        <w:t xml:space="preserve">up a call center for a specific incident, the plan may include </w:t>
      </w:r>
      <w:r w:rsidR="00614492" w:rsidRPr="00E10CD9">
        <w:rPr>
          <w:rFonts w:ascii="Calibri" w:hAnsi="Calibri"/>
          <w:color w:val="3A3A3A"/>
          <w:sz w:val="22"/>
          <w:szCs w:val="22"/>
        </w:rPr>
        <w:t>process</w:t>
      </w:r>
      <w:r w:rsidR="00980712" w:rsidRPr="00E10CD9">
        <w:rPr>
          <w:rFonts w:ascii="Calibri" w:hAnsi="Calibri"/>
          <w:color w:val="3A3A3A"/>
          <w:sz w:val="22"/>
          <w:szCs w:val="22"/>
        </w:rPr>
        <w:t>es</w:t>
      </w:r>
      <w:r w:rsidR="00614492" w:rsidRPr="00E10CD9">
        <w:rPr>
          <w:rFonts w:ascii="Calibri" w:hAnsi="Calibri"/>
          <w:color w:val="3A3A3A"/>
          <w:sz w:val="22"/>
          <w:szCs w:val="22"/>
        </w:rPr>
        <w:t xml:space="preserve"> for:</w:t>
      </w:r>
    </w:p>
    <w:p w14:paraId="5A8057DB" w14:textId="72F5B980" w:rsidR="00616B17" w:rsidRDefault="00980712" w:rsidP="00616B17">
      <w:pPr>
        <w:pStyle w:val="ListParagraph"/>
        <w:numPr>
          <w:ilvl w:val="0"/>
          <w:numId w:val="40"/>
        </w:numPr>
        <w:tabs>
          <w:tab w:val="left" w:pos="-630"/>
        </w:tabs>
        <w:rPr>
          <w:rFonts w:ascii="Calibri" w:hAnsi="Calibri"/>
          <w:color w:val="3A3A3A"/>
          <w:sz w:val="22"/>
          <w:szCs w:val="22"/>
        </w:rPr>
      </w:pPr>
      <w:r w:rsidRPr="00616B17">
        <w:rPr>
          <w:rFonts w:ascii="Calibri" w:hAnsi="Calibri"/>
          <w:color w:val="3A3A3A"/>
          <w:sz w:val="22"/>
          <w:szCs w:val="22"/>
        </w:rPr>
        <w:t>Identifying a call center location and resources</w:t>
      </w:r>
      <w:r w:rsidR="008410E4">
        <w:rPr>
          <w:rFonts w:ascii="Calibri" w:hAnsi="Calibri"/>
          <w:color w:val="3A3A3A"/>
          <w:sz w:val="22"/>
          <w:szCs w:val="22"/>
        </w:rPr>
        <w:t xml:space="preserve">, including </w:t>
      </w:r>
      <w:r w:rsidRPr="00616B17">
        <w:rPr>
          <w:rFonts w:ascii="Calibri" w:hAnsi="Calibri"/>
          <w:color w:val="3A3A3A"/>
          <w:sz w:val="22"/>
          <w:szCs w:val="22"/>
        </w:rPr>
        <w:t>staffing</w:t>
      </w:r>
      <w:r w:rsidR="008410E4">
        <w:rPr>
          <w:rFonts w:ascii="Calibri" w:hAnsi="Calibri"/>
          <w:color w:val="3A3A3A"/>
          <w:sz w:val="22"/>
          <w:szCs w:val="22"/>
        </w:rPr>
        <w:t xml:space="preserve"> and </w:t>
      </w:r>
      <w:r w:rsidRPr="00616B17">
        <w:rPr>
          <w:rFonts w:ascii="Calibri" w:hAnsi="Calibri"/>
          <w:color w:val="3A3A3A"/>
          <w:sz w:val="22"/>
          <w:szCs w:val="22"/>
        </w:rPr>
        <w:t>equipment</w:t>
      </w:r>
      <w:r w:rsidR="008410E4">
        <w:rPr>
          <w:rFonts w:ascii="Calibri" w:hAnsi="Calibri"/>
          <w:color w:val="3A3A3A"/>
          <w:sz w:val="22"/>
          <w:szCs w:val="22"/>
        </w:rPr>
        <w:t>.</w:t>
      </w:r>
    </w:p>
    <w:p w14:paraId="64BB2C9D" w14:textId="2501BCE7" w:rsidR="000A0CAC" w:rsidRDefault="000A0CAC" w:rsidP="000A0CAC">
      <w:pPr>
        <w:pStyle w:val="ListParagraph"/>
        <w:numPr>
          <w:ilvl w:val="0"/>
          <w:numId w:val="40"/>
        </w:numPr>
        <w:tabs>
          <w:tab w:val="left" w:pos="-630"/>
        </w:tabs>
        <w:rPr>
          <w:rFonts w:ascii="Calibri" w:hAnsi="Calibri"/>
          <w:color w:val="3A3A3A"/>
          <w:sz w:val="22"/>
          <w:szCs w:val="22"/>
        </w:rPr>
      </w:pPr>
      <w:r w:rsidRPr="00616B17">
        <w:rPr>
          <w:rFonts w:ascii="Calibri" w:hAnsi="Calibri"/>
          <w:color w:val="3A3A3A"/>
          <w:sz w:val="22"/>
          <w:szCs w:val="22"/>
        </w:rPr>
        <w:t>Ensuring the call center</w:t>
      </w:r>
      <w:r w:rsidR="00DB5B99">
        <w:rPr>
          <w:rFonts w:ascii="Calibri" w:hAnsi="Calibri"/>
          <w:color w:val="3A3A3A"/>
          <w:sz w:val="22"/>
          <w:szCs w:val="22"/>
        </w:rPr>
        <w:t xml:space="preserve"> has adequate staff to</w:t>
      </w:r>
      <w:r w:rsidRPr="00616B17">
        <w:rPr>
          <w:rFonts w:ascii="Calibri" w:hAnsi="Calibri"/>
          <w:color w:val="3A3A3A"/>
          <w:sz w:val="22"/>
          <w:szCs w:val="22"/>
        </w:rPr>
        <w:t xml:space="preserve"> manage predicted call volumes</w:t>
      </w:r>
      <w:r>
        <w:rPr>
          <w:rFonts w:ascii="Calibri" w:hAnsi="Calibri"/>
          <w:color w:val="3A3A3A"/>
          <w:sz w:val="22"/>
          <w:szCs w:val="22"/>
        </w:rPr>
        <w:t>.</w:t>
      </w:r>
    </w:p>
    <w:p w14:paraId="32D14D28" w14:textId="554D87FE" w:rsidR="00616B17" w:rsidRDefault="00980712" w:rsidP="00616B17">
      <w:pPr>
        <w:pStyle w:val="ListParagraph"/>
        <w:numPr>
          <w:ilvl w:val="0"/>
          <w:numId w:val="40"/>
        </w:numPr>
        <w:tabs>
          <w:tab w:val="left" w:pos="-630"/>
        </w:tabs>
        <w:rPr>
          <w:rFonts w:ascii="Calibri" w:hAnsi="Calibri"/>
          <w:color w:val="3A3A3A"/>
          <w:sz w:val="22"/>
          <w:szCs w:val="22"/>
        </w:rPr>
      </w:pPr>
      <w:r w:rsidRPr="00616B17">
        <w:rPr>
          <w:rFonts w:ascii="Calibri" w:hAnsi="Calibri"/>
          <w:color w:val="3A3A3A"/>
          <w:sz w:val="22"/>
          <w:szCs w:val="22"/>
        </w:rPr>
        <w:t>Call center activation</w:t>
      </w:r>
      <w:r w:rsidR="003C2B3E">
        <w:rPr>
          <w:rFonts w:ascii="Calibri" w:hAnsi="Calibri"/>
          <w:color w:val="3A3A3A"/>
          <w:sz w:val="22"/>
          <w:szCs w:val="22"/>
        </w:rPr>
        <w:t xml:space="preserve"> (e.g.</w:t>
      </w:r>
      <w:r w:rsidR="008410E4">
        <w:rPr>
          <w:rFonts w:ascii="Calibri" w:hAnsi="Calibri"/>
          <w:color w:val="3A3A3A"/>
          <w:sz w:val="22"/>
          <w:szCs w:val="22"/>
        </w:rPr>
        <w:t xml:space="preserve"> </w:t>
      </w:r>
      <w:r w:rsidR="003C2B3E">
        <w:rPr>
          <w:rFonts w:ascii="Calibri" w:hAnsi="Calibri"/>
          <w:color w:val="3A3A3A"/>
          <w:sz w:val="22"/>
          <w:szCs w:val="22"/>
        </w:rPr>
        <w:t>w</w:t>
      </w:r>
      <w:r w:rsidRPr="00616B17">
        <w:rPr>
          <w:rFonts w:ascii="Calibri" w:hAnsi="Calibri"/>
          <w:color w:val="3A3A3A"/>
          <w:sz w:val="22"/>
          <w:szCs w:val="22"/>
        </w:rPr>
        <w:t>ho and how</w:t>
      </w:r>
      <w:r w:rsidR="008410E4">
        <w:rPr>
          <w:rFonts w:ascii="Calibri" w:hAnsi="Calibri"/>
          <w:color w:val="3A3A3A"/>
          <w:sz w:val="22"/>
          <w:szCs w:val="22"/>
        </w:rPr>
        <w:t xml:space="preserve"> will the call center be activated</w:t>
      </w:r>
      <w:r w:rsidR="003C2B3E">
        <w:rPr>
          <w:rFonts w:ascii="Calibri" w:hAnsi="Calibri"/>
          <w:color w:val="3A3A3A"/>
          <w:sz w:val="22"/>
          <w:szCs w:val="22"/>
        </w:rPr>
        <w:t>)</w:t>
      </w:r>
    </w:p>
    <w:p w14:paraId="5B852426" w14:textId="74649AD5" w:rsidR="00616B17" w:rsidRDefault="00980712" w:rsidP="00616B17">
      <w:pPr>
        <w:pStyle w:val="ListParagraph"/>
        <w:numPr>
          <w:ilvl w:val="0"/>
          <w:numId w:val="40"/>
        </w:numPr>
        <w:tabs>
          <w:tab w:val="left" w:pos="-630"/>
        </w:tabs>
        <w:rPr>
          <w:rFonts w:ascii="Calibri" w:hAnsi="Calibri"/>
          <w:color w:val="3A3A3A"/>
          <w:sz w:val="22"/>
          <w:szCs w:val="22"/>
        </w:rPr>
      </w:pPr>
      <w:r w:rsidRPr="00616B17">
        <w:rPr>
          <w:rFonts w:ascii="Calibri" w:hAnsi="Calibri"/>
          <w:color w:val="3A3A3A"/>
          <w:sz w:val="22"/>
          <w:szCs w:val="22"/>
        </w:rPr>
        <w:t>Leadership of call center and responsibilities for coordinating with the JIC and other response agencies</w:t>
      </w:r>
      <w:r w:rsidR="008410E4">
        <w:rPr>
          <w:rFonts w:ascii="Calibri" w:hAnsi="Calibri"/>
          <w:color w:val="3A3A3A"/>
          <w:sz w:val="22"/>
          <w:szCs w:val="22"/>
        </w:rPr>
        <w:t>.</w:t>
      </w:r>
    </w:p>
    <w:p w14:paraId="22E2621A" w14:textId="2E49B7DE" w:rsidR="00616B17" w:rsidRDefault="00DB5B99" w:rsidP="00616B17">
      <w:pPr>
        <w:pStyle w:val="ListParagraph"/>
        <w:numPr>
          <w:ilvl w:val="0"/>
          <w:numId w:val="40"/>
        </w:numPr>
        <w:tabs>
          <w:tab w:val="left" w:pos="-630"/>
        </w:tabs>
        <w:rPr>
          <w:rFonts w:ascii="Calibri" w:hAnsi="Calibri"/>
          <w:color w:val="3A3A3A"/>
          <w:sz w:val="22"/>
          <w:szCs w:val="22"/>
        </w:rPr>
      </w:pPr>
      <w:r>
        <w:rPr>
          <w:rFonts w:ascii="Calibri" w:hAnsi="Calibri"/>
          <w:color w:val="3A3A3A"/>
          <w:sz w:val="22"/>
          <w:szCs w:val="22"/>
        </w:rPr>
        <w:t>Providing c</w:t>
      </w:r>
      <w:r w:rsidR="00614492" w:rsidRPr="00616B17">
        <w:rPr>
          <w:rFonts w:ascii="Calibri" w:hAnsi="Calibri"/>
          <w:color w:val="3A3A3A"/>
          <w:sz w:val="22"/>
          <w:szCs w:val="22"/>
        </w:rPr>
        <w:t>all center messaging scripts</w:t>
      </w:r>
      <w:r w:rsidR="008410E4">
        <w:rPr>
          <w:rFonts w:ascii="Calibri" w:hAnsi="Calibri"/>
          <w:color w:val="3A3A3A"/>
          <w:sz w:val="22"/>
          <w:szCs w:val="22"/>
        </w:rPr>
        <w:t>.</w:t>
      </w:r>
    </w:p>
    <w:p w14:paraId="4314F660" w14:textId="7912B064" w:rsidR="00616B17" w:rsidRDefault="00DB5B99" w:rsidP="00616B17">
      <w:pPr>
        <w:pStyle w:val="ListParagraph"/>
        <w:numPr>
          <w:ilvl w:val="0"/>
          <w:numId w:val="40"/>
        </w:numPr>
        <w:tabs>
          <w:tab w:val="left" w:pos="-630"/>
        </w:tabs>
        <w:rPr>
          <w:rFonts w:ascii="Calibri" w:hAnsi="Calibri"/>
          <w:color w:val="3A3A3A"/>
          <w:sz w:val="22"/>
          <w:szCs w:val="22"/>
        </w:rPr>
      </w:pPr>
      <w:r>
        <w:rPr>
          <w:rFonts w:ascii="Calibri" w:hAnsi="Calibri"/>
          <w:color w:val="3A3A3A"/>
          <w:sz w:val="22"/>
          <w:szCs w:val="22"/>
        </w:rPr>
        <w:t>Managing l</w:t>
      </w:r>
      <w:r w:rsidR="00980712" w:rsidRPr="00616B17">
        <w:rPr>
          <w:rFonts w:ascii="Calibri" w:hAnsi="Calibri"/>
          <w:color w:val="3A3A3A"/>
          <w:sz w:val="22"/>
          <w:szCs w:val="22"/>
        </w:rPr>
        <w:t>ong-term s</w:t>
      </w:r>
      <w:r w:rsidR="00614492" w:rsidRPr="00616B17">
        <w:rPr>
          <w:rFonts w:ascii="Calibri" w:hAnsi="Calibri"/>
          <w:color w:val="3A3A3A"/>
          <w:sz w:val="22"/>
          <w:szCs w:val="22"/>
        </w:rPr>
        <w:t>taffing needs</w:t>
      </w:r>
      <w:r w:rsidR="008410E4">
        <w:rPr>
          <w:rFonts w:ascii="Calibri" w:hAnsi="Calibri"/>
          <w:color w:val="3A3A3A"/>
          <w:sz w:val="22"/>
          <w:szCs w:val="22"/>
        </w:rPr>
        <w:t>.</w:t>
      </w:r>
    </w:p>
    <w:p w14:paraId="7F4C19F1" w14:textId="57936C6A" w:rsidR="00704D04" w:rsidRPr="00616B17" w:rsidRDefault="00704D04" w:rsidP="00616B17">
      <w:pPr>
        <w:pStyle w:val="ListParagraph"/>
        <w:numPr>
          <w:ilvl w:val="0"/>
          <w:numId w:val="40"/>
        </w:numPr>
        <w:tabs>
          <w:tab w:val="left" w:pos="-630"/>
        </w:tabs>
        <w:rPr>
          <w:rFonts w:ascii="Calibri" w:hAnsi="Calibri"/>
          <w:color w:val="3A3A3A"/>
          <w:sz w:val="22"/>
          <w:szCs w:val="22"/>
        </w:rPr>
      </w:pPr>
      <w:r w:rsidRPr="00616B17">
        <w:rPr>
          <w:rFonts w:ascii="Calibri" w:hAnsi="Calibri"/>
          <w:color w:val="3A3A3A"/>
          <w:sz w:val="22"/>
          <w:szCs w:val="22"/>
        </w:rPr>
        <w:t>Ensuring redundancy if the primary call center is unavailable</w:t>
      </w:r>
      <w:r w:rsidR="008410E4">
        <w:rPr>
          <w:rFonts w:ascii="Calibri" w:hAnsi="Calibri"/>
          <w:color w:val="3A3A3A"/>
          <w:sz w:val="22"/>
          <w:szCs w:val="22"/>
        </w:rPr>
        <w:t>.</w:t>
      </w:r>
    </w:p>
    <w:p w14:paraId="46BF3B5C" w14:textId="77777777" w:rsidR="00980712" w:rsidRPr="00E10CD9" w:rsidRDefault="00980712" w:rsidP="00616B17">
      <w:pPr>
        <w:tabs>
          <w:tab w:val="left" w:pos="-630"/>
        </w:tabs>
        <w:ind w:left="360"/>
        <w:rPr>
          <w:rFonts w:ascii="Calibri" w:hAnsi="Calibri"/>
          <w:color w:val="3A3A3A"/>
          <w:sz w:val="22"/>
          <w:szCs w:val="22"/>
        </w:rPr>
      </w:pPr>
    </w:p>
    <w:p w14:paraId="2A36E8A8" w14:textId="42B40207" w:rsidR="00D26DE8" w:rsidRPr="00DB5B99" w:rsidRDefault="00DB5B99" w:rsidP="00616B17">
      <w:pPr>
        <w:tabs>
          <w:tab w:val="left" w:pos="-630"/>
        </w:tabs>
        <w:ind w:left="360"/>
        <w:rPr>
          <w:rFonts w:ascii="Calibri" w:hAnsi="Calibri"/>
          <w:color w:val="3A3A3A"/>
          <w:sz w:val="22"/>
          <w:szCs w:val="22"/>
        </w:rPr>
      </w:pPr>
      <w:r>
        <w:rPr>
          <w:rFonts w:ascii="Calibri" w:hAnsi="Calibri"/>
          <w:i/>
          <w:color w:val="3A3A3A"/>
          <w:sz w:val="22"/>
          <w:szCs w:val="22"/>
        </w:rPr>
        <w:t>[</w:t>
      </w:r>
      <w:r w:rsidR="00FC04CF" w:rsidRPr="00DB5B99">
        <w:rPr>
          <w:rFonts w:ascii="Calibri" w:hAnsi="Calibri"/>
          <w:i/>
          <w:color w:val="3A3A3A"/>
          <w:sz w:val="22"/>
          <w:szCs w:val="22"/>
        </w:rPr>
        <w:t>Community Outreach addresses</w:t>
      </w:r>
      <w:r w:rsidR="00332C4E" w:rsidRPr="00DB5B99">
        <w:rPr>
          <w:rFonts w:ascii="Calibri" w:hAnsi="Calibri"/>
          <w:i/>
          <w:color w:val="3A3A3A"/>
          <w:sz w:val="22"/>
          <w:szCs w:val="22"/>
        </w:rPr>
        <w:t xml:space="preserve"> how the </w:t>
      </w:r>
      <w:r w:rsidR="00FC04CF" w:rsidRPr="00DB5B99">
        <w:rPr>
          <w:rFonts w:ascii="Calibri" w:hAnsi="Calibri"/>
          <w:i/>
          <w:color w:val="3A3A3A"/>
          <w:sz w:val="22"/>
          <w:szCs w:val="22"/>
        </w:rPr>
        <w:t>jurisdiction/</w:t>
      </w:r>
      <w:r w:rsidR="00332C4E" w:rsidRPr="00DB5B99">
        <w:rPr>
          <w:rFonts w:ascii="Calibri" w:hAnsi="Calibri"/>
          <w:i/>
          <w:color w:val="3A3A3A"/>
          <w:sz w:val="22"/>
          <w:szCs w:val="22"/>
        </w:rPr>
        <w:t>organization</w:t>
      </w:r>
      <w:r w:rsidR="008906A6" w:rsidRPr="00DB5B99">
        <w:rPr>
          <w:rFonts w:ascii="Calibri" w:hAnsi="Calibri"/>
          <w:i/>
          <w:color w:val="3A3A3A"/>
          <w:sz w:val="22"/>
          <w:szCs w:val="22"/>
        </w:rPr>
        <w:t xml:space="preserve"> will convey public information </w:t>
      </w:r>
      <w:r w:rsidR="00B2404B" w:rsidRPr="00DB5B99">
        <w:rPr>
          <w:rFonts w:ascii="Calibri" w:hAnsi="Calibri"/>
          <w:i/>
          <w:color w:val="3A3A3A"/>
          <w:sz w:val="22"/>
          <w:szCs w:val="22"/>
        </w:rPr>
        <w:t xml:space="preserve">and education </w:t>
      </w:r>
      <w:r w:rsidR="008906A6" w:rsidRPr="00DB5B99">
        <w:rPr>
          <w:rFonts w:ascii="Calibri" w:hAnsi="Calibri"/>
          <w:i/>
          <w:color w:val="3A3A3A"/>
          <w:sz w:val="22"/>
          <w:szCs w:val="22"/>
        </w:rPr>
        <w:t xml:space="preserve">to the public via </w:t>
      </w:r>
      <w:r w:rsidR="00EC6085" w:rsidRPr="00DB5B99">
        <w:rPr>
          <w:rFonts w:ascii="Calibri" w:hAnsi="Calibri"/>
          <w:i/>
          <w:color w:val="3A3A3A"/>
          <w:sz w:val="22"/>
          <w:szCs w:val="22"/>
        </w:rPr>
        <w:t>engagement with the community.</w:t>
      </w:r>
      <w:r w:rsidR="00020EA3" w:rsidRPr="00DB5B99">
        <w:rPr>
          <w:rFonts w:ascii="Calibri" w:hAnsi="Calibri"/>
          <w:i/>
          <w:color w:val="3A3A3A"/>
          <w:sz w:val="22"/>
          <w:szCs w:val="22"/>
        </w:rPr>
        <w:t xml:space="preserve"> </w:t>
      </w:r>
      <w:r w:rsidR="00FC04CF" w:rsidRPr="00DB5B99">
        <w:rPr>
          <w:rFonts w:ascii="Calibri" w:hAnsi="Calibri"/>
          <w:i/>
          <w:color w:val="3A3A3A"/>
          <w:sz w:val="22"/>
          <w:szCs w:val="22"/>
        </w:rPr>
        <w:t>Community Outreach is involved in organizing community meetings, such as town halls.</w:t>
      </w:r>
      <w:r>
        <w:rPr>
          <w:rFonts w:ascii="Calibri" w:hAnsi="Calibri"/>
          <w:i/>
          <w:color w:val="3A3A3A"/>
          <w:sz w:val="22"/>
          <w:szCs w:val="22"/>
        </w:rPr>
        <w:t>]</w:t>
      </w:r>
      <w:r w:rsidR="00FC04CF" w:rsidRPr="00DB5B99">
        <w:rPr>
          <w:rFonts w:ascii="Calibri" w:hAnsi="Calibri"/>
          <w:color w:val="3A3A3A"/>
          <w:sz w:val="22"/>
          <w:szCs w:val="22"/>
        </w:rPr>
        <w:t xml:space="preserve"> It may be helpful to include in the plan p</w:t>
      </w:r>
      <w:r w:rsidR="00485621" w:rsidRPr="00DB5B99">
        <w:rPr>
          <w:rFonts w:ascii="Calibri" w:hAnsi="Calibri"/>
          <w:color w:val="3A3A3A"/>
          <w:sz w:val="22"/>
          <w:szCs w:val="22"/>
        </w:rPr>
        <w:t>rocess</w:t>
      </w:r>
      <w:r w:rsidR="00FC04CF" w:rsidRPr="00DB5B99">
        <w:rPr>
          <w:rFonts w:ascii="Calibri" w:hAnsi="Calibri"/>
          <w:color w:val="3A3A3A"/>
          <w:sz w:val="22"/>
          <w:szCs w:val="22"/>
        </w:rPr>
        <w:t>es</w:t>
      </w:r>
      <w:r w:rsidR="00485621" w:rsidRPr="00DB5B99">
        <w:rPr>
          <w:rFonts w:ascii="Calibri" w:hAnsi="Calibri"/>
          <w:color w:val="3A3A3A"/>
          <w:sz w:val="22"/>
          <w:szCs w:val="22"/>
        </w:rPr>
        <w:t xml:space="preserve"> to reach</w:t>
      </w:r>
      <w:r w:rsidR="00FC04CF" w:rsidRPr="00DB5B99">
        <w:rPr>
          <w:rFonts w:ascii="Calibri" w:hAnsi="Calibri"/>
          <w:color w:val="3A3A3A"/>
          <w:sz w:val="22"/>
          <w:szCs w:val="22"/>
        </w:rPr>
        <w:t xml:space="preserve"> r</w:t>
      </w:r>
      <w:r w:rsidR="00485621" w:rsidRPr="00DB5B99">
        <w:rPr>
          <w:rFonts w:ascii="Calibri" w:hAnsi="Calibri"/>
          <w:color w:val="3A3A3A"/>
          <w:sz w:val="22"/>
          <w:szCs w:val="22"/>
        </w:rPr>
        <w:t>ural</w:t>
      </w:r>
      <w:r w:rsidR="00FA2AA1" w:rsidRPr="00DB5B99">
        <w:rPr>
          <w:rFonts w:ascii="Calibri" w:hAnsi="Calibri"/>
          <w:color w:val="3A3A3A"/>
          <w:sz w:val="22"/>
          <w:szCs w:val="22"/>
        </w:rPr>
        <w:t xml:space="preserve"> or other geographically </w:t>
      </w:r>
      <w:r w:rsidR="00485621" w:rsidRPr="00DB5B99">
        <w:rPr>
          <w:rFonts w:ascii="Calibri" w:hAnsi="Calibri"/>
          <w:color w:val="3A3A3A"/>
          <w:sz w:val="22"/>
          <w:szCs w:val="22"/>
        </w:rPr>
        <w:t>isolated populations</w:t>
      </w:r>
      <w:r w:rsidR="00FC04CF" w:rsidRPr="00DB5B99">
        <w:rPr>
          <w:rFonts w:ascii="Calibri" w:hAnsi="Calibri"/>
          <w:color w:val="3A3A3A"/>
          <w:sz w:val="22"/>
          <w:szCs w:val="22"/>
        </w:rPr>
        <w:t>, and p</w:t>
      </w:r>
      <w:r w:rsidR="00485621" w:rsidRPr="00DB5B99">
        <w:rPr>
          <w:rFonts w:ascii="Calibri" w:hAnsi="Calibri"/>
          <w:color w:val="3A3A3A"/>
          <w:sz w:val="22"/>
          <w:szCs w:val="22"/>
        </w:rPr>
        <w:t>eople with disabilities and others with access and functional needs</w:t>
      </w:r>
      <w:r w:rsidR="00FC04CF" w:rsidRPr="00DB5B99">
        <w:rPr>
          <w:rFonts w:ascii="Calibri" w:hAnsi="Calibri"/>
          <w:color w:val="3A3A3A"/>
          <w:sz w:val="22"/>
          <w:szCs w:val="22"/>
        </w:rPr>
        <w:t>.</w:t>
      </w:r>
    </w:p>
    <w:p w14:paraId="17883FAA" w14:textId="77777777" w:rsidR="00B46284" w:rsidRPr="00E10CD9" w:rsidRDefault="00B46284" w:rsidP="00616B17">
      <w:pPr>
        <w:pStyle w:val="Heading3"/>
        <w:tabs>
          <w:tab w:val="left" w:pos="-630"/>
        </w:tabs>
        <w:spacing w:before="240" w:line="240" w:lineRule="atLeast"/>
        <w:ind w:left="360"/>
        <w:rPr>
          <w:rFonts w:ascii="Calibri" w:hAnsi="Calibri"/>
          <w:b/>
          <w:i/>
          <w:color w:val="3A3A3A"/>
          <w:sz w:val="22"/>
          <w:szCs w:val="22"/>
        </w:rPr>
      </w:pPr>
      <w:r w:rsidRPr="00E10CD9">
        <w:rPr>
          <w:rFonts w:ascii="Calibri" w:hAnsi="Calibri"/>
          <w:b/>
          <w:i/>
          <w:color w:val="3A3A3A"/>
          <w:sz w:val="22"/>
          <w:szCs w:val="22"/>
        </w:rPr>
        <w:t>Regional Coordination</w:t>
      </w:r>
    </w:p>
    <w:p w14:paraId="6D85F680" w14:textId="7BE73EEB" w:rsidR="00616B17" w:rsidRDefault="00B46284" w:rsidP="00616B17">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w:t>
      </w:r>
      <w:r w:rsidR="00D26DE8" w:rsidRPr="00E10CD9">
        <w:rPr>
          <w:rFonts w:ascii="Calibri" w:hAnsi="Calibri"/>
          <w:color w:val="3A3A3A"/>
          <w:sz w:val="22"/>
          <w:szCs w:val="22"/>
        </w:rPr>
        <w:t>summarizes</w:t>
      </w:r>
      <w:r w:rsidRPr="00E10CD9">
        <w:rPr>
          <w:rFonts w:ascii="Calibri" w:hAnsi="Calibri"/>
          <w:color w:val="3A3A3A"/>
          <w:sz w:val="22"/>
          <w:szCs w:val="22"/>
        </w:rPr>
        <w:t xml:space="preserve"> how the </w:t>
      </w:r>
      <w:r w:rsidR="00D26DE8" w:rsidRPr="00E10CD9">
        <w:rPr>
          <w:rFonts w:ascii="Calibri" w:hAnsi="Calibri"/>
          <w:color w:val="3A3A3A"/>
          <w:sz w:val="22"/>
          <w:szCs w:val="22"/>
        </w:rPr>
        <w:t>jurisdiction/</w:t>
      </w:r>
      <w:r w:rsidRPr="00E10CD9">
        <w:rPr>
          <w:rFonts w:ascii="Calibri" w:hAnsi="Calibri"/>
          <w:color w:val="3A3A3A"/>
          <w:sz w:val="22"/>
          <w:szCs w:val="22"/>
        </w:rPr>
        <w:t xml:space="preserve">organization will connect and </w:t>
      </w:r>
      <w:r w:rsidR="00D26DE8" w:rsidRPr="00E10CD9">
        <w:rPr>
          <w:rFonts w:ascii="Calibri" w:hAnsi="Calibri"/>
          <w:color w:val="3A3A3A"/>
          <w:sz w:val="22"/>
          <w:szCs w:val="22"/>
        </w:rPr>
        <w:t>collaborate</w:t>
      </w:r>
      <w:r w:rsidRPr="00E10CD9">
        <w:rPr>
          <w:rFonts w:ascii="Calibri" w:hAnsi="Calibri"/>
          <w:color w:val="3A3A3A"/>
          <w:sz w:val="22"/>
          <w:szCs w:val="22"/>
        </w:rPr>
        <w:t xml:space="preserve"> with the </w:t>
      </w:r>
      <w:r w:rsidR="003C2B3E">
        <w:rPr>
          <w:rFonts w:ascii="Calibri" w:hAnsi="Calibri"/>
          <w:color w:val="3A3A3A"/>
          <w:sz w:val="22"/>
          <w:szCs w:val="22"/>
        </w:rPr>
        <w:t>SEMN JIS</w:t>
      </w:r>
      <w:r w:rsidRPr="00E10CD9">
        <w:rPr>
          <w:rFonts w:ascii="Calibri" w:hAnsi="Calibri"/>
          <w:color w:val="3A3A3A"/>
          <w:sz w:val="22"/>
          <w:szCs w:val="22"/>
        </w:rPr>
        <w:t xml:space="preserve"> </w:t>
      </w:r>
      <w:r w:rsidR="00D26DE8" w:rsidRPr="00E10CD9">
        <w:rPr>
          <w:rFonts w:ascii="Calibri" w:hAnsi="Calibri"/>
          <w:color w:val="3A3A3A"/>
          <w:sz w:val="22"/>
          <w:szCs w:val="22"/>
        </w:rPr>
        <w:t>in an emergency</w:t>
      </w:r>
      <w:r w:rsidR="00474FBC" w:rsidRPr="00E10CD9">
        <w:rPr>
          <w:rFonts w:ascii="Calibri" w:hAnsi="Calibri"/>
          <w:color w:val="3A3A3A"/>
          <w:sz w:val="22"/>
          <w:szCs w:val="22"/>
        </w:rPr>
        <w:t xml:space="preserve">. </w:t>
      </w:r>
      <w:r w:rsidR="00D26DE8" w:rsidRPr="00E10CD9">
        <w:rPr>
          <w:rFonts w:ascii="Calibri" w:hAnsi="Calibri"/>
          <w:color w:val="3A3A3A"/>
          <w:sz w:val="22"/>
          <w:szCs w:val="22"/>
        </w:rPr>
        <w:t xml:space="preserve">The JIC should designate someone to </w:t>
      </w:r>
      <w:r w:rsidR="00445ACF" w:rsidRPr="00E10CD9">
        <w:rPr>
          <w:rFonts w:ascii="Calibri" w:hAnsi="Calibri"/>
          <w:color w:val="3A3A3A"/>
          <w:sz w:val="22"/>
          <w:szCs w:val="22"/>
        </w:rPr>
        <w:t xml:space="preserve">coordinate with </w:t>
      </w:r>
      <w:r w:rsidR="00474FBC" w:rsidRPr="00E10CD9">
        <w:rPr>
          <w:rFonts w:ascii="Calibri" w:hAnsi="Calibri"/>
          <w:color w:val="3A3A3A"/>
          <w:sz w:val="22"/>
          <w:szCs w:val="22"/>
        </w:rPr>
        <w:t>regional PIOs to</w:t>
      </w:r>
      <w:r w:rsidR="00445ACF" w:rsidRPr="00E10CD9">
        <w:rPr>
          <w:rFonts w:ascii="Calibri" w:hAnsi="Calibri"/>
          <w:color w:val="3A3A3A"/>
          <w:sz w:val="22"/>
          <w:szCs w:val="22"/>
        </w:rPr>
        <w:t>:</w:t>
      </w:r>
    </w:p>
    <w:p w14:paraId="64E14574" w14:textId="4DB309E1" w:rsidR="00616B17" w:rsidRDefault="00D26DE8" w:rsidP="00616B17">
      <w:pPr>
        <w:pStyle w:val="ListParagraph"/>
        <w:numPr>
          <w:ilvl w:val="0"/>
          <w:numId w:val="41"/>
        </w:numPr>
        <w:tabs>
          <w:tab w:val="left" w:pos="-630"/>
        </w:tabs>
        <w:rPr>
          <w:rFonts w:ascii="Calibri" w:hAnsi="Calibri"/>
          <w:color w:val="3A3A3A"/>
          <w:sz w:val="22"/>
          <w:szCs w:val="22"/>
        </w:rPr>
      </w:pPr>
      <w:r w:rsidRPr="00616B17">
        <w:rPr>
          <w:rFonts w:ascii="Calibri" w:hAnsi="Calibri"/>
          <w:color w:val="3A3A3A"/>
          <w:sz w:val="22"/>
          <w:szCs w:val="22"/>
        </w:rPr>
        <w:t>Share information to ensure a common operating picture</w:t>
      </w:r>
      <w:r w:rsidR="008410E4">
        <w:rPr>
          <w:rFonts w:ascii="Calibri" w:hAnsi="Calibri"/>
          <w:color w:val="3A3A3A"/>
          <w:sz w:val="22"/>
          <w:szCs w:val="22"/>
        </w:rPr>
        <w:t>;</w:t>
      </w:r>
    </w:p>
    <w:p w14:paraId="075A9406" w14:textId="688EE1BD" w:rsidR="00616B17" w:rsidRDefault="00D26DE8" w:rsidP="00616B17">
      <w:pPr>
        <w:pStyle w:val="ListParagraph"/>
        <w:numPr>
          <w:ilvl w:val="0"/>
          <w:numId w:val="41"/>
        </w:numPr>
        <w:tabs>
          <w:tab w:val="left" w:pos="-630"/>
        </w:tabs>
        <w:rPr>
          <w:rFonts w:ascii="Calibri" w:hAnsi="Calibri"/>
          <w:color w:val="3A3A3A"/>
          <w:sz w:val="22"/>
          <w:szCs w:val="22"/>
        </w:rPr>
      </w:pPr>
      <w:r w:rsidRPr="00616B17">
        <w:rPr>
          <w:rFonts w:ascii="Calibri" w:hAnsi="Calibri"/>
          <w:color w:val="3A3A3A"/>
          <w:sz w:val="22"/>
          <w:szCs w:val="22"/>
        </w:rPr>
        <w:t>Share key messages and emergency public information strategies to support coordinated messaging</w:t>
      </w:r>
      <w:r w:rsidR="008410E4">
        <w:rPr>
          <w:rFonts w:ascii="Calibri" w:hAnsi="Calibri"/>
          <w:color w:val="3A3A3A"/>
          <w:sz w:val="22"/>
          <w:szCs w:val="22"/>
        </w:rPr>
        <w:t>;</w:t>
      </w:r>
    </w:p>
    <w:p w14:paraId="2B547FFB" w14:textId="4C770A2B" w:rsidR="00616B17" w:rsidRDefault="00445ACF" w:rsidP="00616B17">
      <w:pPr>
        <w:pStyle w:val="ListParagraph"/>
        <w:numPr>
          <w:ilvl w:val="0"/>
          <w:numId w:val="41"/>
        </w:numPr>
        <w:tabs>
          <w:tab w:val="left" w:pos="-630"/>
        </w:tabs>
        <w:rPr>
          <w:rFonts w:ascii="Calibri" w:hAnsi="Calibri"/>
          <w:color w:val="3A3A3A"/>
          <w:sz w:val="22"/>
          <w:szCs w:val="22"/>
        </w:rPr>
      </w:pPr>
      <w:r w:rsidRPr="00616B17">
        <w:rPr>
          <w:rFonts w:ascii="Calibri" w:hAnsi="Calibri"/>
          <w:color w:val="3A3A3A"/>
          <w:sz w:val="22"/>
          <w:szCs w:val="22"/>
        </w:rPr>
        <w:t>R</w:t>
      </w:r>
      <w:r w:rsidR="00474FBC" w:rsidRPr="00616B17">
        <w:rPr>
          <w:rFonts w:ascii="Calibri" w:hAnsi="Calibri"/>
          <w:color w:val="3A3A3A"/>
          <w:sz w:val="22"/>
          <w:szCs w:val="22"/>
        </w:rPr>
        <w:t xml:space="preserve">equest </w:t>
      </w:r>
      <w:r w:rsidR="00D26DE8" w:rsidRPr="00616B17">
        <w:rPr>
          <w:rFonts w:ascii="Calibri" w:hAnsi="Calibri"/>
          <w:color w:val="3A3A3A"/>
          <w:sz w:val="22"/>
          <w:szCs w:val="22"/>
        </w:rPr>
        <w:t xml:space="preserve">or support </w:t>
      </w:r>
      <w:r w:rsidR="00474FBC" w:rsidRPr="00616B17">
        <w:rPr>
          <w:rFonts w:ascii="Calibri" w:hAnsi="Calibri"/>
          <w:color w:val="3A3A3A"/>
          <w:sz w:val="22"/>
          <w:szCs w:val="22"/>
        </w:rPr>
        <w:t>mutual aid</w:t>
      </w:r>
      <w:r w:rsidR="00D26DE8" w:rsidRPr="00616B17">
        <w:rPr>
          <w:rFonts w:ascii="Calibri" w:hAnsi="Calibri"/>
          <w:color w:val="3A3A3A"/>
          <w:sz w:val="22"/>
          <w:szCs w:val="22"/>
        </w:rPr>
        <w:t>, when possible and as needed</w:t>
      </w:r>
      <w:r w:rsidR="008410E4">
        <w:rPr>
          <w:rFonts w:ascii="Calibri" w:hAnsi="Calibri"/>
          <w:color w:val="3A3A3A"/>
          <w:sz w:val="22"/>
          <w:szCs w:val="22"/>
        </w:rPr>
        <w:t>; and,</w:t>
      </w:r>
    </w:p>
    <w:p w14:paraId="11F3AF73" w14:textId="0DCDECCA" w:rsidR="00445ACF" w:rsidRPr="00616B17" w:rsidRDefault="00445ACF" w:rsidP="00616B17">
      <w:pPr>
        <w:pStyle w:val="ListParagraph"/>
        <w:numPr>
          <w:ilvl w:val="0"/>
          <w:numId w:val="41"/>
        </w:numPr>
        <w:tabs>
          <w:tab w:val="left" w:pos="-630"/>
        </w:tabs>
        <w:rPr>
          <w:rFonts w:ascii="Calibri" w:hAnsi="Calibri"/>
          <w:color w:val="3A3A3A"/>
          <w:sz w:val="22"/>
          <w:szCs w:val="22"/>
        </w:rPr>
      </w:pPr>
      <w:r w:rsidRPr="00616B17">
        <w:rPr>
          <w:rFonts w:ascii="Calibri" w:hAnsi="Calibri"/>
          <w:color w:val="3A3A3A"/>
          <w:sz w:val="22"/>
          <w:szCs w:val="22"/>
        </w:rPr>
        <w:t>Determine next steps and a plan for ongoing coordination</w:t>
      </w:r>
      <w:r w:rsidR="008410E4">
        <w:rPr>
          <w:rFonts w:ascii="Calibri" w:hAnsi="Calibri"/>
          <w:color w:val="3A3A3A"/>
          <w:sz w:val="22"/>
          <w:szCs w:val="22"/>
        </w:rPr>
        <w:t>.</w:t>
      </w:r>
    </w:p>
    <w:p w14:paraId="4C9E8CAB" w14:textId="7AD10280" w:rsidR="00D26DE8" w:rsidRPr="00E10CD9" w:rsidRDefault="00D26DE8" w:rsidP="00616B17">
      <w:pPr>
        <w:keepNext/>
        <w:keepLines/>
        <w:tabs>
          <w:tab w:val="left" w:pos="-630"/>
        </w:tabs>
        <w:spacing w:before="40"/>
        <w:ind w:left="360"/>
        <w:outlineLvl w:val="2"/>
        <w:rPr>
          <w:rFonts w:ascii="Calibri" w:hAnsi="Calibri"/>
          <w:color w:val="3A3A3A"/>
          <w:sz w:val="22"/>
          <w:szCs w:val="22"/>
        </w:rPr>
      </w:pPr>
      <w:r w:rsidRPr="00E10CD9">
        <w:rPr>
          <w:rFonts w:ascii="Calibri" w:hAnsi="Calibri"/>
          <w:color w:val="3A3A3A"/>
          <w:sz w:val="22"/>
          <w:szCs w:val="22"/>
        </w:rPr>
        <w:br/>
        <w:t xml:space="preserve">Depending on the demands of the emergency, the </w:t>
      </w:r>
      <w:r w:rsidR="003C2B3E">
        <w:rPr>
          <w:rFonts w:ascii="Calibri" w:hAnsi="Calibri"/>
          <w:color w:val="3A3A3A"/>
          <w:sz w:val="22"/>
          <w:szCs w:val="22"/>
        </w:rPr>
        <w:t>SEMN</w:t>
      </w:r>
      <w:r w:rsidRPr="00E10CD9">
        <w:rPr>
          <w:rFonts w:ascii="Calibri" w:hAnsi="Calibri"/>
          <w:color w:val="3A3A3A"/>
          <w:sz w:val="22"/>
          <w:szCs w:val="22"/>
        </w:rPr>
        <w:t xml:space="preserve"> JIS may establish an online platform for coordination, may designate a central point-of-contact to foster collaboration, and may hold periodic conference calls with JIS members. A designee from the JIC should participate in and contribute to any regional JIS efforts.</w:t>
      </w:r>
    </w:p>
    <w:p w14:paraId="7987574E" w14:textId="77777777" w:rsidR="00D26DE8" w:rsidRPr="00E10CD9" w:rsidRDefault="00D26DE8" w:rsidP="00616B17">
      <w:pPr>
        <w:keepNext/>
        <w:keepLines/>
        <w:tabs>
          <w:tab w:val="left" w:pos="-630"/>
        </w:tabs>
        <w:spacing w:before="40"/>
        <w:ind w:left="360"/>
        <w:outlineLvl w:val="2"/>
        <w:rPr>
          <w:rFonts w:ascii="Calibri" w:hAnsi="Calibri"/>
          <w:color w:val="3A3A3A"/>
          <w:sz w:val="22"/>
          <w:szCs w:val="22"/>
        </w:rPr>
      </w:pPr>
    </w:p>
    <w:p w14:paraId="582D4DB6" w14:textId="77777777" w:rsidR="00815700" w:rsidRPr="00E10CD9" w:rsidRDefault="00815700" w:rsidP="00616B17">
      <w:pPr>
        <w:keepNext/>
        <w:keepLines/>
        <w:tabs>
          <w:tab w:val="left" w:pos="-630"/>
        </w:tabs>
        <w:spacing w:before="40"/>
        <w:ind w:left="360"/>
        <w:outlineLvl w:val="2"/>
        <w:rPr>
          <w:rFonts w:ascii="Calibri" w:eastAsiaTheme="majorEastAsia" w:hAnsi="Calibri" w:cstheme="majorBidi"/>
          <w:b/>
          <w:i/>
          <w:color w:val="3A3A3A"/>
          <w:sz w:val="22"/>
          <w:szCs w:val="22"/>
        </w:rPr>
      </w:pPr>
      <w:r w:rsidRPr="00E10CD9">
        <w:rPr>
          <w:rFonts w:ascii="Calibri" w:eastAsiaTheme="majorEastAsia" w:hAnsi="Calibri" w:cstheme="majorBidi"/>
          <w:b/>
          <w:i/>
          <w:color w:val="3A3A3A"/>
          <w:sz w:val="22"/>
          <w:szCs w:val="22"/>
        </w:rPr>
        <w:t>Administration and Logistics</w:t>
      </w:r>
    </w:p>
    <w:p w14:paraId="4DED3359" w14:textId="77777777" w:rsidR="003F41FA" w:rsidRDefault="00815700" w:rsidP="003F41FA">
      <w:pPr>
        <w:tabs>
          <w:tab w:val="left" w:pos="-630"/>
        </w:tabs>
        <w:ind w:left="360"/>
        <w:rPr>
          <w:rFonts w:ascii="Calibri" w:hAnsi="Calibri"/>
          <w:color w:val="3A3A3A"/>
          <w:sz w:val="22"/>
          <w:szCs w:val="22"/>
        </w:rPr>
      </w:pPr>
      <w:r w:rsidRPr="00E10CD9">
        <w:rPr>
          <w:rFonts w:ascii="Calibri" w:hAnsi="Calibri"/>
          <w:color w:val="3A3A3A"/>
          <w:sz w:val="22"/>
          <w:szCs w:val="22"/>
        </w:rPr>
        <w:t xml:space="preserve">This section addresses the administrative and general support requirements for the </w:t>
      </w:r>
      <w:r w:rsidR="00D26DE8" w:rsidRPr="00E10CD9">
        <w:rPr>
          <w:rFonts w:ascii="Calibri" w:hAnsi="Calibri"/>
          <w:color w:val="3A3A3A"/>
          <w:sz w:val="22"/>
          <w:szCs w:val="22"/>
        </w:rPr>
        <w:t>JIC upon activation, which may include:</w:t>
      </w:r>
    </w:p>
    <w:p w14:paraId="513D71D4" w14:textId="23DE0AC7" w:rsidR="003F41FA" w:rsidRDefault="00D26DE8" w:rsidP="003F41FA">
      <w:pPr>
        <w:pStyle w:val="ListParagraph"/>
        <w:numPr>
          <w:ilvl w:val="0"/>
          <w:numId w:val="42"/>
        </w:numPr>
        <w:tabs>
          <w:tab w:val="left" w:pos="-630"/>
        </w:tabs>
        <w:rPr>
          <w:rFonts w:ascii="Calibri" w:hAnsi="Calibri"/>
          <w:color w:val="3A3A3A"/>
          <w:sz w:val="22"/>
          <w:szCs w:val="22"/>
        </w:rPr>
      </w:pPr>
      <w:r w:rsidRPr="003F41FA">
        <w:rPr>
          <w:rFonts w:ascii="Calibri" w:hAnsi="Calibri"/>
          <w:color w:val="3A3A3A"/>
          <w:sz w:val="22"/>
          <w:szCs w:val="22"/>
        </w:rPr>
        <w:t>Supporting requests for resources</w:t>
      </w:r>
      <w:r w:rsidR="008410E4">
        <w:rPr>
          <w:rFonts w:ascii="Calibri" w:hAnsi="Calibri"/>
          <w:color w:val="3A3A3A"/>
          <w:sz w:val="22"/>
          <w:szCs w:val="22"/>
        </w:rPr>
        <w:t xml:space="preserve">, including </w:t>
      </w:r>
      <w:r w:rsidRPr="003F41FA">
        <w:rPr>
          <w:rFonts w:ascii="Calibri" w:hAnsi="Calibri"/>
          <w:color w:val="3A3A3A"/>
          <w:sz w:val="22"/>
          <w:szCs w:val="22"/>
        </w:rPr>
        <w:t xml:space="preserve">staffing, equipment, </w:t>
      </w:r>
      <w:r w:rsidR="0090459E" w:rsidRPr="003F41FA">
        <w:rPr>
          <w:rFonts w:ascii="Calibri" w:hAnsi="Calibri"/>
          <w:color w:val="3A3A3A"/>
          <w:sz w:val="22"/>
          <w:szCs w:val="22"/>
        </w:rPr>
        <w:t xml:space="preserve">facilities, </w:t>
      </w:r>
      <w:r w:rsidRPr="003F41FA">
        <w:rPr>
          <w:rFonts w:ascii="Calibri" w:hAnsi="Calibri"/>
          <w:color w:val="3A3A3A"/>
          <w:sz w:val="22"/>
          <w:szCs w:val="22"/>
        </w:rPr>
        <w:t>supplies</w:t>
      </w:r>
      <w:r w:rsidR="0090459E" w:rsidRPr="003F41FA">
        <w:rPr>
          <w:rFonts w:ascii="Calibri" w:hAnsi="Calibri"/>
          <w:color w:val="3A3A3A"/>
          <w:sz w:val="22"/>
          <w:szCs w:val="22"/>
        </w:rPr>
        <w:t>, etc</w:t>
      </w:r>
      <w:r w:rsidR="008410E4">
        <w:rPr>
          <w:rFonts w:ascii="Calibri" w:hAnsi="Calibri"/>
          <w:color w:val="3A3A3A"/>
          <w:sz w:val="22"/>
          <w:szCs w:val="22"/>
        </w:rPr>
        <w:t>.</w:t>
      </w:r>
    </w:p>
    <w:p w14:paraId="54528733" w14:textId="77777777" w:rsidR="003F41FA" w:rsidRDefault="00D26DE8" w:rsidP="003F41FA">
      <w:pPr>
        <w:pStyle w:val="ListParagraph"/>
        <w:numPr>
          <w:ilvl w:val="0"/>
          <w:numId w:val="42"/>
        </w:numPr>
        <w:tabs>
          <w:tab w:val="left" w:pos="-630"/>
        </w:tabs>
        <w:rPr>
          <w:rFonts w:ascii="Calibri" w:hAnsi="Calibri"/>
          <w:color w:val="3A3A3A"/>
          <w:sz w:val="22"/>
          <w:szCs w:val="22"/>
        </w:rPr>
      </w:pPr>
      <w:r w:rsidRPr="003F41FA">
        <w:rPr>
          <w:rFonts w:ascii="Calibri" w:hAnsi="Calibri"/>
          <w:color w:val="3A3A3A"/>
          <w:sz w:val="22"/>
          <w:szCs w:val="22"/>
        </w:rPr>
        <w:t xml:space="preserve">Collecting and archiving JIC records and documentation, such as: </w:t>
      </w:r>
    </w:p>
    <w:p w14:paraId="28067F23" w14:textId="1F4A3D15" w:rsidR="003F41FA" w:rsidRDefault="00815700"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t>Press coverage summaries and/or clips, public reaction and concerns, and a final chronology of events</w:t>
      </w:r>
      <w:r w:rsidR="008410E4">
        <w:rPr>
          <w:rFonts w:ascii="Calibri" w:hAnsi="Calibri"/>
          <w:color w:val="3A3A3A"/>
          <w:sz w:val="22"/>
          <w:szCs w:val="22"/>
        </w:rPr>
        <w:t>.</w:t>
      </w:r>
    </w:p>
    <w:p w14:paraId="39162A91" w14:textId="77777777" w:rsidR="003F41FA" w:rsidRDefault="0090459E" w:rsidP="003F41FA">
      <w:pPr>
        <w:pStyle w:val="ListParagraph"/>
        <w:numPr>
          <w:ilvl w:val="0"/>
          <w:numId w:val="42"/>
        </w:numPr>
        <w:tabs>
          <w:tab w:val="left" w:pos="-630"/>
        </w:tabs>
        <w:rPr>
          <w:rFonts w:ascii="Calibri" w:hAnsi="Calibri"/>
          <w:color w:val="3A3A3A"/>
          <w:sz w:val="22"/>
          <w:szCs w:val="22"/>
        </w:rPr>
      </w:pPr>
      <w:r w:rsidRPr="003F41FA">
        <w:rPr>
          <w:rFonts w:ascii="Calibri" w:hAnsi="Calibri"/>
          <w:color w:val="3A3A3A"/>
          <w:sz w:val="22"/>
          <w:szCs w:val="22"/>
        </w:rPr>
        <w:t>Providing general administrative support, such as:</w:t>
      </w:r>
    </w:p>
    <w:p w14:paraId="34740B31" w14:textId="7E1613B6" w:rsidR="003F41FA" w:rsidRDefault="0090459E"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t>Checking in individuals into the JIC and verifying credential</w:t>
      </w:r>
      <w:r w:rsidR="008410E4">
        <w:rPr>
          <w:rFonts w:ascii="Calibri" w:hAnsi="Calibri"/>
          <w:color w:val="3A3A3A"/>
          <w:sz w:val="22"/>
          <w:szCs w:val="22"/>
        </w:rPr>
        <w:t>;</w:t>
      </w:r>
    </w:p>
    <w:p w14:paraId="0F8BFD3B" w14:textId="2FFF1917" w:rsidR="003F41FA" w:rsidRDefault="0090459E"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t>Note taking at JIC briefings</w:t>
      </w:r>
      <w:r w:rsidR="008410E4">
        <w:rPr>
          <w:rFonts w:ascii="Calibri" w:hAnsi="Calibri"/>
          <w:color w:val="3A3A3A"/>
          <w:sz w:val="22"/>
          <w:szCs w:val="22"/>
        </w:rPr>
        <w:t>;</w:t>
      </w:r>
    </w:p>
    <w:p w14:paraId="4CB7CF4F" w14:textId="761340CA" w:rsidR="003F41FA" w:rsidRDefault="0090459E"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lastRenderedPageBreak/>
        <w:t>Supporting IT and telecommunications</w:t>
      </w:r>
      <w:r w:rsidR="008410E4">
        <w:rPr>
          <w:rFonts w:ascii="Calibri" w:hAnsi="Calibri"/>
          <w:color w:val="3A3A3A"/>
          <w:sz w:val="22"/>
          <w:szCs w:val="22"/>
        </w:rPr>
        <w:t xml:space="preserve">, such as </w:t>
      </w:r>
      <w:r w:rsidRPr="003F41FA">
        <w:rPr>
          <w:rFonts w:ascii="Calibri" w:hAnsi="Calibri"/>
          <w:color w:val="3A3A3A"/>
          <w:sz w:val="22"/>
          <w:szCs w:val="22"/>
        </w:rPr>
        <w:t>phone</w:t>
      </w:r>
      <w:r w:rsidR="00E83CBB">
        <w:rPr>
          <w:rFonts w:ascii="Calibri" w:hAnsi="Calibri"/>
          <w:color w:val="3A3A3A"/>
          <w:sz w:val="22"/>
          <w:szCs w:val="22"/>
        </w:rPr>
        <w:t xml:space="preserve"> or</w:t>
      </w:r>
      <w:r w:rsidRPr="003F41FA">
        <w:rPr>
          <w:rFonts w:ascii="Calibri" w:hAnsi="Calibri"/>
          <w:color w:val="3A3A3A"/>
          <w:sz w:val="22"/>
          <w:szCs w:val="22"/>
        </w:rPr>
        <w:t xml:space="preserve"> fax</w:t>
      </w:r>
      <w:r w:rsidR="008410E4">
        <w:rPr>
          <w:rFonts w:ascii="Calibri" w:hAnsi="Calibri"/>
          <w:color w:val="3A3A3A"/>
          <w:sz w:val="22"/>
          <w:szCs w:val="22"/>
        </w:rPr>
        <w:t>,</w:t>
      </w:r>
      <w:r w:rsidRPr="003F41FA">
        <w:rPr>
          <w:rFonts w:ascii="Calibri" w:hAnsi="Calibri"/>
          <w:color w:val="3A3A3A"/>
          <w:sz w:val="22"/>
          <w:szCs w:val="22"/>
        </w:rPr>
        <w:t xml:space="preserve"> requests</w:t>
      </w:r>
      <w:r w:rsidR="008410E4">
        <w:rPr>
          <w:rFonts w:ascii="Calibri" w:hAnsi="Calibri"/>
          <w:color w:val="3A3A3A"/>
          <w:sz w:val="22"/>
          <w:szCs w:val="22"/>
        </w:rPr>
        <w:t>;</w:t>
      </w:r>
    </w:p>
    <w:p w14:paraId="0985F55B" w14:textId="2467920D" w:rsidR="003F41FA" w:rsidRDefault="0090459E"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t>Making copies for press conferences</w:t>
      </w:r>
      <w:r w:rsidR="008410E4">
        <w:rPr>
          <w:rFonts w:ascii="Calibri" w:hAnsi="Calibri"/>
          <w:color w:val="3A3A3A"/>
          <w:sz w:val="22"/>
          <w:szCs w:val="22"/>
        </w:rPr>
        <w:t>; and,</w:t>
      </w:r>
    </w:p>
    <w:p w14:paraId="76AC599D" w14:textId="345AC481" w:rsidR="0090459E" w:rsidRPr="003F41FA" w:rsidRDefault="0090459E" w:rsidP="003F41FA">
      <w:pPr>
        <w:pStyle w:val="ListParagraph"/>
        <w:numPr>
          <w:ilvl w:val="1"/>
          <w:numId w:val="42"/>
        </w:numPr>
        <w:tabs>
          <w:tab w:val="left" w:pos="-630"/>
        </w:tabs>
        <w:rPr>
          <w:rFonts w:ascii="Calibri" w:hAnsi="Calibri"/>
          <w:color w:val="3A3A3A"/>
          <w:sz w:val="22"/>
          <w:szCs w:val="22"/>
        </w:rPr>
      </w:pPr>
      <w:r w:rsidRPr="003F41FA">
        <w:rPr>
          <w:rFonts w:ascii="Calibri" w:hAnsi="Calibri"/>
          <w:color w:val="3A3A3A"/>
          <w:sz w:val="22"/>
          <w:szCs w:val="22"/>
        </w:rPr>
        <w:t>Procuring food for JIC staff</w:t>
      </w:r>
      <w:r w:rsidR="008410E4">
        <w:rPr>
          <w:rFonts w:ascii="Calibri" w:hAnsi="Calibri"/>
          <w:color w:val="3A3A3A"/>
          <w:sz w:val="22"/>
          <w:szCs w:val="22"/>
        </w:rPr>
        <w:t>.</w:t>
      </w:r>
    </w:p>
    <w:p w14:paraId="4CF6D27F" w14:textId="77777777" w:rsidR="00815700" w:rsidRPr="00E10CD9" w:rsidRDefault="00815700" w:rsidP="00616B17">
      <w:pPr>
        <w:tabs>
          <w:tab w:val="left" w:pos="-630"/>
        </w:tabs>
        <w:ind w:left="360"/>
        <w:rPr>
          <w:rFonts w:ascii="Calibri" w:hAnsi="Calibri"/>
          <w:color w:val="3A3A3A"/>
          <w:sz w:val="22"/>
          <w:szCs w:val="22"/>
        </w:rPr>
      </w:pPr>
    </w:p>
    <w:p w14:paraId="54358112" w14:textId="77777777" w:rsidR="003F41FA" w:rsidRDefault="0090459E" w:rsidP="003F41FA">
      <w:pPr>
        <w:tabs>
          <w:tab w:val="left" w:pos="-630"/>
        </w:tabs>
        <w:ind w:left="360"/>
        <w:rPr>
          <w:rFonts w:ascii="Calibri" w:hAnsi="Calibri"/>
          <w:color w:val="3A3A3A"/>
          <w:sz w:val="22"/>
          <w:szCs w:val="22"/>
        </w:rPr>
      </w:pPr>
      <w:r w:rsidRPr="00E10CD9">
        <w:rPr>
          <w:rFonts w:ascii="Calibri" w:hAnsi="Calibri"/>
          <w:color w:val="3A3A3A"/>
          <w:sz w:val="22"/>
          <w:szCs w:val="22"/>
        </w:rPr>
        <w:t>It may be helpful to include information on procurement procedures or policies, such as:</w:t>
      </w:r>
    </w:p>
    <w:p w14:paraId="64D338E0" w14:textId="19316328" w:rsidR="003F41FA" w:rsidRDefault="0090459E" w:rsidP="003F41FA">
      <w:pPr>
        <w:pStyle w:val="ListParagraph"/>
        <w:numPr>
          <w:ilvl w:val="0"/>
          <w:numId w:val="43"/>
        </w:numPr>
        <w:tabs>
          <w:tab w:val="left" w:pos="-630"/>
        </w:tabs>
        <w:rPr>
          <w:rFonts w:ascii="Calibri" w:hAnsi="Calibri"/>
          <w:color w:val="3A3A3A"/>
          <w:sz w:val="22"/>
          <w:szCs w:val="22"/>
        </w:rPr>
      </w:pPr>
      <w:r w:rsidRPr="003F41FA">
        <w:rPr>
          <w:rFonts w:ascii="Calibri" w:hAnsi="Calibri"/>
          <w:color w:val="3A3A3A"/>
          <w:sz w:val="22"/>
          <w:szCs w:val="22"/>
        </w:rPr>
        <w:t>If the EOC is activated, all resource requests must be made to the logistics section</w:t>
      </w:r>
      <w:r w:rsidR="008410E4">
        <w:rPr>
          <w:rFonts w:ascii="Calibri" w:hAnsi="Calibri"/>
          <w:color w:val="3A3A3A"/>
          <w:sz w:val="22"/>
          <w:szCs w:val="22"/>
        </w:rPr>
        <w:t>.</w:t>
      </w:r>
    </w:p>
    <w:p w14:paraId="56DBE052" w14:textId="1639CDDB" w:rsidR="0090459E" w:rsidRPr="003F41FA" w:rsidRDefault="0090459E" w:rsidP="003F41FA">
      <w:pPr>
        <w:pStyle w:val="ListParagraph"/>
        <w:numPr>
          <w:ilvl w:val="0"/>
          <w:numId w:val="43"/>
        </w:numPr>
        <w:tabs>
          <w:tab w:val="left" w:pos="-630"/>
        </w:tabs>
        <w:rPr>
          <w:rFonts w:ascii="Calibri" w:hAnsi="Calibri"/>
          <w:color w:val="3A3A3A"/>
          <w:sz w:val="22"/>
          <w:szCs w:val="22"/>
        </w:rPr>
      </w:pPr>
      <w:r w:rsidRPr="003F41FA">
        <w:rPr>
          <w:rFonts w:ascii="Calibri" w:hAnsi="Calibri"/>
          <w:color w:val="3A3A3A"/>
          <w:sz w:val="22"/>
          <w:szCs w:val="22"/>
        </w:rPr>
        <w:t>The JIC has a purchasing limit of $X.XX. Any purchases expected to exceed the limit must be approved by ___.</w:t>
      </w:r>
    </w:p>
    <w:p w14:paraId="4C3999BB" w14:textId="77777777" w:rsidR="0090459E" w:rsidRPr="00E10CD9" w:rsidRDefault="0090459E" w:rsidP="00616B17">
      <w:pPr>
        <w:tabs>
          <w:tab w:val="left" w:pos="-630"/>
        </w:tabs>
        <w:ind w:left="360"/>
        <w:rPr>
          <w:rFonts w:ascii="Calibri" w:hAnsi="Calibri"/>
          <w:color w:val="3A3A3A"/>
          <w:sz w:val="22"/>
          <w:szCs w:val="22"/>
        </w:rPr>
      </w:pPr>
    </w:p>
    <w:p w14:paraId="58CB8302" w14:textId="77777777" w:rsidR="0090459E" w:rsidRPr="00E10CD9" w:rsidRDefault="0090459E" w:rsidP="00616B17">
      <w:pPr>
        <w:tabs>
          <w:tab w:val="left" w:pos="-630"/>
        </w:tabs>
        <w:ind w:left="360"/>
        <w:rPr>
          <w:rFonts w:ascii="Calibri" w:hAnsi="Calibri"/>
          <w:color w:val="3A3A3A"/>
          <w:sz w:val="22"/>
          <w:szCs w:val="22"/>
        </w:rPr>
      </w:pPr>
      <w:r w:rsidRPr="00E10CD9">
        <w:rPr>
          <w:rFonts w:ascii="Calibri" w:hAnsi="Calibri"/>
          <w:color w:val="3A3A3A"/>
          <w:sz w:val="22"/>
          <w:szCs w:val="22"/>
        </w:rPr>
        <w:t xml:space="preserve">If the JIC has pre-identified vendors to support JIC activities, it would be useful to include a list of vendors, products, services, and emergency contact information in the </w:t>
      </w:r>
      <w:r w:rsidR="005E58BC" w:rsidRPr="00E10CD9">
        <w:rPr>
          <w:rFonts w:ascii="Calibri" w:hAnsi="Calibri"/>
          <w:color w:val="3A3A3A"/>
          <w:sz w:val="22"/>
          <w:szCs w:val="22"/>
        </w:rPr>
        <w:t>attachments</w:t>
      </w:r>
      <w:r w:rsidRPr="00E10CD9">
        <w:rPr>
          <w:rFonts w:ascii="Calibri" w:hAnsi="Calibri"/>
          <w:color w:val="3A3A3A"/>
          <w:sz w:val="22"/>
          <w:szCs w:val="22"/>
        </w:rPr>
        <w:t xml:space="preserve"> to this plan. Vendors may provide call center software/hardware, web hosting services, subject matter expertise, staffing support, etc.</w:t>
      </w:r>
    </w:p>
    <w:p w14:paraId="126DC908" w14:textId="77777777" w:rsidR="00815700" w:rsidRPr="00E10CD9" w:rsidRDefault="00815700" w:rsidP="00616B17">
      <w:pPr>
        <w:tabs>
          <w:tab w:val="left" w:pos="-630"/>
        </w:tabs>
        <w:ind w:left="360"/>
        <w:rPr>
          <w:rFonts w:ascii="Calibri" w:hAnsi="Calibri"/>
          <w:color w:val="3A3A3A"/>
          <w:sz w:val="22"/>
          <w:szCs w:val="22"/>
        </w:rPr>
      </w:pPr>
    </w:p>
    <w:p w14:paraId="18C60190" w14:textId="77777777" w:rsidR="00445ACF" w:rsidRPr="00E10CD9" w:rsidRDefault="0090459E" w:rsidP="00616B17">
      <w:pPr>
        <w:pStyle w:val="Heading3"/>
        <w:tabs>
          <w:tab w:val="left" w:pos="-630"/>
        </w:tabs>
        <w:ind w:left="360"/>
        <w:rPr>
          <w:rFonts w:ascii="Calibri" w:hAnsi="Calibri"/>
          <w:b/>
          <w:i/>
          <w:color w:val="3A3A3A"/>
          <w:sz w:val="22"/>
          <w:szCs w:val="22"/>
        </w:rPr>
      </w:pPr>
      <w:r w:rsidRPr="00E10CD9">
        <w:rPr>
          <w:rFonts w:ascii="Calibri" w:hAnsi="Calibri"/>
          <w:b/>
          <w:i/>
          <w:color w:val="3A3A3A"/>
          <w:sz w:val="22"/>
          <w:szCs w:val="22"/>
        </w:rPr>
        <w:t xml:space="preserve">Recovery and </w:t>
      </w:r>
      <w:r w:rsidR="00445ACF" w:rsidRPr="00E10CD9">
        <w:rPr>
          <w:rFonts w:ascii="Calibri" w:hAnsi="Calibri"/>
          <w:b/>
          <w:i/>
          <w:color w:val="3A3A3A"/>
          <w:sz w:val="22"/>
          <w:szCs w:val="22"/>
        </w:rPr>
        <w:t xml:space="preserve">Deactivation </w:t>
      </w:r>
    </w:p>
    <w:p w14:paraId="7F36B9FD" w14:textId="77777777" w:rsidR="0090459E" w:rsidRPr="00E10CD9" w:rsidRDefault="00445ACF" w:rsidP="00616B17">
      <w:pPr>
        <w:tabs>
          <w:tab w:val="left" w:pos="-630"/>
        </w:tabs>
        <w:ind w:left="360"/>
        <w:rPr>
          <w:rFonts w:ascii="Calibri" w:hAnsi="Calibri"/>
          <w:color w:val="3A3A3A"/>
          <w:sz w:val="22"/>
          <w:szCs w:val="22"/>
        </w:rPr>
      </w:pPr>
      <w:r w:rsidRPr="00E10CD9">
        <w:rPr>
          <w:rFonts w:ascii="Calibri" w:hAnsi="Calibri"/>
          <w:color w:val="3A3A3A"/>
          <w:sz w:val="22"/>
          <w:szCs w:val="22"/>
        </w:rPr>
        <w:t>This section describes the process for</w:t>
      </w:r>
      <w:r w:rsidR="0090459E" w:rsidRPr="00E10CD9">
        <w:rPr>
          <w:rFonts w:ascii="Calibri" w:hAnsi="Calibri"/>
          <w:color w:val="3A3A3A"/>
          <w:sz w:val="22"/>
          <w:szCs w:val="22"/>
        </w:rPr>
        <w:t xml:space="preserve"> transitioning to recovery and</w:t>
      </w:r>
      <w:r w:rsidRPr="00E10CD9">
        <w:rPr>
          <w:rFonts w:ascii="Calibri" w:hAnsi="Calibri"/>
          <w:color w:val="3A3A3A"/>
          <w:sz w:val="22"/>
          <w:szCs w:val="22"/>
        </w:rPr>
        <w:t xml:space="preserve"> deactivating the </w:t>
      </w:r>
      <w:r w:rsidR="0090459E" w:rsidRPr="00E10CD9">
        <w:rPr>
          <w:rFonts w:ascii="Calibri" w:hAnsi="Calibri"/>
          <w:color w:val="3A3A3A"/>
          <w:sz w:val="22"/>
          <w:szCs w:val="22"/>
        </w:rPr>
        <w:t>JIC</w:t>
      </w:r>
      <w:r w:rsidRPr="00E10CD9">
        <w:rPr>
          <w:rFonts w:ascii="Calibri" w:hAnsi="Calibri"/>
          <w:color w:val="3A3A3A"/>
          <w:sz w:val="22"/>
          <w:szCs w:val="22"/>
        </w:rPr>
        <w:t xml:space="preserve"> once the emergency has been stabilized</w:t>
      </w:r>
      <w:r w:rsidR="00960953" w:rsidRPr="00E10CD9">
        <w:rPr>
          <w:rFonts w:ascii="Calibri" w:hAnsi="Calibri"/>
          <w:color w:val="3A3A3A"/>
          <w:sz w:val="22"/>
          <w:szCs w:val="22"/>
        </w:rPr>
        <w:t xml:space="preserve"> and the response</w:t>
      </w:r>
      <w:r w:rsidR="0090459E" w:rsidRPr="00E10CD9">
        <w:rPr>
          <w:rFonts w:ascii="Calibri" w:hAnsi="Calibri"/>
          <w:color w:val="3A3A3A"/>
          <w:sz w:val="22"/>
          <w:szCs w:val="22"/>
        </w:rPr>
        <w:t xml:space="preserve"> and/or recovery</w:t>
      </w:r>
      <w:r w:rsidR="00960953" w:rsidRPr="00E10CD9">
        <w:rPr>
          <w:rFonts w:ascii="Calibri" w:hAnsi="Calibri"/>
          <w:color w:val="3A3A3A"/>
          <w:sz w:val="22"/>
          <w:szCs w:val="22"/>
        </w:rPr>
        <w:t xml:space="preserve"> efforts </w:t>
      </w:r>
      <w:r w:rsidR="0090459E" w:rsidRPr="00E10CD9">
        <w:rPr>
          <w:rFonts w:ascii="Calibri" w:hAnsi="Calibri"/>
          <w:color w:val="3A3A3A"/>
          <w:sz w:val="22"/>
          <w:szCs w:val="22"/>
        </w:rPr>
        <w:t xml:space="preserve">are </w:t>
      </w:r>
      <w:r w:rsidR="00960953" w:rsidRPr="00E10CD9">
        <w:rPr>
          <w:rFonts w:ascii="Calibri" w:hAnsi="Calibri"/>
          <w:color w:val="3A3A3A"/>
          <w:sz w:val="22"/>
          <w:szCs w:val="22"/>
        </w:rPr>
        <w:t>wind</w:t>
      </w:r>
      <w:r w:rsidR="0090459E" w:rsidRPr="00E10CD9">
        <w:rPr>
          <w:rFonts w:ascii="Calibri" w:hAnsi="Calibri"/>
          <w:color w:val="3A3A3A"/>
          <w:sz w:val="22"/>
          <w:szCs w:val="22"/>
        </w:rPr>
        <w:t>ing</w:t>
      </w:r>
      <w:r w:rsidR="00960953" w:rsidRPr="00E10CD9">
        <w:rPr>
          <w:rFonts w:ascii="Calibri" w:hAnsi="Calibri"/>
          <w:color w:val="3A3A3A"/>
          <w:sz w:val="22"/>
          <w:szCs w:val="22"/>
        </w:rPr>
        <w:t xml:space="preserve"> down. </w:t>
      </w:r>
    </w:p>
    <w:p w14:paraId="718A2674" w14:textId="77777777" w:rsidR="0090459E" w:rsidRPr="00E10CD9" w:rsidRDefault="0090459E" w:rsidP="00616B17">
      <w:pPr>
        <w:tabs>
          <w:tab w:val="left" w:pos="-630"/>
        </w:tabs>
        <w:ind w:left="360"/>
        <w:rPr>
          <w:rFonts w:ascii="Calibri" w:hAnsi="Calibri"/>
          <w:color w:val="3A3A3A"/>
          <w:sz w:val="22"/>
          <w:szCs w:val="22"/>
        </w:rPr>
      </w:pPr>
    </w:p>
    <w:p w14:paraId="5BF2209B" w14:textId="0BA7FB81" w:rsidR="00960953" w:rsidRPr="00545F13" w:rsidRDefault="00545F13" w:rsidP="00616B17">
      <w:pPr>
        <w:tabs>
          <w:tab w:val="left" w:pos="-630"/>
        </w:tabs>
        <w:ind w:left="360"/>
        <w:rPr>
          <w:rFonts w:ascii="Calibri" w:hAnsi="Calibri"/>
          <w:i/>
          <w:color w:val="3A3A3A"/>
          <w:sz w:val="22"/>
          <w:szCs w:val="22"/>
        </w:rPr>
      </w:pPr>
      <w:r>
        <w:rPr>
          <w:rFonts w:ascii="Calibri" w:hAnsi="Calibri"/>
          <w:i/>
          <w:color w:val="3A3A3A"/>
          <w:sz w:val="22"/>
          <w:szCs w:val="22"/>
        </w:rPr>
        <w:t>[</w:t>
      </w:r>
      <w:r w:rsidR="0090459E" w:rsidRPr="00545F13">
        <w:rPr>
          <w:rFonts w:ascii="Calibri" w:hAnsi="Calibri"/>
          <w:i/>
          <w:color w:val="3A3A3A"/>
          <w:sz w:val="22"/>
          <w:szCs w:val="22"/>
        </w:rPr>
        <w:t>During the recovery phase and after deactivation, public information efforts continue. It is important to c</w:t>
      </w:r>
      <w:r w:rsidR="00960953" w:rsidRPr="00545F13">
        <w:rPr>
          <w:rFonts w:ascii="Calibri" w:hAnsi="Calibri"/>
          <w:i/>
          <w:color w:val="3A3A3A"/>
          <w:sz w:val="22"/>
          <w:szCs w:val="22"/>
        </w:rPr>
        <w:t>ontinue to monitor the media for any post-incident issues</w:t>
      </w:r>
      <w:r w:rsidR="0090459E" w:rsidRPr="00545F13">
        <w:rPr>
          <w:rFonts w:ascii="Calibri" w:hAnsi="Calibri"/>
          <w:i/>
          <w:color w:val="3A3A3A"/>
          <w:sz w:val="22"/>
          <w:szCs w:val="22"/>
        </w:rPr>
        <w:t>.</w:t>
      </w:r>
      <w:r>
        <w:rPr>
          <w:rFonts w:ascii="Calibri" w:hAnsi="Calibri"/>
          <w:i/>
          <w:color w:val="3A3A3A"/>
          <w:sz w:val="22"/>
          <w:szCs w:val="22"/>
        </w:rPr>
        <w:t>]</w:t>
      </w:r>
      <w:r w:rsidR="0090459E" w:rsidRPr="00545F13">
        <w:rPr>
          <w:rFonts w:ascii="Calibri" w:hAnsi="Calibri"/>
          <w:i/>
          <w:color w:val="3A3A3A"/>
          <w:sz w:val="22"/>
          <w:szCs w:val="22"/>
        </w:rPr>
        <w:t xml:space="preserve"> </w:t>
      </w:r>
    </w:p>
    <w:p w14:paraId="72D9CCDF" w14:textId="77777777" w:rsidR="0090459E" w:rsidRPr="00E10CD9" w:rsidRDefault="0090459E" w:rsidP="00616B17">
      <w:pPr>
        <w:tabs>
          <w:tab w:val="left" w:pos="-630"/>
        </w:tabs>
        <w:ind w:left="360"/>
        <w:rPr>
          <w:rFonts w:ascii="Calibri" w:hAnsi="Calibri"/>
          <w:color w:val="3A3A3A"/>
          <w:sz w:val="22"/>
          <w:szCs w:val="22"/>
        </w:rPr>
      </w:pPr>
    </w:p>
    <w:p w14:paraId="28957CCD" w14:textId="14E1AB71" w:rsidR="00445ACF" w:rsidRPr="00E10CD9" w:rsidRDefault="0090459E" w:rsidP="00616B17">
      <w:pPr>
        <w:tabs>
          <w:tab w:val="left" w:pos="-630"/>
        </w:tabs>
        <w:ind w:left="360"/>
        <w:rPr>
          <w:rFonts w:ascii="Calibri" w:hAnsi="Calibri"/>
          <w:color w:val="3A3A3A"/>
          <w:sz w:val="22"/>
          <w:szCs w:val="22"/>
        </w:rPr>
      </w:pPr>
      <w:r w:rsidRPr="00E10CD9">
        <w:rPr>
          <w:rFonts w:ascii="Calibri" w:hAnsi="Calibri"/>
          <w:color w:val="3A3A3A"/>
          <w:sz w:val="22"/>
          <w:szCs w:val="22"/>
        </w:rPr>
        <w:t>Once the JIC is deactivated, f</w:t>
      </w:r>
      <w:r w:rsidR="00960953" w:rsidRPr="00E10CD9">
        <w:rPr>
          <w:rFonts w:ascii="Calibri" w:hAnsi="Calibri"/>
          <w:color w:val="3A3A3A"/>
          <w:sz w:val="22"/>
          <w:szCs w:val="22"/>
        </w:rPr>
        <w:t xml:space="preserve">acilities </w:t>
      </w:r>
      <w:r w:rsidRPr="00E10CD9">
        <w:rPr>
          <w:rFonts w:ascii="Calibri" w:hAnsi="Calibri"/>
          <w:color w:val="3A3A3A"/>
          <w:sz w:val="22"/>
          <w:szCs w:val="22"/>
        </w:rPr>
        <w:t xml:space="preserve">should return to normal and documentation should be archived. </w:t>
      </w:r>
      <w:r w:rsidR="00162CDA">
        <w:rPr>
          <w:rFonts w:ascii="Calibri" w:hAnsi="Calibri"/>
          <w:color w:val="3A3A3A"/>
          <w:sz w:val="22"/>
          <w:szCs w:val="22"/>
        </w:rPr>
        <w:t xml:space="preserve">The method of archiving should be addressed in </w:t>
      </w:r>
      <w:r w:rsidRPr="00E10CD9">
        <w:rPr>
          <w:rFonts w:ascii="Calibri" w:hAnsi="Calibri"/>
          <w:color w:val="3A3A3A"/>
          <w:sz w:val="22"/>
          <w:szCs w:val="22"/>
        </w:rPr>
        <w:t>this section</w:t>
      </w:r>
      <w:r w:rsidR="00425B16" w:rsidRPr="00E10CD9">
        <w:rPr>
          <w:rFonts w:ascii="Calibri" w:hAnsi="Calibri"/>
          <w:color w:val="3A3A3A"/>
          <w:sz w:val="22"/>
          <w:szCs w:val="22"/>
        </w:rPr>
        <w:t>.</w:t>
      </w:r>
    </w:p>
    <w:p w14:paraId="09E18CA2" w14:textId="77777777" w:rsidR="006E164E" w:rsidRPr="00E10CD9" w:rsidRDefault="006E164E" w:rsidP="00616B17">
      <w:pPr>
        <w:tabs>
          <w:tab w:val="left" w:pos="-630"/>
        </w:tabs>
        <w:ind w:left="360"/>
        <w:rPr>
          <w:rFonts w:ascii="Calibri" w:hAnsi="Calibri"/>
          <w:color w:val="3A3A3A"/>
          <w:sz w:val="22"/>
          <w:szCs w:val="22"/>
        </w:rPr>
      </w:pPr>
    </w:p>
    <w:p w14:paraId="2EA14B7E" w14:textId="062BA42E" w:rsidR="00425B16" w:rsidRPr="00E10CD9" w:rsidRDefault="006E164E" w:rsidP="006E01D1">
      <w:pPr>
        <w:pStyle w:val="Heading2"/>
        <w:tabs>
          <w:tab w:val="left" w:pos="-630"/>
        </w:tabs>
        <w:ind w:left="360"/>
      </w:pPr>
      <w:r w:rsidRPr="006E01D1">
        <w:rPr>
          <w:rFonts w:ascii="Calibri" w:hAnsi="Calibri"/>
          <w:b/>
          <w:i/>
          <w:color w:val="3A3A3A"/>
          <w:sz w:val="22"/>
          <w:szCs w:val="22"/>
        </w:rPr>
        <w:t>Plan Development and Maintenance</w:t>
      </w:r>
    </w:p>
    <w:p w14:paraId="7CD9E34E" w14:textId="77777777" w:rsidR="006E164E" w:rsidRPr="00E10CD9" w:rsidRDefault="006E164E" w:rsidP="006E01D1">
      <w:pPr>
        <w:tabs>
          <w:tab w:val="left" w:pos="-630"/>
        </w:tabs>
        <w:ind w:left="360"/>
        <w:rPr>
          <w:rFonts w:ascii="Calibri" w:hAnsi="Calibri"/>
          <w:color w:val="3A3A3A"/>
          <w:sz w:val="22"/>
          <w:szCs w:val="22"/>
        </w:rPr>
      </w:pPr>
      <w:r w:rsidRPr="00E10CD9">
        <w:rPr>
          <w:rFonts w:ascii="Calibri" w:hAnsi="Calibri"/>
          <w:color w:val="3A3A3A"/>
          <w:sz w:val="22"/>
          <w:szCs w:val="22"/>
        </w:rPr>
        <w:t>This section outlines who is responsible for coordinating reviews, updates, and revisions of this plan.</w:t>
      </w:r>
      <w:r w:rsidR="000E60CA" w:rsidRPr="00E10CD9">
        <w:rPr>
          <w:rFonts w:ascii="Calibri" w:hAnsi="Calibri"/>
          <w:color w:val="3A3A3A"/>
          <w:sz w:val="22"/>
          <w:szCs w:val="22"/>
        </w:rPr>
        <w:t xml:space="preserve"> For example:</w:t>
      </w:r>
    </w:p>
    <w:p w14:paraId="4DF232ED" w14:textId="77777777" w:rsidR="000E60CA" w:rsidRPr="00E10CD9" w:rsidRDefault="000E60CA" w:rsidP="00D72B4B">
      <w:pPr>
        <w:tabs>
          <w:tab w:val="left" w:pos="-630"/>
        </w:tabs>
        <w:rPr>
          <w:rFonts w:ascii="Calibri" w:hAnsi="Calibri"/>
          <w:color w:val="3A3A3A"/>
          <w:sz w:val="22"/>
          <w:szCs w:val="22"/>
        </w:rPr>
      </w:pPr>
    </w:p>
    <w:p w14:paraId="0D1D1500" w14:textId="0F5755C3" w:rsidR="003F41FA" w:rsidRPr="00545F13" w:rsidRDefault="000E60CA" w:rsidP="00D72B4B">
      <w:pPr>
        <w:pStyle w:val="ListParagraph"/>
        <w:numPr>
          <w:ilvl w:val="0"/>
          <w:numId w:val="48"/>
        </w:numPr>
        <w:tabs>
          <w:tab w:val="left" w:pos="-630"/>
        </w:tabs>
        <w:rPr>
          <w:rFonts w:ascii="Calibri" w:hAnsi="Calibri"/>
          <w:i/>
          <w:color w:val="3A3A3A"/>
          <w:sz w:val="22"/>
          <w:szCs w:val="22"/>
        </w:rPr>
      </w:pPr>
      <w:r w:rsidRPr="00545F13">
        <w:rPr>
          <w:rFonts w:ascii="Calibri" w:hAnsi="Calibri"/>
          <w:i/>
          <w:color w:val="3A3A3A"/>
          <w:sz w:val="22"/>
          <w:szCs w:val="22"/>
        </w:rPr>
        <w:t>[</w:t>
      </w:r>
      <w:r w:rsidR="00545F13">
        <w:rPr>
          <w:rFonts w:ascii="Calibri" w:hAnsi="Calibri"/>
          <w:i/>
          <w:color w:val="3A3A3A"/>
          <w:sz w:val="22"/>
          <w:szCs w:val="22"/>
        </w:rPr>
        <w:t>(Position)</w:t>
      </w:r>
      <w:r w:rsidRPr="00545F13">
        <w:rPr>
          <w:rFonts w:ascii="Calibri" w:hAnsi="Calibri"/>
          <w:i/>
          <w:color w:val="3A3A3A"/>
          <w:sz w:val="22"/>
          <w:szCs w:val="22"/>
        </w:rPr>
        <w:t xml:space="preserve"> is responsible for maintaining this Emergency Public Information Plan. Annually and after every incident or use of this plan in an exercise, </w:t>
      </w:r>
      <w:r w:rsidR="00E83CBB">
        <w:rPr>
          <w:rFonts w:ascii="Calibri" w:hAnsi="Calibri"/>
          <w:i/>
          <w:color w:val="3A3A3A"/>
          <w:sz w:val="22"/>
          <w:szCs w:val="22"/>
        </w:rPr>
        <w:t>(</w:t>
      </w:r>
      <w:r w:rsidRPr="00545F13">
        <w:rPr>
          <w:rFonts w:ascii="Calibri" w:hAnsi="Calibri"/>
          <w:i/>
          <w:color w:val="3A3A3A"/>
          <w:sz w:val="22"/>
          <w:szCs w:val="22"/>
        </w:rPr>
        <w:t>position</w:t>
      </w:r>
      <w:r w:rsidR="00E83CBB">
        <w:rPr>
          <w:rFonts w:ascii="Calibri" w:hAnsi="Calibri"/>
          <w:i/>
          <w:color w:val="3A3A3A"/>
          <w:sz w:val="22"/>
          <w:szCs w:val="22"/>
        </w:rPr>
        <w:t>)</w:t>
      </w:r>
      <w:r w:rsidRPr="00545F13" w:rsidDel="00C50947">
        <w:rPr>
          <w:rFonts w:ascii="Calibri" w:hAnsi="Calibri"/>
          <w:i/>
          <w:color w:val="3A3A3A"/>
          <w:sz w:val="22"/>
          <w:szCs w:val="22"/>
        </w:rPr>
        <w:t xml:space="preserve"> </w:t>
      </w:r>
      <w:r w:rsidRPr="00545F13">
        <w:rPr>
          <w:rFonts w:ascii="Calibri" w:hAnsi="Calibri"/>
          <w:i/>
          <w:color w:val="3A3A3A"/>
          <w:sz w:val="22"/>
          <w:szCs w:val="22"/>
        </w:rPr>
        <w:t>will:</w:t>
      </w:r>
    </w:p>
    <w:p w14:paraId="7E870F4F" w14:textId="5F054123" w:rsidR="003F41FA" w:rsidRPr="00545F13" w:rsidRDefault="000E60CA" w:rsidP="00D72B4B">
      <w:pPr>
        <w:pStyle w:val="ListParagraph"/>
        <w:numPr>
          <w:ilvl w:val="1"/>
          <w:numId w:val="48"/>
        </w:numPr>
        <w:tabs>
          <w:tab w:val="left" w:pos="-630"/>
        </w:tabs>
        <w:rPr>
          <w:rFonts w:ascii="Calibri" w:hAnsi="Calibri"/>
          <w:i/>
          <w:color w:val="3A3A3A"/>
          <w:sz w:val="22"/>
          <w:szCs w:val="22"/>
        </w:rPr>
      </w:pPr>
      <w:r w:rsidRPr="00545F13">
        <w:rPr>
          <w:rFonts w:ascii="Calibri" w:hAnsi="Calibri"/>
          <w:i/>
          <w:color w:val="3A3A3A"/>
          <w:sz w:val="22"/>
          <w:szCs w:val="22"/>
        </w:rPr>
        <w:t>Conduct a review of the plan, incorporating lessons learned and improvements, as well as best practices</w:t>
      </w:r>
      <w:r w:rsidR="00B5516B" w:rsidRPr="00545F13">
        <w:rPr>
          <w:rFonts w:ascii="Calibri" w:hAnsi="Calibri"/>
          <w:i/>
          <w:color w:val="3A3A3A"/>
          <w:sz w:val="22"/>
          <w:szCs w:val="22"/>
        </w:rPr>
        <w:t xml:space="preserve">; </w:t>
      </w:r>
      <w:r w:rsidRPr="00545F13">
        <w:rPr>
          <w:rFonts w:ascii="Calibri" w:hAnsi="Calibri"/>
          <w:i/>
          <w:color w:val="3A3A3A"/>
          <w:sz w:val="22"/>
          <w:szCs w:val="22"/>
        </w:rPr>
        <w:t>and</w:t>
      </w:r>
      <w:r w:rsidR="00B5516B" w:rsidRPr="00545F13">
        <w:rPr>
          <w:rFonts w:ascii="Calibri" w:hAnsi="Calibri"/>
          <w:i/>
          <w:color w:val="3A3A3A"/>
          <w:sz w:val="22"/>
          <w:szCs w:val="22"/>
        </w:rPr>
        <w:t>,</w:t>
      </w:r>
    </w:p>
    <w:p w14:paraId="7D1FDA01" w14:textId="46683BC2" w:rsidR="000E60CA" w:rsidRPr="00545F13" w:rsidRDefault="000E60CA" w:rsidP="00D72B4B">
      <w:pPr>
        <w:pStyle w:val="ListParagraph"/>
        <w:numPr>
          <w:ilvl w:val="1"/>
          <w:numId w:val="48"/>
        </w:numPr>
        <w:tabs>
          <w:tab w:val="left" w:pos="-630"/>
        </w:tabs>
        <w:rPr>
          <w:rFonts w:ascii="Calibri" w:hAnsi="Calibri"/>
          <w:i/>
          <w:color w:val="3A3A3A"/>
          <w:sz w:val="22"/>
          <w:szCs w:val="22"/>
        </w:rPr>
      </w:pPr>
      <w:r w:rsidRPr="00545F13">
        <w:rPr>
          <w:rFonts w:ascii="Calibri" w:hAnsi="Calibri"/>
          <w:i/>
          <w:color w:val="3A3A3A"/>
          <w:sz w:val="22"/>
          <w:szCs w:val="22"/>
        </w:rPr>
        <w:t>Approve a training and exercise schedule for public information staff that addresses updates to the plan.</w:t>
      </w:r>
      <w:r w:rsidR="00545F13">
        <w:rPr>
          <w:rFonts w:ascii="Calibri" w:hAnsi="Calibri"/>
          <w:i/>
          <w:color w:val="3A3A3A"/>
          <w:sz w:val="22"/>
          <w:szCs w:val="22"/>
        </w:rPr>
        <w:t>]</w:t>
      </w:r>
      <w:r w:rsidRPr="00545F13">
        <w:rPr>
          <w:rFonts w:ascii="Calibri" w:hAnsi="Calibri"/>
          <w:i/>
          <w:color w:val="3A3A3A"/>
          <w:sz w:val="22"/>
          <w:szCs w:val="22"/>
        </w:rPr>
        <w:t xml:space="preserve"> </w:t>
      </w:r>
    </w:p>
    <w:p w14:paraId="49FB4CBA" w14:textId="77777777" w:rsidR="000E60CA" w:rsidRPr="00E10CD9" w:rsidRDefault="000E60CA" w:rsidP="00616B17">
      <w:pPr>
        <w:tabs>
          <w:tab w:val="left" w:pos="-630"/>
        </w:tabs>
        <w:ind w:left="360"/>
        <w:rPr>
          <w:rFonts w:ascii="Calibri" w:hAnsi="Calibri"/>
          <w:color w:val="3A3A3A"/>
          <w:sz w:val="22"/>
          <w:szCs w:val="22"/>
        </w:rPr>
      </w:pPr>
    </w:p>
    <w:p w14:paraId="564CA8DE" w14:textId="20B1A4FE" w:rsidR="000E60CA" w:rsidRPr="00545F13" w:rsidRDefault="000E60CA" w:rsidP="00D72B4B">
      <w:pPr>
        <w:pStyle w:val="ListParagraph"/>
        <w:numPr>
          <w:ilvl w:val="0"/>
          <w:numId w:val="48"/>
        </w:numPr>
        <w:tabs>
          <w:tab w:val="left" w:pos="-630"/>
        </w:tabs>
        <w:rPr>
          <w:rFonts w:ascii="Calibri" w:hAnsi="Calibri"/>
          <w:i/>
          <w:color w:val="3A3A3A"/>
          <w:sz w:val="22"/>
          <w:szCs w:val="22"/>
        </w:rPr>
      </w:pPr>
      <w:r w:rsidRPr="00545F13">
        <w:rPr>
          <w:rFonts w:ascii="Calibri" w:hAnsi="Calibri"/>
          <w:i/>
          <w:color w:val="3A3A3A"/>
          <w:sz w:val="22"/>
          <w:szCs w:val="22"/>
        </w:rPr>
        <w:t>[</w:t>
      </w:r>
      <w:r w:rsidR="00545F13">
        <w:rPr>
          <w:rFonts w:ascii="Calibri" w:hAnsi="Calibri"/>
          <w:i/>
          <w:color w:val="3A3A3A"/>
          <w:sz w:val="22"/>
          <w:szCs w:val="22"/>
        </w:rPr>
        <w:t>(Position)</w:t>
      </w:r>
      <w:r w:rsidRPr="00545F13">
        <w:rPr>
          <w:rFonts w:ascii="Calibri" w:hAnsi="Calibri"/>
          <w:i/>
          <w:color w:val="3A3A3A"/>
          <w:sz w:val="22"/>
          <w:szCs w:val="22"/>
        </w:rPr>
        <w:t xml:space="preserve"> is responsible for providing opportunities for training and exercising to members of the public information team so they can better perform their functions in future emergencies.</w:t>
      </w:r>
      <w:r w:rsidR="00D74C57" w:rsidRPr="00545F13">
        <w:rPr>
          <w:rFonts w:ascii="Calibri" w:hAnsi="Calibri"/>
          <w:i/>
          <w:color w:val="3A3A3A"/>
          <w:sz w:val="22"/>
          <w:szCs w:val="22"/>
        </w:rPr>
        <w:t xml:space="preserve"> </w:t>
      </w:r>
      <w:r w:rsidRPr="00545F13">
        <w:rPr>
          <w:rFonts w:ascii="Calibri" w:hAnsi="Calibri"/>
          <w:i/>
          <w:color w:val="3A3A3A"/>
          <w:sz w:val="22"/>
          <w:szCs w:val="22"/>
        </w:rPr>
        <w:t xml:space="preserve">The training and exercise schedule will include at a minimum, </w:t>
      </w:r>
      <w:r w:rsidR="00E83CBB">
        <w:rPr>
          <w:rFonts w:ascii="Calibri" w:hAnsi="Calibri"/>
          <w:i/>
          <w:color w:val="3A3A3A"/>
          <w:sz w:val="22"/>
          <w:szCs w:val="22"/>
        </w:rPr>
        <w:t>(</w:t>
      </w:r>
      <w:r w:rsidRPr="00545F13">
        <w:rPr>
          <w:rFonts w:ascii="Calibri" w:hAnsi="Calibri"/>
          <w:i/>
          <w:color w:val="3A3A3A"/>
          <w:sz w:val="22"/>
          <w:szCs w:val="22"/>
        </w:rPr>
        <w:t>quarterly/annual</w:t>
      </w:r>
      <w:r w:rsidR="00E83CBB">
        <w:rPr>
          <w:rFonts w:ascii="Calibri" w:hAnsi="Calibri"/>
          <w:i/>
          <w:color w:val="3A3A3A"/>
          <w:sz w:val="22"/>
          <w:szCs w:val="22"/>
        </w:rPr>
        <w:t>)</w:t>
      </w:r>
      <w:r w:rsidRPr="00545F13">
        <w:rPr>
          <w:rFonts w:ascii="Calibri" w:hAnsi="Calibri"/>
          <w:i/>
          <w:color w:val="3A3A3A"/>
          <w:sz w:val="22"/>
          <w:szCs w:val="22"/>
        </w:rPr>
        <w:t xml:space="preserve"> training opportunities.</w:t>
      </w:r>
      <w:r w:rsidR="00545F13">
        <w:rPr>
          <w:rFonts w:ascii="Calibri" w:hAnsi="Calibri"/>
          <w:i/>
          <w:color w:val="3A3A3A"/>
          <w:sz w:val="22"/>
          <w:szCs w:val="22"/>
        </w:rPr>
        <w:t>]</w:t>
      </w:r>
      <w:r w:rsidRPr="00545F13">
        <w:rPr>
          <w:rFonts w:ascii="Calibri" w:hAnsi="Calibri"/>
          <w:i/>
          <w:color w:val="3A3A3A"/>
          <w:sz w:val="22"/>
          <w:szCs w:val="22"/>
        </w:rPr>
        <w:t xml:space="preserve"> </w:t>
      </w:r>
    </w:p>
    <w:p w14:paraId="55F72849" w14:textId="77777777" w:rsidR="006E164E" w:rsidRPr="00D601AA" w:rsidRDefault="006E164E" w:rsidP="00616B17">
      <w:pPr>
        <w:tabs>
          <w:tab w:val="left" w:pos="-630"/>
        </w:tabs>
        <w:ind w:left="360"/>
        <w:rPr>
          <w:rFonts w:ascii="Calibri" w:hAnsi="Calibri"/>
          <w:sz w:val="22"/>
          <w:szCs w:val="22"/>
        </w:rPr>
      </w:pPr>
    </w:p>
    <w:p w14:paraId="05D157FB" w14:textId="77777777" w:rsidR="00D74C57" w:rsidRPr="00D601AA" w:rsidRDefault="00D74C57" w:rsidP="00616B17">
      <w:pPr>
        <w:tabs>
          <w:tab w:val="left" w:pos="-630"/>
        </w:tabs>
        <w:ind w:left="360"/>
        <w:rPr>
          <w:rFonts w:ascii="Calibri" w:eastAsiaTheme="majorEastAsia" w:hAnsi="Calibri" w:cstheme="majorBidi"/>
          <w:color w:val="365F91" w:themeColor="accent1" w:themeShade="BF"/>
          <w:sz w:val="22"/>
          <w:szCs w:val="22"/>
        </w:rPr>
      </w:pPr>
      <w:r w:rsidRPr="00D601AA">
        <w:rPr>
          <w:rFonts w:ascii="Calibri" w:hAnsi="Calibri"/>
          <w:sz w:val="22"/>
          <w:szCs w:val="22"/>
        </w:rPr>
        <w:br w:type="page"/>
      </w:r>
    </w:p>
    <w:p w14:paraId="7E4128E8" w14:textId="41C77AA6" w:rsidR="000E60CA" w:rsidRPr="00805216" w:rsidRDefault="006E164E" w:rsidP="00805216">
      <w:pPr>
        <w:pStyle w:val="Heading2"/>
        <w:tabs>
          <w:tab w:val="left" w:pos="-630"/>
        </w:tabs>
        <w:spacing w:before="360" w:after="120" w:line="240" w:lineRule="atLeast"/>
        <w:ind w:left="-720"/>
        <w:rPr>
          <w:rFonts w:ascii="Calibri" w:hAnsi="Calibri"/>
          <w:b/>
          <w:color w:val="5F0113"/>
          <w:sz w:val="30"/>
          <w:szCs w:val="30"/>
        </w:rPr>
      </w:pPr>
      <w:r w:rsidRPr="00805216">
        <w:rPr>
          <w:rFonts w:ascii="Calibri" w:hAnsi="Calibri"/>
          <w:b/>
          <w:color w:val="5F0113"/>
          <w:sz w:val="30"/>
          <w:szCs w:val="30"/>
        </w:rPr>
        <w:lastRenderedPageBreak/>
        <w:t>Attachments</w:t>
      </w:r>
    </w:p>
    <w:p w14:paraId="24CB369B" w14:textId="72F905D5" w:rsidR="0083599C" w:rsidRPr="00E10CD9" w:rsidRDefault="000E60CA" w:rsidP="00852513">
      <w:pPr>
        <w:tabs>
          <w:tab w:val="left" w:pos="-630"/>
        </w:tabs>
        <w:ind w:left="-720"/>
        <w:rPr>
          <w:rFonts w:ascii="Calibri" w:hAnsi="Calibri"/>
          <w:color w:val="3A3A3A"/>
          <w:sz w:val="22"/>
          <w:szCs w:val="22"/>
        </w:rPr>
      </w:pPr>
      <w:r w:rsidRPr="00E10CD9">
        <w:rPr>
          <w:rFonts w:ascii="Calibri" w:hAnsi="Calibri"/>
          <w:color w:val="3A3A3A"/>
          <w:sz w:val="22"/>
          <w:szCs w:val="22"/>
        </w:rPr>
        <w:t xml:space="preserve">Any tools or information that may be helpful to perform emergency public information activities may be included in the attachments. </w:t>
      </w:r>
      <w:r w:rsidR="0083599C" w:rsidRPr="00E10CD9">
        <w:rPr>
          <w:rFonts w:ascii="Calibri" w:hAnsi="Calibri"/>
          <w:color w:val="3A3A3A"/>
          <w:sz w:val="22"/>
          <w:szCs w:val="22"/>
        </w:rPr>
        <w:t>For example, i</w:t>
      </w:r>
      <w:r w:rsidRPr="00E10CD9">
        <w:rPr>
          <w:rFonts w:ascii="Calibri" w:hAnsi="Calibri"/>
          <w:color w:val="3A3A3A"/>
          <w:sz w:val="22"/>
          <w:szCs w:val="22"/>
        </w:rPr>
        <w:t>n addition to the following sample attachments, a jurisdiction/organization may include a list</w:t>
      </w:r>
      <w:r w:rsidR="0083599C" w:rsidRPr="00E10CD9">
        <w:rPr>
          <w:rFonts w:ascii="Calibri" w:hAnsi="Calibri"/>
          <w:color w:val="3A3A3A"/>
          <w:sz w:val="22"/>
          <w:szCs w:val="22"/>
        </w:rPr>
        <w:t xml:space="preserve"> of</w:t>
      </w:r>
      <w:r w:rsidRPr="00E10CD9">
        <w:rPr>
          <w:rFonts w:ascii="Calibri" w:hAnsi="Calibri"/>
          <w:color w:val="3A3A3A"/>
          <w:sz w:val="22"/>
          <w:szCs w:val="22"/>
        </w:rPr>
        <w:t xml:space="preserve"> local authorities or policies related to public information, a list of vendors wit</w:t>
      </w:r>
      <w:r w:rsidR="0083599C" w:rsidRPr="00E10CD9">
        <w:rPr>
          <w:rFonts w:ascii="Calibri" w:hAnsi="Calibri"/>
          <w:color w:val="3A3A3A"/>
          <w:sz w:val="22"/>
          <w:szCs w:val="22"/>
        </w:rPr>
        <w:t>h emergency contact information</w:t>
      </w:r>
      <w:r w:rsidR="00BC6F5B" w:rsidRPr="00E10CD9">
        <w:rPr>
          <w:rFonts w:ascii="Calibri" w:hAnsi="Calibri"/>
          <w:color w:val="3A3A3A"/>
          <w:sz w:val="22"/>
          <w:szCs w:val="22"/>
        </w:rPr>
        <w:t>, and/or JIC staff job aids or checklists clarifying and prioritizing responsibilities by role or function</w:t>
      </w:r>
      <w:r w:rsidRPr="00E10CD9">
        <w:rPr>
          <w:rFonts w:ascii="Calibri" w:hAnsi="Calibri"/>
          <w:color w:val="3A3A3A"/>
          <w:sz w:val="22"/>
          <w:szCs w:val="22"/>
        </w:rPr>
        <w:t>.</w:t>
      </w:r>
    </w:p>
    <w:p w14:paraId="22FAA88F" w14:textId="77777777" w:rsidR="0083599C" w:rsidRPr="00E10CD9" w:rsidRDefault="0083599C" w:rsidP="00852513">
      <w:pPr>
        <w:tabs>
          <w:tab w:val="left" w:pos="-630"/>
        </w:tabs>
        <w:ind w:left="-720"/>
        <w:rPr>
          <w:rFonts w:ascii="Calibri" w:hAnsi="Calibri"/>
          <w:color w:val="3A3A3A"/>
          <w:sz w:val="22"/>
          <w:szCs w:val="22"/>
        </w:rPr>
      </w:pPr>
    </w:p>
    <w:p w14:paraId="675588B4" w14:textId="50E3410A" w:rsidR="000E60CA" w:rsidRPr="00E10CD9" w:rsidRDefault="000E60CA" w:rsidP="00805216">
      <w:pPr>
        <w:tabs>
          <w:tab w:val="left" w:pos="-630"/>
        </w:tabs>
        <w:ind w:left="-720"/>
        <w:rPr>
          <w:rFonts w:ascii="Calibri" w:hAnsi="Calibri"/>
          <w:color w:val="3A3A3A"/>
          <w:sz w:val="22"/>
          <w:szCs w:val="22"/>
        </w:rPr>
      </w:pPr>
      <w:r w:rsidRPr="00E10CD9">
        <w:rPr>
          <w:rFonts w:ascii="Calibri" w:hAnsi="Calibri"/>
          <w:color w:val="3A3A3A"/>
          <w:sz w:val="22"/>
          <w:szCs w:val="22"/>
        </w:rPr>
        <w:t xml:space="preserve"> The examples included in this outline/template include:</w:t>
      </w:r>
    </w:p>
    <w:p w14:paraId="576A4C63" w14:textId="67A0CCB4" w:rsidR="00E54121" w:rsidRPr="00805216" w:rsidRDefault="00E54121" w:rsidP="0080521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 xml:space="preserve">Sample </w:t>
      </w:r>
      <w:r w:rsidR="00D74C57" w:rsidRPr="00805216">
        <w:rPr>
          <w:rFonts w:ascii="Calibri" w:hAnsi="Calibri"/>
          <w:color w:val="3A3A3A"/>
          <w:sz w:val="22"/>
          <w:szCs w:val="22"/>
        </w:rPr>
        <w:t>JIC</w:t>
      </w:r>
      <w:r w:rsidR="00A34577" w:rsidRPr="00805216">
        <w:rPr>
          <w:rFonts w:ascii="Calibri" w:hAnsi="Calibri"/>
          <w:color w:val="3A3A3A"/>
          <w:sz w:val="22"/>
          <w:szCs w:val="22"/>
        </w:rPr>
        <w:t xml:space="preserve"> Organizational</w:t>
      </w:r>
      <w:r w:rsidRPr="00805216">
        <w:rPr>
          <w:rFonts w:ascii="Calibri" w:hAnsi="Calibri"/>
          <w:color w:val="3A3A3A"/>
          <w:sz w:val="22"/>
          <w:szCs w:val="22"/>
        </w:rPr>
        <w:t xml:space="preserve"> Chart</w:t>
      </w:r>
      <w:r w:rsidR="00B5516B">
        <w:rPr>
          <w:rFonts w:ascii="Calibri" w:hAnsi="Calibri"/>
          <w:color w:val="3A3A3A"/>
          <w:sz w:val="22"/>
          <w:szCs w:val="22"/>
        </w:rPr>
        <w:t>.</w:t>
      </w:r>
    </w:p>
    <w:p w14:paraId="24015A7E" w14:textId="5BD86CC0" w:rsidR="006E164E" w:rsidRPr="00805216" w:rsidRDefault="00E54121" w:rsidP="0080521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 xml:space="preserve">Sample JIC </w:t>
      </w:r>
      <w:r w:rsidR="0083599C" w:rsidRPr="00805216">
        <w:rPr>
          <w:rFonts w:ascii="Calibri" w:hAnsi="Calibri"/>
          <w:color w:val="3A3A3A"/>
          <w:sz w:val="22"/>
          <w:szCs w:val="22"/>
        </w:rPr>
        <w:t>Staffing Plan</w:t>
      </w:r>
      <w:r w:rsidR="00B5516B">
        <w:rPr>
          <w:rFonts w:ascii="Calibri" w:hAnsi="Calibri"/>
          <w:color w:val="3A3A3A"/>
          <w:sz w:val="22"/>
          <w:szCs w:val="22"/>
        </w:rPr>
        <w:t>.</w:t>
      </w:r>
    </w:p>
    <w:p w14:paraId="62F95628" w14:textId="18D0DFCA" w:rsidR="00D74C57" w:rsidRPr="00805216" w:rsidRDefault="00D74C57" w:rsidP="0080521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Sample JIC Briefing Agenda</w:t>
      </w:r>
      <w:r w:rsidR="00B5516B">
        <w:rPr>
          <w:rFonts w:ascii="Calibri" w:hAnsi="Calibri"/>
          <w:color w:val="3A3A3A"/>
          <w:sz w:val="22"/>
          <w:szCs w:val="22"/>
        </w:rPr>
        <w:t>.</w:t>
      </w:r>
    </w:p>
    <w:p w14:paraId="126B3A30" w14:textId="2025FA4A" w:rsidR="00D74C57" w:rsidRPr="00805216" w:rsidRDefault="00D74C57" w:rsidP="0080521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Sample Media Inquiry Log</w:t>
      </w:r>
      <w:r w:rsidR="00B5516B">
        <w:rPr>
          <w:rFonts w:ascii="Calibri" w:hAnsi="Calibri"/>
          <w:color w:val="3A3A3A"/>
          <w:sz w:val="22"/>
          <w:szCs w:val="22"/>
        </w:rPr>
        <w:t>.</w:t>
      </w:r>
    </w:p>
    <w:p w14:paraId="51D245F5" w14:textId="77777777" w:rsidR="006D2F66" w:rsidRPr="00805216" w:rsidRDefault="006D2F66" w:rsidP="006D2F6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Message Mapping Template</w:t>
      </w:r>
      <w:r>
        <w:rPr>
          <w:rFonts w:ascii="Calibri" w:hAnsi="Calibri"/>
          <w:color w:val="3A3A3A"/>
          <w:sz w:val="22"/>
          <w:szCs w:val="22"/>
        </w:rPr>
        <w:t>.</w:t>
      </w:r>
    </w:p>
    <w:p w14:paraId="0AD2B9F9" w14:textId="77777777" w:rsidR="006D2F66" w:rsidRPr="00805216" w:rsidRDefault="006D2F66" w:rsidP="006D2F6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Sample Rumor/Misinformation Control Log</w:t>
      </w:r>
      <w:r>
        <w:rPr>
          <w:rFonts w:ascii="Calibri" w:hAnsi="Calibri"/>
          <w:color w:val="3A3A3A"/>
          <w:sz w:val="22"/>
          <w:szCs w:val="22"/>
        </w:rPr>
        <w:t>.</w:t>
      </w:r>
    </w:p>
    <w:p w14:paraId="5135437F" w14:textId="77777777" w:rsidR="006D2F66" w:rsidRPr="00805216" w:rsidRDefault="006D2F66" w:rsidP="006D2F66">
      <w:pPr>
        <w:pStyle w:val="ListParagraph"/>
        <w:numPr>
          <w:ilvl w:val="0"/>
          <w:numId w:val="45"/>
        </w:numPr>
        <w:tabs>
          <w:tab w:val="left" w:pos="-630"/>
        </w:tabs>
        <w:ind w:left="0"/>
        <w:rPr>
          <w:rFonts w:ascii="Calibri" w:hAnsi="Calibri"/>
          <w:color w:val="3A3A3A"/>
          <w:sz w:val="22"/>
          <w:szCs w:val="22"/>
        </w:rPr>
      </w:pPr>
      <w:r w:rsidRPr="00805216">
        <w:rPr>
          <w:rFonts w:ascii="Calibri" w:hAnsi="Calibri"/>
          <w:color w:val="3A3A3A"/>
          <w:sz w:val="22"/>
          <w:szCs w:val="22"/>
        </w:rPr>
        <w:t>Sample Messaging/Document Approval Worksheet</w:t>
      </w:r>
      <w:r>
        <w:rPr>
          <w:rFonts w:ascii="Calibri" w:hAnsi="Calibri"/>
          <w:color w:val="3A3A3A"/>
          <w:sz w:val="22"/>
          <w:szCs w:val="22"/>
        </w:rPr>
        <w:t>.</w:t>
      </w:r>
    </w:p>
    <w:p w14:paraId="036B4844" w14:textId="7A1CE8E5" w:rsidR="006D2F66" w:rsidRPr="00805216" w:rsidRDefault="006D2F66" w:rsidP="00EC29B6">
      <w:pPr>
        <w:pStyle w:val="ListParagraph"/>
        <w:tabs>
          <w:tab w:val="left" w:pos="-630"/>
        </w:tabs>
        <w:ind w:left="0"/>
        <w:rPr>
          <w:rFonts w:ascii="Calibri" w:hAnsi="Calibri"/>
          <w:color w:val="3A3A3A"/>
          <w:sz w:val="22"/>
          <w:szCs w:val="22"/>
        </w:rPr>
      </w:pPr>
    </w:p>
    <w:p w14:paraId="11705C3C" w14:textId="77777777" w:rsidR="000E60CA" w:rsidRPr="00D601AA" w:rsidRDefault="000E60CA" w:rsidP="000E60CA">
      <w:pPr>
        <w:rPr>
          <w:rFonts w:ascii="Calibri" w:hAnsi="Calibri"/>
          <w:sz w:val="22"/>
          <w:szCs w:val="22"/>
        </w:rPr>
      </w:pPr>
    </w:p>
    <w:p w14:paraId="1E8F315B" w14:textId="77777777" w:rsidR="00FE2E6D" w:rsidRPr="00805216" w:rsidRDefault="00FE2E6D" w:rsidP="00805216">
      <w:pPr>
        <w:pStyle w:val="Heading1"/>
        <w:numPr>
          <w:ilvl w:val="0"/>
          <w:numId w:val="23"/>
        </w:numPr>
        <w:spacing w:line="240" w:lineRule="atLeast"/>
        <w:ind w:left="-274" w:hanging="86"/>
        <w:rPr>
          <w:rFonts w:ascii="Calibri" w:hAnsi="Calibri"/>
          <w:b/>
          <w:color w:val="3A3A3A"/>
          <w:sz w:val="22"/>
          <w:szCs w:val="22"/>
        </w:rPr>
      </w:pPr>
      <w:r w:rsidRPr="00D601AA">
        <w:rPr>
          <w:rFonts w:ascii="Calibri" w:hAnsi="Calibri"/>
          <w:sz w:val="22"/>
          <w:szCs w:val="22"/>
        </w:rPr>
        <w:br w:type="page"/>
      </w:r>
      <w:r w:rsidR="0069509D" w:rsidRPr="00805216">
        <w:rPr>
          <w:rFonts w:ascii="Calibri" w:hAnsi="Calibri"/>
          <w:b/>
          <w:color w:val="3A3A3A"/>
          <w:sz w:val="22"/>
          <w:szCs w:val="22"/>
        </w:rPr>
        <w:lastRenderedPageBreak/>
        <w:t xml:space="preserve">Sample </w:t>
      </w:r>
      <w:r w:rsidR="00D813EE" w:rsidRPr="00805216">
        <w:rPr>
          <w:rFonts w:ascii="Calibri" w:hAnsi="Calibri"/>
          <w:b/>
          <w:color w:val="3A3A3A"/>
          <w:sz w:val="22"/>
          <w:szCs w:val="22"/>
        </w:rPr>
        <w:t>JIC</w:t>
      </w:r>
      <w:r w:rsidRPr="00805216">
        <w:rPr>
          <w:rFonts w:ascii="Calibri" w:hAnsi="Calibri"/>
          <w:b/>
          <w:color w:val="3A3A3A"/>
          <w:sz w:val="22"/>
          <w:szCs w:val="22"/>
        </w:rPr>
        <w:t xml:space="preserve"> Organization</w:t>
      </w:r>
      <w:r w:rsidR="0083599C" w:rsidRPr="00805216">
        <w:rPr>
          <w:rFonts w:ascii="Calibri" w:hAnsi="Calibri"/>
          <w:b/>
          <w:color w:val="3A3A3A"/>
          <w:sz w:val="22"/>
          <w:szCs w:val="22"/>
        </w:rPr>
        <w:t>al</w:t>
      </w:r>
      <w:r w:rsidRPr="00805216">
        <w:rPr>
          <w:rFonts w:ascii="Calibri" w:hAnsi="Calibri"/>
          <w:b/>
          <w:color w:val="3A3A3A"/>
          <w:sz w:val="22"/>
          <w:szCs w:val="22"/>
        </w:rPr>
        <w:t xml:space="preserve"> Chart</w:t>
      </w:r>
    </w:p>
    <w:p w14:paraId="76653570" w14:textId="04FB1F69" w:rsidR="0069509D" w:rsidRPr="00E10CD9" w:rsidRDefault="0069509D" w:rsidP="00805216">
      <w:pPr>
        <w:ind w:left="-360"/>
        <w:rPr>
          <w:rFonts w:ascii="Calibri" w:hAnsi="Calibri"/>
          <w:color w:val="3A3A3A"/>
          <w:sz w:val="22"/>
          <w:szCs w:val="22"/>
        </w:rPr>
      </w:pPr>
      <w:r w:rsidRPr="00E10CD9">
        <w:rPr>
          <w:rFonts w:ascii="Calibri" w:hAnsi="Calibri"/>
          <w:color w:val="3A3A3A"/>
          <w:sz w:val="22"/>
          <w:szCs w:val="22"/>
        </w:rPr>
        <w:t xml:space="preserve">The following org chart is an example of what a JIC organization looks like at full activation for </w:t>
      </w:r>
      <w:r w:rsidR="00B5516B">
        <w:rPr>
          <w:rFonts w:ascii="Calibri" w:hAnsi="Calibri"/>
          <w:color w:val="3A3A3A"/>
          <w:sz w:val="22"/>
          <w:szCs w:val="22"/>
        </w:rPr>
        <w:t xml:space="preserve">a </w:t>
      </w:r>
      <w:r w:rsidRPr="00E10CD9">
        <w:rPr>
          <w:rFonts w:ascii="Calibri" w:hAnsi="Calibri"/>
          <w:color w:val="3A3A3A"/>
          <w:sz w:val="22"/>
          <w:szCs w:val="22"/>
        </w:rPr>
        <w:t>large</w:t>
      </w:r>
      <w:r w:rsidR="00B5516B">
        <w:rPr>
          <w:rFonts w:ascii="Calibri" w:hAnsi="Calibri"/>
          <w:color w:val="3A3A3A"/>
          <w:sz w:val="22"/>
          <w:szCs w:val="22"/>
        </w:rPr>
        <w:t>-</w:t>
      </w:r>
      <w:r w:rsidRPr="00E10CD9">
        <w:rPr>
          <w:rFonts w:ascii="Calibri" w:hAnsi="Calibri"/>
          <w:color w:val="3A3A3A"/>
          <w:sz w:val="22"/>
          <w:szCs w:val="22"/>
        </w:rPr>
        <w:t xml:space="preserve">scale incident. </w:t>
      </w:r>
      <w:r w:rsidR="005F7113">
        <w:rPr>
          <w:rFonts w:ascii="Calibri" w:hAnsi="Calibri"/>
          <w:color w:val="3A3A3A"/>
          <w:sz w:val="22"/>
          <w:szCs w:val="22"/>
        </w:rPr>
        <w:t>JICs</w:t>
      </w:r>
      <w:r w:rsidRPr="00E10CD9">
        <w:rPr>
          <w:rFonts w:ascii="Calibri" w:hAnsi="Calibri"/>
          <w:color w:val="3A3A3A"/>
          <w:sz w:val="22"/>
          <w:szCs w:val="22"/>
        </w:rPr>
        <w:t xml:space="preserve"> are scalable and flexible; certain functions may not be needed for every type of incident or planned event.</w:t>
      </w:r>
      <w:r w:rsidR="005F7113">
        <w:rPr>
          <w:rFonts w:ascii="Calibri" w:hAnsi="Calibri"/>
          <w:color w:val="3A3A3A"/>
          <w:sz w:val="22"/>
          <w:szCs w:val="22"/>
        </w:rPr>
        <w:t xml:space="preserve"> Additional support for full-scale activations may also be available through the SEMN </w:t>
      </w:r>
      <w:r w:rsidR="005F7113">
        <w:rPr>
          <w:rFonts w:ascii="Calibri" w:hAnsi="Calibri"/>
          <w:color w:val="3A3A3A"/>
          <w:sz w:val="22"/>
          <w:szCs w:val="22"/>
        </w:rPr>
        <w:t>Joint Information System</w:t>
      </w:r>
      <w:r w:rsidR="005F7113">
        <w:rPr>
          <w:rFonts w:ascii="Calibri" w:hAnsi="Calibri"/>
          <w:color w:val="3A3A3A"/>
          <w:sz w:val="22"/>
          <w:szCs w:val="22"/>
        </w:rPr>
        <w:t xml:space="preserve">. </w:t>
      </w:r>
    </w:p>
    <w:p w14:paraId="23C01189" w14:textId="77777777" w:rsidR="0083599C" w:rsidRPr="00D601AA" w:rsidRDefault="0083599C" w:rsidP="00FE2E6D">
      <w:pPr>
        <w:rPr>
          <w:rFonts w:ascii="Calibri" w:hAnsi="Calibri"/>
          <w:sz w:val="22"/>
          <w:szCs w:val="22"/>
        </w:rPr>
      </w:pPr>
    </w:p>
    <w:p w14:paraId="1A6D7463" w14:textId="77777777" w:rsidR="00D74C57" w:rsidRPr="00D601AA" w:rsidRDefault="00D74C57" w:rsidP="00FE2E6D">
      <w:pPr>
        <w:rPr>
          <w:rFonts w:ascii="Calibri" w:hAnsi="Calibri"/>
          <w:sz w:val="22"/>
          <w:szCs w:val="22"/>
        </w:rPr>
      </w:pPr>
      <w:r w:rsidRPr="00D601AA">
        <w:rPr>
          <w:rFonts w:ascii="Calibri" w:hAnsi="Calibri"/>
          <w:noProof/>
          <w:sz w:val="22"/>
          <w:szCs w:val="22"/>
        </w:rPr>
        <mc:AlternateContent>
          <mc:Choice Requires="wpg">
            <w:drawing>
              <wp:anchor distT="0" distB="0" distL="114300" distR="114300" simplePos="0" relativeHeight="251660288" behindDoc="0" locked="0" layoutInCell="1" allowOverlap="1" wp14:anchorId="4EE16EC8" wp14:editId="31466346">
                <wp:simplePos x="0" y="0"/>
                <wp:positionH relativeFrom="margin">
                  <wp:posOffset>-200025</wp:posOffset>
                </wp:positionH>
                <wp:positionV relativeFrom="paragraph">
                  <wp:posOffset>67945</wp:posOffset>
                </wp:positionV>
                <wp:extent cx="6372225" cy="6628765"/>
                <wp:effectExtent l="50800" t="25400" r="79375" b="1022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628765"/>
                          <a:chOff x="0" y="1630818"/>
                          <a:chExt cx="5952683" cy="6382724"/>
                        </a:xfrm>
                      </wpg:grpSpPr>
                      <wps:wsp>
                        <wps:cNvPr id="2" name="Text Box 52"/>
                        <wps:cNvSpPr txBox="1">
                          <a:spLocks noChangeArrowheads="1"/>
                        </wps:cNvSpPr>
                        <wps:spPr bwMode="auto">
                          <a:xfrm>
                            <a:off x="2108798" y="1630818"/>
                            <a:ext cx="1494844" cy="571500"/>
                          </a:xfrm>
                          <a:prstGeom prst="rect">
                            <a:avLst/>
                          </a:prstGeom>
                          <a:solidFill>
                            <a:srgbClr val="850031"/>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200D7775" w14:textId="77777777" w:rsidR="00291AC3" w:rsidRPr="005070F2" w:rsidRDefault="00291AC3" w:rsidP="00D74C57">
                              <w:pPr>
                                <w:jc w:val="center"/>
                                <w:rPr>
                                  <w:rFonts w:ascii="Arial" w:hAnsi="Arial" w:cs="Arial"/>
                                  <w:b/>
                                  <w:sz w:val="22"/>
                                  <w:szCs w:val="22"/>
                                </w:rPr>
                              </w:pPr>
                              <w:r w:rsidRPr="005070F2">
                                <w:rPr>
                                  <w:rFonts w:ascii="Arial" w:hAnsi="Arial" w:cs="Arial"/>
                                  <w:b/>
                                  <w:sz w:val="22"/>
                                  <w:szCs w:val="22"/>
                                </w:rPr>
                                <w:t>Lead Public Information Officer (PIO)</w:t>
                              </w:r>
                            </w:p>
                          </w:txbxContent>
                        </wps:txbx>
                        <wps:bodyPr rot="0" vert="horz" wrap="square" lIns="91440" tIns="45720" rIns="91440" bIns="45720" anchor="ctr" anchorCtr="0" upright="1">
                          <a:noAutofit/>
                        </wps:bodyPr>
                      </wps:wsp>
                      <wps:wsp>
                        <wps:cNvPr id="3" name="Text Box 11"/>
                        <wps:cNvSpPr txBox="1">
                          <a:spLocks noChangeArrowheads="1"/>
                        </wps:cNvSpPr>
                        <wps:spPr bwMode="auto">
                          <a:xfrm>
                            <a:off x="2286000" y="2345236"/>
                            <a:ext cx="1143000" cy="297180"/>
                          </a:xfrm>
                          <a:prstGeom prst="rect">
                            <a:avLst/>
                          </a:prstGeom>
                          <a:solidFill>
                            <a:srgbClr val="850031"/>
                          </a:solidFill>
                          <a:ln w="28575" algn="ctr">
                            <a:solidFill>
                              <a:srgbClr val="740D18"/>
                            </a:solidFill>
                            <a:miter lim="800000"/>
                            <a:headEnd/>
                            <a:tailEnd/>
                          </a:ln>
                          <a:effectLst>
                            <a:outerShdw blurRad="40000" dist="20000" dir="5400000" rotWithShape="0">
                              <a:srgbClr val="000000">
                                <a:alpha val="37999"/>
                              </a:srgbClr>
                            </a:outerShdw>
                          </a:effectLst>
                        </wps:spPr>
                        <wps:txbx>
                          <w:txbxContent>
                            <w:p w14:paraId="55EA5207" w14:textId="77777777" w:rsidR="00291AC3" w:rsidRPr="005070F2" w:rsidRDefault="00291AC3" w:rsidP="00D74C57">
                              <w:pPr>
                                <w:jc w:val="center"/>
                                <w:rPr>
                                  <w:rFonts w:ascii="Arial" w:hAnsi="Arial" w:cs="Arial"/>
                                  <w:b/>
                                  <w:sz w:val="22"/>
                                  <w:szCs w:val="22"/>
                                </w:rPr>
                              </w:pPr>
                              <w:r w:rsidRPr="005070F2">
                                <w:rPr>
                                  <w:rFonts w:ascii="Arial" w:hAnsi="Arial" w:cs="Arial"/>
                                  <w:b/>
                                  <w:sz w:val="22"/>
                                  <w:szCs w:val="22"/>
                                </w:rPr>
                                <w:t xml:space="preserve">JIC Manager </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0" y="3295650"/>
                            <a:ext cx="1143000" cy="731520"/>
                          </a:xfrm>
                          <a:prstGeom prst="rect">
                            <a:avLst/>
                          </a:prstGeom>
                          <a:solidFill>
                            <a:schemeClr val="tx1">
                              <a:lumMod val="50000"/>
                              <a:lumOff val="50000"/>
                            </a:schemeClr>
                          </a:solidFill>
                          <a:ln w="28575" algn="ctr">
                            <a:solidFill>
                              <a:schemeClr val="tx1">
                                <a:lumMod val="85000"/>
                                <a:lumOff val="15000"/>
                              </a:schemeClr>
                            </a:solidFill>
                            <a:miter lim="800000"/>
                            <a:headEnd/>
                            <a:tailEnd/>
                          </a:ln>
                          <a:effectLst>
                            <a:outerShdw blurRad="40000" dist="20000" dir="5400000" rotWithShape="0">
                              <a:srgbClr val="000000">
                                <a:alpha val="37999"/>
                              </a:srgbClr>
                            </a:outerShdw>
                          </a:effectLst>
                        </wps:spPr>
                        <wps:txbx>
                          <w:txbxContent>
                            <w:p w14:paraId="22741E65"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Gathering and Analysis </w:t>
                              </w:r>
                            </w:p>
                          </w:txbxContent>
                        </wps:txbx>
                        <wps:bodyPr rot="0" vert="horz" wrap="square" lIns="91440" tIns="45720" rIns="91440" bIns="45720" anchor="ctr" anchorCtr="0" upright="1">
                          <a:noAutofit/>
                        </wps:bodyPr>
                      </wps:wsp>
                      <wps:wsp>
                        <wps:cNvPr id="5" name="Text Box 7"/>
                        <wps:cNvSpPr txBox="1">
                          <a:spLocks noChangeArrowheads="1"/>
                        </wps:cNvSpPr>
                        <wps:spPr bwMode="auto">
                          <a:xfrm>
                            <a:off x="1371600" y="3295650"/>
                            <a:ext cx="1143000" cy="731520"/>
                          </a:xfrm>
                          <a:prstGeom prst="rect">
                            <a:avLst/>
                          </a:prstGeom>
                          <a:solidFill>
                            <a:schemeClr val="accent2">
                              <a:lumMod val="60000"/>
                              <a:lumOff val="40000"/>
                            </a:schemeClr>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4105FB1E"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Coordination and Production </w:t>
                              </w:r>
                            </w:p>
                          </w:txbxContent>
                        </wps:txbx>
                        <wps:bodyPr rot="0" vert="horz" wrap="square" lIns="91440" tIns="45720" rIns="91440" bIns="45720" anchor="ctr" anchorCtr="0" upright="1">
                          <a:noAutofit/>
                        </wps:bodyPr>
                      </wps:wsp>
                      <wps:wsp>
                        <wps:cNvPr id="6" name="Text Box 9"/>
                        <wps:cNvSpPr txBox="1">
                          <a:spLocks noChangeArrowheads="1"/>
                        </wps:cNvSpPr>
                        <wps:spPr bwMode="auto">
                          <a:xfrm>
                            <a:off x="4114800" y="3295650"/>
                            <a:ext cx="1143000" cy="731520"/>
                          </a:xfrm>
                          <a:prstGeom prst="rect">
                            <a:avLst/>
                          </a:prstGeom>
                          <a:solidFill>
                            <a:schemeClr val="accent2">
                              <a:lumMod val="20000"/>
                              <a:lumOff val="80000"/>
                            </a:schemeClr>
                          </a:solidFill>
                          <a:ln w="28575" algn="ctr">
                            <a:solidFill>
                              <a:schemeClr val="accent2">
                                <a:lumMod val="60000"/>
                                <a:lumOff val="40000"/>
                              </a:schemeClr>
                            </a:solidFill>
                            <a:miter lim="800000"/>
                            <a:headEnd/>
                            <a:tailEnd/>
                          </a:ln>
                          <a:effectLst>
                            <a:outerShdw blurRad="40000" dist="20000" dir="5400000" rotWithShape="0">
                              <a:srgbClr val="000000">
                                <a:alpha val="37999"/>
                              </a:srgbClr>
                            </a:outerShdw>
                          </a:effectLst>
                        </wps:spPr>
                        <wps:txbx>
                          <w:txbxContent>
                            <w:p w14:paraId="41DA6012"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Administration and Logistics </w:t>
                              </w:r>
                            </w:p>
                          </w:txbxContent>
                        </wps:txbx>
                        <wps:bodyPr rot="0" vert="horz" wrap="square" lIns="91440" tIns="45720" rIns="91440" bIns="45720" anchor="ctr" anchorCtr="0" upright="1">
                          <a:noAutofit/>
                        </wps:bodyPr>
                      </wps:wsp>
                      <wps:wsp>
                        <wps:cNvPr id="7" name="Text Box 8"/>
                        <wps:cNvSpPr txBox="1">
                          <a:spLocks noChangeArrowheads="1"/>
                        </wps:cNvSpPr>
                        <wps:spPr bwMode="auto">
                          <a:xfrm>
                            <a:off x="2743200" y="3295650"/>
                            <a:ext cx="1143000" cy="731520"/>
                          </a:xfrm>
                          <a:prstGeom prst="rect">
                            <a:avLst/>
                          </a:prstGeom>
                          <a:solidFill>
                            <a:schemeClr val="bg1">
                              <a:lumMod val="85000"/>
                            </a:schemeClr>
                          </a:solidFill>
                          <a:ln w="28575" algn="ctr">
                            <a:solidFill>
                              <a:schemeClr val="bg1">
                                <a:lumMod val="50000"/>
                              </a:schemeClr>
                            </a:solidFill>
                            <a:miter lim="800000"/>
                            <a:headEnd/>
                            <a:tailEnd/>
                          </a:ln>
                          <a:effectLst>
                            <a:outerShdw blurRad="40000" dist="20000" dir="5400000" rotWithShape="0">
                              <a:srgbClr val="000000">
                                <a:alpha val="37999"/>
                              </a:srgbClr>
                            </a:outerShdw>
                          </a:effectLst>
                        </wps:spPr>
                        <wps:txbx>
                          <w:txbxContent>
                            <w:p w14:paraId="4DAA8238"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Dissemination </w:t>
                              </w:r>
                            </w:p>
                          </w:txbxContent>
                        </wps:txbx>
                        <wps:bodyPr rot="0" vert="horz" wrap="square" lIns="91440" tIns="45720" rIns="91440" bIns="45720" anchor="ctr" anchorCtr="0" upright="1">
                          <a:noAutofit/>
                        </wps:bodyPr>
                      </wps:wsp>
                      <wps:wsp>
                        <wps:cNvPr id="8" name="Straight Connector 53"/>
                        <wps:cNvCnPr>
                          <a:cxnSpLocks noChangeShapeType="1"/>
                        </wps:cNvCnPr>
                        <wps:spPr bwMode="auto">
                          <a:xfrm>
                            <a:off x="2857500" y="2202339"/>
                            <a:ext cx="0" cy="142875"/>
                          </a:xfrm>
                          <a:prstGeom prst="line">
                            <a:avLst/>
                          </a:prstGeom>
                          <a:noFill/>
                          <a:ln w="28575" algn="ctr">
                            <a:solidFill>
                              <a:srgbClr val="740D18"/>
                            </a:solidFill>
                            <a:round/>
                            <a:headEnd/>
                            <a:tailEnd/>
                          </a:ln>
                          <a:extLst>
                            <a:ext uri="{909E8E84-426E-40DD-AFC4-6F175D3DCCD1}">
                              <a14:hiddenFill xmlns:a14="http://schemas.microsoft.com/office/drawing/2010/main">
                                <a:noFill/>
                              </a14:hiddenFill>
                            </a:ext>
                          </a:extLst>
                        </wps:spPr>
                        <wps:bodyPr/>
                      </wps:wsp>
                      <wps:wsp>
                        <wps:cNvPr id="9" name="Straight Connector 5"/>
                        <wps:cNvCnPr>
                          <a:cxnSpLocks noChangeShapeType="1"/>
                        </wps:cNvCnPr>
                        <wps:spPr bwMode="auto">
                          <a:xfrm flipV="1">
                            <a:off x="619125" y="3181350"/>
                            <a:ext cx="0" cy="114300"/>
                          </a:xfrm>
                          <a:prstGeom prst="line">
                            <a:avLst/>
                          </a:prstGeom>
                          <a:noFill/>
                          <a:ln w="28575" algn="ctr">
                            <a:solidFill>
                              <a:srgbClr val="262626"/>
                            </a:solidFill>
                            <a:round/>
                            <a:headEnd/>
                            <a:tailEnd/>
                          </a:ln>
                          <a:extLst>
                            <a:ext uri="{909E8E84-426E-40DD-AFC4-6F175D3DCCD1}">
                              <a14:hiddenFill xmlns:a14="http://schemas.microsoft.com/office/drawing/2010/main">
                                <a:noFill/>
                              </a14:hiddenFill>
                            </a:ext>
                          </a:extLst>
                        </wps:spPr>
                        <wps:bodyPr/>
                      </wps:wsp>
                      <wps:wsp>
                        <wps:cNvPr id="10" name="Straight Connector 2"/>
                        <wps:cNvCnPr>
                          <a:cxnSpLocks noChangeShapeType="1"/>
                        </wps:cNvCnPr>
                        <wps:spPr bwMode="auto">
                          <a:xfrm flipV="1">
                            <a:off x="4733925" y="3181350"/>
                            <a:ext cx="0" cy="114300"/>
                          </a:xfrm>
                          <a:prstGeom prst="line">
                            <a:avLst/>
                          </a:prstGeom>
                          <a:noFill/>
                          <a:ln w="28575" algn="ctr">
                            <a:solidFill>
                              <a:srgbClr val="D99694"/>
                            </a:solidFill>
                            <a:round/>
                            <a:headEnd/>
                            <a:tailEnd/>
                          </a:ln>
                          <a:extLst>
                            <a:ext uri="{909E8E84-426E-40DD-AFC4-6F175D3DCCD1}">
                              <a14:hiddenFill xmlns:a14="http://schemas.microsoft.com/office/drawing/2010/main">
                                <a:noFill/>
                              </a14:hiddenFill>
                            </a:ext>
                          </a:extLst>
                        </wps:spPr>
                        <wps:bodyPr/>
                      </wps:wsp>
                      <wps:wsp>
                        <wps:cNvPr id="11" name="Straight Connector 1"/>
                        <wps:cNvCnPr>
                          <a:cxnSpLocks noChangeShapeType="1"/>
                        </wps:cNvCnPr>
                        <wps:spPr bwMode="auto">
                          <a:xfrm>
                            <a:off x="619125" y="3181350"/>
                            <a:ext cx="4114800" cy="0"/>
                          </a:xfrm>
                          <a:prstGeom prst="line">
                            <a:avLst/>
                          </a:prstGeom>
                          <a:noFill/>
                          <a:ln w="28575" algn="ctr">
                            <a:solidFill>
                              <a:srgbClr val="740D18"/>
                            </a:solidFill>
                            <a:round/>
                            <a:headEnd/>
                            <a:tailEnd/>
                          </a:ln>
                          <a:extLst>
                            <a:ext uri="{909E8E84-426E-40DD-AFC4-6F175D3DCCD1}">
                              <a14:hiddenFill xmlns:a14="http://schemas.microsoft.com/office/drawing/2010/main">
                                <a:noFill/>
                              </a14:hiddenFill>
                            </a:ext>
                          </a:extLst>
                        </wps:spPr>
                        <wps:bodyPr/>
                      </wps:wsp>
                      <wps:wsp>
                        <wps:cNvPr id="12" name="Straight Connector 4"/>
                        <wps:cNvCnPr>
                          <a:cxnSpLocks noChangeShapeType="1"/>
                        </wps:cNvCnPr>
                        <wps:spPr bwMode="auto">
                          <a:xfrm flipV="1">
                            <a:off x="1876425" y="3181350"/>
                            <a:ext cx="0" cy="11430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13" name="Straight Connector 3"/>
                        <wps:cNvCnPr>
                          <a:cxnSpLocks noChangeShapeType="1"/>
                        </wps:cNvCnPr>
                        <wps:spPr bwMode="auto">
                          <a:xfrm flipV="1">
                            <a:off x="3248025" y="3181350"/>
                            <a:ext cx="0" cy="11430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228600" y="4457700"/>
                            <a:ext cx="1143000" cy="640080"/>
                          </a:xfrm>
                          <a:prstGeom prst="rect">
                            <a:avLst/>
                          </a:prstGeom>
                          <a:solidFill>
                            <a:srgbClr val="7F7F7F"/>
                          </a:solidFill>
                          <a:ln w="28575" algn="ctr">
                            <a:solidFill>
                              <a:srgbClr val="262626"/>
                            </a:solidFill>
                            <a:miter lim="800000"/>
                            <a:headEnd/>
                            <a:tailEnd/>
                          </a:ln>
                          <a:effectLst>
                            <a:outerShdw blurRad="40000" dist="20000" dir="5400000" rotWithShape="0">
                              <a:srgbClr val="000000">
                                <a:alpha val="37999"/>
                              </a:srgbClr>
                            </a:outerShdw>
                          </a:effectLst>
                        </wps:spPr>
                        <wps:txbx>
                          <w:txbxContent>
                            <w:p w14:paraId="72BA01AD"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Liaison Officer </w:t>
                              </w:r>
                            </w:p>
                          </w:txbxContent>
                        </wps:txbx>
                        <wps:bodyPr rot="0" vert="horz" wrap="square" lIns="91440" tIns="45720" rIns="91440" bIns="45720" anchor="ctr" anchorCtr="0" upright="1">
                          <a:noAutofit/>
                        </wps:bodyPr>
                      </wps:wsp>
                      <wps:wsp>
                        <wps:cNvPr id="15" name="Text Box 17"/>
                        <wps:cNvSpPr txBox="1">
                          <a:spLocks noChangeArrowheads="1"/>
                        </wps:cNvSpPr>
                        <wps:spPr bwMode="auto">
                          <a:xfrm>
                            <a:off x="228600" y="5257800"/>
                            <a:ext cx="1143000" cy="800100"/>
                          </a:xfrm>
                          <a:prstGeom prst="rect">
                            <a:avLst/>
                          </a:prstGeom>
                          <a:solidFill>
                            <a:srgbClr val="7F7F7F"/>
                          </a:solidFill>
                          <a:ln w="28575" algn="ctr">
                            <a:solidFill>
                              <a:srgbClr val="262626"/>
                            </a:solidFill>
                            <a:miter lim="800000"/>
                            <a:headEnd/>
                            <a:tailEnd/>
                          </a:ln>
                          <a:effectLst>
                            <a:outerShdw blurRad="40000" dist="20000" dir="5400000" rotWithShape="0">
                              <a:srgbClr val="000000">
                                <a:alpha val="37999"/>
                              </a:srgbClr>
                            </a:outerShdw>
                          </a:effectLst>
                        </wps:spPr>
                        <wps:txbx>
                          <w:txbxContent>
                            <w:p w14:paraId="639BF85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Media Monitoring </w:t>
                              </w:r>
                            </w:p>
                          </w:txbxContent>
                        </wps:txbx>
                        <wps:bodyPr rot="0" vert="horz" wrap="square" lIns="91440" tIns="45720" rIns="91440" bIns="45720" anchor="ctr" anchorCtr="0" upright="1">
                          <a:noAutofit/>
                        </wps:bodyPr>
                      </wps:wsp>
                      <wps:wsp>
                        <wps:cNvPr id="16" name="Text Box 23"/>
                        <wps:cNvSpPr txBox="1">
                          <a:spLocks noChangeArrowheads="1"/>
                        </wps:cNvSpPr>
                        <wps:spPr bwMode="auto">
                          <a:xfrm>
                            <a:off x="1714500" y="4457700"/>
                            <a:ext cx="1143000" cy="342900"/>
                          </a:xfrm>
                          <a:prstGeom prst="rect">
                            <a:avLst/>
                          </a:prstGeom>
                          <a:solidFill>
                            <a:srgbClr val="D99694"/>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0C3E03C4"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Writer </w:t>
                              </w:r>
                            </w:p>
                          </w:txbxContent>
                        </wps:txbx>
                        <wps:bodyPr rot="0" vert="horz" wrap="square" lIns="91440" tIns="45720" rIns="91440" bIns="45720" anchor="ctr" anchorCtr="0" upright="1">
                          <a:noAutofit/>
                        </wps:bodyPr>
                      </wps:wsp>
                      <wps:wsp>
                        <wps:cNvPr id="17" name="Straight Connector 19"/>
                        <wps:cNvCnPr>
                          <a:cxnSpLocks noChangeShapeType="1"/>
                        </wps:cNvCnPr>
                        <wps:spPr bwMode="auto">
                          <a:xfrm>
                            <a:off x="114289" y="4028846"/>
                            <a:ext cx="0" cy="1685764"/>
                          </a:xfrm>
                          <a:prstGeom prst="line">
                            <a:avLst/>
                          </a:prstGeom>
                          <a:noFill/>
                          <a:ln w="28575" algn="ctr">
                            <a:solidFill>
                              <a:srgbClr val="262626"/>
                            </a:solidFill>
                            <a:round/>
                            <a:headEnd/>
                            <a:tailEnd/>
                          </a:ln>
                          <a:extLst>
                            <a:ext uri="{909E8E84-426E-40DD-AFC4-6F175D3DCCD1}">
                              <a14:hiddenFill xmlns:a14="http://schemas.microsoft.com/office/drawing/2010/main">
                                <a:noFill/>
                              </a14:hiddenFill>
                            </a:ext>
                          </a:extLst>
                        </wps:spPr>
                        <wps:bodyPr/>
                      </wps:wsp>
                      <wps:wsp>
                        <wps:cNvPr id="18" name="Straight Connector 22"/>
                        <wps:cNvCnPr>
                          <a:cxnSpLocks noChangeShapeType="1"/>
                        </wps:cNvCnPr>
                        <wps:spPr bwMode="auto">
                          <a:xfrm>
                            <a:off x="114300" y="5715000"/>
                            <a:ext cx="114300" cy="0"/>
                          </a:xfrm>
                          <a:prstGeom prst="line">
                            <a:avLst/>
                          </a:prstGeom>
                          <a:noFill/>
                          <a:ln w="28575" algn="ctr">
                            <a:solidFill>
                              <a:srgbClr val="262626"/>
                            </a:solidFill>
                            <a:round/>
                            <a:headEnd/>
                            <a:tailEnd/>
                          </a:ln>
                          <a:extLst>
                            <a:ext uri="{909E8E84-426E-40DD-AFC4-6F175D3DCCD1}">
                              <a14:hiddenFill xmlns:a14="http://schemas.microsoft.com/office/drawing/2010/main">
                                <a:noFill/>
                              </a14:hiddenFill>
                            </a:ext>
                          </a:extLst>
                        </wps:spPr>
                        <wps:bodyPr/>
                      </wps:wsp>
                      <wps:wsp>
                        <wps:cNvPr id="19" name="Straight Connector 21"/>
                        <wps:cNvCnPr>
                          <a:cxnSpLocks noChangeShapeType="1"/>
                        </wps:cNvCnPr>
                        <wps:spPr bwMode="auto">
                          <a:xfrm>
                            <a:off x="114300" y="4800600"/>
                            <a:ext cx="114300" cy="0"/>
                          </a:xfrm>
                          <a:prstGeom prst="line">
                            <a:avLst/>
                          </a:prstGeom>
                          <a:noFill/>
                          <a:ln w="28575" algn="ctr">
                            <a:solidFill>
                              <a:srgbClr val="262626"/>
                            </a:solidFill>
                            <a:round/>
                            <a:headEnd/>
                            <a:tailEnd/>
                          </a:ln>
                          <a:extLst>
                            <a:ext uri="{909E8E84-426E-40DD-AFC4-6F175D3DCCD1}">
                              <a14:hiddenFill xmlns:a14="http://schemas.microsoft.com/office/drawing/2010/main">
                                <a:noFill/>
                              </a14:hiddenFill>
                            </a:ext>
                          </a:extLst>
                        </wps:spPr>
                        <wps:bodyPr/>
                      </wps:wsp>
                      <wps:wsp>
                        <wps:cNvPr id="20" name="Text Box 24"/>
                        <wps:cNvSpPr txBox="1">
                          <a:spLocks noChangeArrowheads="1"/>
                        </wps:cNvSpPr>
                        <wps:spPr bwMode="auto">
                          <a:xfrm>
                            <a:off x="1714500" y="5029200"/>
                            <a:ext cx="1143000" cy="571500"/>
                          </a:xfrm>
                          <a:prstGeom prst="rect">
                            <a:avLst/>
                          </a:prstGeom>
                          <a:solidFill>
                            <a:srgbClr val="D99694"/>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5BCEB530"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Creative Services Specialists </w:t>
                              </w:r>
                            </w:p>
                          </w:txbxContent>
                        </wps:txbx>
                        <wps:bodyPr rot="0" vert="horz" wrap="square" lIns="91440" tIns="45720" rIns="91440" bIns="45720" anchor="ctr" anchorCtr="0" upright="1">
                          <a:noAutofit/>
                        </wps:bodyPr>
                      </wps:wsp>
                      <wps:wsp>
                        <wps:cNvPr id="21" name="Text Box 25"/>
                        <wps:cNvSpPr txBox="1">
                          <a:spLocks noChangeArrowheads="1"/>
                        </wps:cNvSpPr>
                        <wps:spPr bwMode="auto">
                          <a:xfrm>
                            <a:off x="1714500" y="5829300"/>
                            <a:ext cx="1143000" cy="571500"/>
                          </a:xfrm>
                          <a:prstGeom prst="rect">
                            <a:avLst/>
                          </a:prstGeom>
                          <a:solidFill>
                            <a:srgbClr val="D99694"/>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2B891C7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Website Coordinator</w:t>
                              </w:r>
                            </w:p>
                          </w:txbxContent>
                        </wps:txbx>
                        <wps:bodyPr rot="0" vert="horz" wrap="square" lIns="91440" tIns="45720" rIns="91440" bIns="45720" anchor="ctr" anchorCtr="0" upright="1">
                          <a:noAutofit/>
                        </wps:bodyPr>
                      </wps:wsp>
                      <wps:wsp>
                        <wps:cNvPr id="22" name="Text Box 30"/>
                        <wps:cNvSpPr txBox="1">
                          <a:spLocks noChangeArrowheads="1"/>
                        </wps:cNvSpPr>
                        <wps:spPr bwMode="auto">
                          <a:xfrm>
                            <a:off x="1714500" y="6629400"/>
                            <a:ext cx="1143000" cy="342900"/>
                          </a:xfrm>
                          <a:prstGeom prst="rect">
                            <a:avLst/>
                          </a:prstGeom>
                          <a:solidFill>
                            <a:srgbClr val="D99694"/>
                          </a:solidFill>
                          <a:ln w="28575" algn="ctr">
                            <a:solidFill>
                              <a:srgbClr val="850031"/>
                            </a:solidFill>
                            <a:miter lim="800000"/>
                            <a:headEnd/>
                            <a:tailEnd/>
                          </a:ln>
                          <a:effectLst>
                            <a:outerShdw blurRad="40000" dist="20000" dir="5400000" rotWithShape="0">
                              <a:srgbClr val="000000">
                                <a:alpha val="37999"/>
                              </a:srgbClr>
                            </a:outerShdw>
                          </a:effectLst>
                        </wps:spPr>
                        <wps:txbx>
                          <w:txbxContent>
                            <w:p w14:paraId="2CB3241F"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Translator</w:t>
                              </w:r>
                            </w:p>
                          </w:txbxContent>
                        </wps:txbx>
                        <wps:bodyPr rot="0" vert="horz" wrap="square" lIns="91440" tIns="45720" rIns="91440" bIns="45720" anchor="ctr" anchorCtr="0" upright="1">
                          <a:noAutofit/>
                        </wps:bodyPr>
                      </wps:wsp>
                      <wps:wsp>
                        <wps:cNvPr id="23" name="Text Box 26"/>
                        <wps:cNvSpPr txBox="1">
                          <a:spLocks noChangeArrowheads="1"/>
                        </wps:cNvSpPr>
                        <wps:spPr bwMode="auto">
                          <a:xfrm>
                            <a:off x="3200400" y="4457700"/>
                            <a:ext cx="1143000" cy="632460"/>
                          </a:xfrm>
                          <a:prstGeom prst="rect">
                            <a:avLst/>
                          </a:prstGeom>
                          <a:solidFill>
                            <a:srgbClr val="D9D9D9"/>
                          </a:solidFill>
                          <a:ln w="28575" algn="ctr">
                            <a:solidFill>
                              <a:srgbClr val="7F7F7F"/>
                            </a:solidFill>
                            <a:miter lim="800000"/>
                            <a:headEnd/>
                            <a:tailEnd/>
                          </a:ln>
                          <a:effectLst>
                            <a:outerShdw blurRad="40000" dist="20000" dir="5400000" rotWithShape="0">
                              <a:srgbClr val="000000">
                                <a:alpha val="37999"/>
                              </a:srgbClr>
                            </a:outerShdw>
                          </a:effectLst>
                        </wps:spPr>
                        <wps:txbx>
                          <w:txbxContent>
                            <w:p w14:paraId="3F7B5E60"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Media Relations Specialist</w:t>
                              </w:r>
                            </w:p>
                          </w:txbxContent>
                        </wps:txbx>
                        <wps:bodyPr rot="0" vert="horz" wrap="square" lIns="91440" tIns="45720" rIns="91440" bIns="45720" anchor="ctr" anchorCtr="0" upright="1">
                          <a:noAutofit/>
                        </wps:bodyPr>
                      </wps:wsp>
                      <wps:wsp>
                        <wps:cNvPr id="24" name="Text Box 27"/>
                        <wps:cNvSpPr txBox="1">
                          <a:spLocks noChangeArrowheads="1"/>
                        </wps:cNvSpPr>
                        <wps:spPr bwMode="auto">
                          <a:xfrm>
                            <a:off x="3200400" y="5257800"/>
                            <a:ext cx="1143000" cy="571500"/>
                          </a:xfrm>
                          <a:prstGeom prst="rect">
                            <a:avLst/>
                          </a:prstGeom>
                          <a:solidFill>
                            <a:srgbClr val="D9D9D9"/>
                          </a:solidFill>
                          <a:ln w="28575" algn="ctr">
                            <a:solidFill>
                              <a:srgbClr val="7F7F7F"/>
                            </a:solidFill>
                            <a:miter lim="800000"/>
                            <a:headEnd/>
                            <a:tailEnd/>
                          </a:ln>
                          <a:effectLst>
                            <a:outerShdw blurRad="40000" dist="20000" dir="5400000" rotWithShape="0">
                              <a:srgbClr val="000000">
                                <a:alpha val="37999"/>
                              </a:srgbClr>
                            </a:outerShdw>
                          </a:effectLst>
                        </wps:spPr>
                        <wps:txbx>
                          <w:txbxContent>
                            <w:p w14:paraId="0E62CAB5"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Community Relations Specialist</w:t>
                              </w:r>
                            </w:p>
                          </w:txbxContent>
                        </wps:txbx>
                        <wps:bodyPr rot="0" vert="horz" wrap="square" lIns="91440" tIns="45720" rIns="91440" bIns="45720" anchor="t" anchorCtr="0" upright="1">
                          <a:noAutofit/>
                        </wps:bodyPr>
                      </wps:wsp>
                      <wps:wsp>
                        <wps:cNvPr id="25" name="Text Box 28"/>
                        <wps:cNvSpPr txBox="1">
                          <a:spLocks noChangeArrowheads="1"/>
                        </wps:cNvSpPr>
                        <wps:spPr bwMode="auto">
                          <a:xfrm>
                            <a:off x="3200400" y="6057900"/>
                            <a:ext cx="1143000" cy="571500"/>
                          </a:xfrm>
                          <a:prstGeom prst="rect">
                            <a:avLst/>
                          </a:prstGeom>
                          <a:solidFill>
                            <a:srgbClr val="D9D9D9"/>
                          </a:solidFill>
                          <a:ln w="28575" algn="ctr">
                            <a:solidFill>
                              <a:srgbClr val="7F7F7F"/>
                            </a:solidFill>
                            <a:miter lim="800000"/>
                            <a:headEnd/>
                            <a:tailEnd/>
                          </a:ln>
                          <a:effectLst>
                            <a:outerShdw blurRad="40000" dist="20000" dir="5400000" rotWithShape="0">
                              <a:srgbClr val="000000">
                                <a:alpha val="37999"/>
                              </a:srgbClr>
                            </a:outerShdw>
                          </a:effectLst>
                        </wps:spPr>
                        <wps:txbx>
                          <w:txbxContent>
                            <w:p w14:paraId="5189760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Press Conference Coordinator</w:t>
                              </w:r>
                            </w:p>
                          </w:txbxContent>
                        </wps:txbx>
                        <wps:bodyPr rot="0" vert="horz" wrap="square" lIns="91440" tIns="45720" rIns="91440" bIns="45720" anchor="ctr" anchorCtr="0" upright="1">
                          <a:noAutofit/>
                        </wps:bodyPr>
                      </wps:wsp>
                      <wps:wsp>
                        <wps:cNvPr id="26" name="Text Box 29"/>
                        <wps:cNvSpPr txBox="1">
                          <a:spLocks noChangeArrowheads="1"/>
                        </wps:cNvSpPr>
                        <wps:spPr bwMode="auto">
                          <a:xfrm>
                            <a:off x="3200400" y="6858000"/>
                            <a:ext cx="1143000" cy="457200"/>
                          </a:xfrm>
                          <a:prstGeom prst="rect">
                            <a:avLst/>
                          </a:prstGeom>
                          <a:solidFill>
                            <a:srgbClr val="D9D9D9"/>
                          </a:solidFill>
                          <a:ln w="28575" algn="ctr">
                            <a:solidFill>
                              <a:srgbClr val="7F7F7F"/>
                            </a:solidFill>
                            <a:miter lim="800000"/>
                            <a:headEnd/>
                            <a:tailEnd/>
                          </a:ln>
                          <a:effectLst>
                            <a:outerShdw blurRad="40000" dist="20000" dir="5400000" rotWithShape="0">
                              <a:srgbClr val="000000">
                                <a:alpha val="37999"/>
                              </a:srgbClr>
                            </a:outerShdw>
                          </a:effectLst>
                        </wps:spPr>
                        <wps:txbx>
                          <w:txbxContent>
                            <w:p w14:paraId="67214AD6"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Spokesperson Support</w:t>
                              </w:r>
                            </w:p>
                          </w:txbxContent>
                        </wps:txbx>
                        <wps:bodyPr rot="0" vert="horz" wrap="square" lIns="91440" tIns="45720" rIns="91440" bIns="45720" anchor="ctr" anchorCtr="0" upright="1">
                          <a:noAutofit/>
                        </wps:bodyPr>
                      </wps:wsp>
                      <wps:wsp>
                        <wps:cNvPr id="27" name="Text Box 31"/>
                        <wps:cNvSpPr txBox="1">
                          <a:spLocks noChangeArrowheads="1"/>
                        </wps:cNvSpPr>
                        <wps:spPr bwMode="auto">
                          <a:xfrm>
                            <a:off x="3200400" y="7543799"/>
                            <a:ext cx="1143000" cy="469743"/>
                          </a:xfrm>
                          <a:prstGeom prst="rect">
                            <a:avLst/>
                          </a:prstGeom>
                          <a:solidFill>
                            <a:srgbClr val="D9D9D9"/>
                          </a:solidFill>
                          <a:ln w="28575" algn="ctr">
                            <a:solidFill>
                              <a:srgbClr val="7F7F7F"/>
                            </a:solidFill>
                            <a:miter lim="800000"/>
                            <a:headEnd/>
                            <a:tailEnd/>
                          </a:ln>
                          <a:effectLst>
                            <a:outerShdw blurRad="40000" dist="20000" dir="5400000" rotWithShape="0">
                              <a:srgbClr val="000000">
                                <a:alpha val="37999"/>
                              </a:srgbClr>
                            </a:outerShdw>
                          </a:effectLst>
                        </wps:spPr>
                        <wps:txbx>
                          <w:txbxContent>
                            <w:p w14:paraId="6D1225A3"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Call Center Coordination</w:t>
                              </w:r>
                            </w:p>
                          </w:txbxContent>
                        </wps:txbx>
                        <wps:bodyPr rot="0" vert="horz" wrap="square" lIns="91440" tIns="45720" rIns="91440" bIns="45720" anchor="ctr" anchorCtr="0" upright="1">
                          <a:noAutofit/>
                        </wps:bodyPr>
                      </wps:wsp>
                      <wps:wsp>
                        <wps:cNvPr id="28" name="Text Box 34"/>
                        <wps:cNvSpPr txBox="1">
                          <a:spLocks noChangeArrowheads="1"/>
                        </wps:cNvSpPr>
                        <wps:spPr bwMode="auto">
                          <a:xfrm>
                            <a:off x="4686299" y="4457853"/>
                            <a:ext cx="1266384" cy="571500"/>
                          </a:xfrm>
                          <a:prstGeom prst="rect">
                            <a:avLst/>
                          </a:prstGeom>
                          <a:solidFill>
                            <a:srgbClr val="F2DCDB"/>
                          </a:solidFill>
                          <a:ln w="28575" algn="ctr">
                            <a:solidFill>
                              <a:srgbClr val="D99694"/>
                            </a:solidFill>
                            <a:miter lim="800000"/>
                            <a:headEnd/>
                            <a:tailEnd/>
                          </a:ln>
                          <a:effectLst>
                            <a:outerShdw blurRad="40000" dist="20000" dir="5400000" rotWithShape="0">
                              <a:srgbClr val="000000">
                                <a:alpha val="37999"/>
                              </a:srgbClr>
                            </a:outerShdw>
                          </a:effectLst>
                        </wps:spPr>
                        <wps:txbx>
                          <w:txbxContent>
                            <w:p w14:paraId="269F3823"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Documentation Specialist</w:t>
                              </w:r>
                            </w:p>
                          </w:txbxContent>
                        </wps:txbx>
                        <wps:bodyPr rot="0" vert="horz" wrap="square" lIns="91440" tIns="45720" rIns="91440" bIns="45720" anchor="ctr" anchorCtr="0" upright="1">
                          <a:noAutofit/>
                        </wps:bodyPr>
                      </wps:wsp>
                      <wps:wsp>
                        <wps:cNvPr id="29" name="Straight Connector 35"/>
                        <wps:cNvCnPr>
                          <a:cxnSpLocks noChangeShapeType="1"/>
                        </wps:cNvCnPr>
                        <wps:spPr bwMode="auto">
                          <a:xfrm>
                            <a:off x="1485900" y="4029075"/>
                            <a:ext cx="0" cy="281940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30" name="Straight Connector 36"/>
                        <wps:cNvCnPr>
                          <a:cxnSpLocks noChangeShapeType="1"/>
                        </wps:cNvCnPr>
                        <wps:spPr bwMode="auto">
                          <a:xfrm>
                            <a:off x="3086100" y="4019550"/>
                            <a:ext cx="0" cy="363093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1" name="Straight Connector 37"/>
                        <wps:cNvCnPr>
                          <a:cxnSpLocks noChangeShapeType="1"/>
                        </wps:cNvCnPr>
                        <wps:spPr bwMode="auto">
                          <a:xfrm>
                            <a:off x="4571535" y="4028846"/>
                            <a:ext cx="0" cy="657161"/>
                          </a:xfrm>
                          <a:prstGeom prst="line">
                            <a:avLst/>
                          </a:prstGeom>
                          <a:noFill/>
                          <a:ln w="28575" algn="ctr">
                            <a:solidFill>
                              <a:srgbClr val="D99694"/>
                            </a:solidFill>
                            <a:round/>
                            <a:headEnd/>
                            <a:tailEnd/>
                          </a:ln>
                          <a:extLst>
                            <a:ext uri="{909E8E84-426E-40DD-AFC4-6F175D3DCCD1}">
                              <a14:hiddenFill xmlns:a14="http://schemas.microsoft.com/office/drawing/2010/main">
                                <a:noFill/>
                              </a14:hiddenFill>
                            </a:ext>
                          </a:extLst>
                        </wps:spPr>
                        <wps:bodyPr/>
                      </wps:wsp>
                      <wps:wsp>
                        <wps:cNvPr id="256" name="Straight Connector 38"/>
                        <wps:cNvCnPr>
                          <a:cxnSpLocks noChangeShapeType="1"/>
                        </wps:cNvCnPr>
                        <wps:spPr bwMode="auto">
                          <a:xfrm>
                            <a:off x="1485900" y="6858000"/>
                            <a:ext cx="228600" cy="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257" name="Straight Connector 39"/>
                        <wps:cNvCnPr>
                          <a:cxnSpLocks noChangeShapeType="1"/>
                        </wps:cNvCnPr>
                        <wps:spPr bwMode="auto">
                          <a:xfrm>
                            <a:off x="1485900" y="6057900"/>
                            <a:ext cx="228600" cy="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258" name="Straight Connector 40"/>
                        <wps:cNvCnPr>
                          <a:cxnSpLocks noChangeShapeType="1"/>
                        </wps:cNvCnPr>
                        <wps:spPr bwMode="auto">
                          <a:xfrm>
                            <a:off x="1485900" y="5372100"/>
                            <a:ext cx="228600" cy="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319" name="Straight Connector 41"/>
                        <wps:cNvCnPr>
                          <a:cxnSpLocks noChangeShapeType="1"/>
                        </wps:cNvCnPr>
                        <wps:spPr bwMode="auto">
                          <a:xfrm>
                            <a:off x="1485900" y="4686300"/>
                            <a:ext cx="228600" cy="0"/>
                          </a:xfrm>
                          <a:prstGeom prst="line">
                            <a:avLst/>
                          </a:prstGeom>
                          <a:noFill/>
                          <a:ln w="28575" algn="ctr">
                            <a:solidFill>
                              <a:srgbClr val="850031"/>
                            </a:solidFill>
                            <a:round/>
                            <a:headEnd/>
                            <a:tailEnd/>
                          </a:ln>
                          <a:extLst>
                            <a:ext uri="{909E8E84-426E-40DD-AFC4-6F175D3DCCD1}">
                              <a14:hiddenFill xmlns:a14="http://schemas.microsoft.com/office/drawing/2010/main">
                                <a:noFill/>
                              </a14:hiddenFill>
                            </a:ext>
                          </a:extLst>
                        </wps:spPr>
                        <wps:bodyPr/>
                      </wps:wsp>
                      <wps:wsp>
                        <wps:cNvPr id="320" name="Straight Connector 42"/>
                        <wps:cNvCnPr>
                          <a:cxnSpLocks noChangeShapeType="1"/>
                        </wps:cNvCnPr>
                        <wps:spPr bwMode="auto">
                          <a:xfrm>
                            <a:off x="3086100" y="4686300"/>
                            <a:ext cx="114300" cy="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1" name="Straight Connector 43"/>
                        <wps:cNvCnPr>
                          <a:cxnSpLocks noChangeShapeType="1"/>
                        </wps:cNvCnPr>
                        <wps:spPr bwMode="auto">
                          <a:xfrm>
                            <a:off x="3086100" y="5486400"/>
                            <a:ext cx="114300" cy="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2" name="Straight Connector 44"/>
                        <wps:cNvCnPr>
                          <a:cxnSpLocks noChangeShapeType="1"/>
                        </wps:cNvCnPr>
                        <wps:spPr bwMode="auto">
                          <a:xfrm>
                            <a:off x="3086100" y="6286500"/>
                            <a:ext cx="114300" cy="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3" name="Straight Connector 45"/>
                        <wps:cNvCnPr>
                          <a:cxnSpLocks noChangeShapeType="1"/>
                        </wps:cNvCnPr>
                        <wps:spPr bwMode="auto">
                          <a:xfrm>
                            <a:off x="3086100" y="7086600"/>
                            <a:ext cx="114300" cy="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4" name="Straight Connector 46"/>
                        <wps:cNvCnPr>
                          <a:cxnSpLocks noChangeShapeType="1"/>
                        </wps:cNvCnPr>
                        <wps:spPr bwMode="auto">
                          <a:xfrm>
                            <a:off x="3086100" y="7658100"/>
                            <a:ext cx="114300" cy="0"/>
                          </a:xfrm>
                          <a:prstGeom prst="line">
                            <a:avLst/>
                          </a:prstGeom>
                          <a:noFill/>
                          <a:ln w="28575" algn="ctr">
                            <a:solidFill>
                              <a:srgbClr val="7F7F7F"/>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5" name="Straight Connector 47"/>
                        <wps:cNvCnPr>
                          <a:cxnSpLocks noChangeShapeType="1"/>
                        </wps:cNvCnPr>
                        <wps:spPr bwMode="auto">
                          <a:xfrm>
                            <a:off x="4572000" y="4686300"/>
                            <a:ext cx="114300" cy="0"/>
                          </a:xfrm>
                          <a:prstGeom prst="line">
                            <a:avLst/>
                          </a:prstGeom>
                          <a:noFill/>
                          <a:ln w="28575" algn="ctr">
                            <a:solidFill>
                              <a:srgbClr val="F69240"/>
                            </a:solidFill>
                            <a:round/>
                            <a:headEnd/>
                            <a:tailEnd/>
                          </a:ln>
                          <a:extLst>
                            <a:ext uri="{909E8E84-426E-40DD-AFC4-6F175D3DCCD1}">
                              <a14:hiddenFill xmlns:a14="http://schemas.microsoft.com/office/drawing/2010/main">
                                <a:noFill/>
                              </a14:hiddenFill>
                            </a:ext>
                          </a:extLst>
                        </wps:spPr>
                        <wps:bodyPr/>
                      </wps:wsp>
                      <wps:wsp>
                        <wps:cNvPr id="326" name="Straight Connector 10"/>
                        <wps:cNvCnPr>
                          <a:cxnSpLocks noChangeShapeType="1"/>
                        </wps:cNvCnPr>
                        <wps:spPr bwMode="auto">
                          <a:xfrm>
                            <a:off x="2876550" y="2661728"/>
                            <a:ext cx="0" cy="519560"/>
                          </a:xfrm>
                          <a:prstGeom prst="line">
                            <a:avLst/>
                          </a:prstGeom>
                          <a:noFill/>
                          <a:ln w="28575" algn="ctr">
                            <a:solidFill>
                              <a:srgbClr val="740D1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E16EC8" id="Group 1" o:spid="_x0000_s1026" style="position:absolute;margin-left:-15.75pt;margin-top:5.35pt;width:501.75pt;height:521.95pt;z-index:251660288;mso-position-horizontal-relative:margin" coordorigin=",16308" coordsize="59526,6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">
                <v:shapetype id="_x0000_t202" coordsize="21600,21600" o:spt="202" path="m,l,21600r21600,l21600,xe">
                  <v:stroke joinstyle="miter"/>
                  <v:path gradientshapeok="t" o:connecttype="rect"/>
                </v:shapetype>
                <v:shape id="Text Box 52" o:spid="_x0000_s1027" type="#_x0000_t202" style="position:absolute;left:21087;top:16308;width:14949;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d78QA&#10;AADaAAAADwAAAGRycy9kb3ducmV2LnhtbESPQWvCQBSE70L/w/IKvYjZKGjb1FWkrZBrYnvw9sg+&#10;k2j2bZrdJvHfdwuCx2FmvmHW29E0oqfO1ZYVzKMYBHFhdc2lgq/DfvYCwnlkjY1lUnAlB9vNw2SN&#10;ibYDZ9TnvhQBwi5BBZX3bSKlKyoy6CLbEgfvZDuDPsiulLrDIcBNIxdxvJIGaw4LFbb0XlFxyX+N&#10;gpM7fn8+/yxNNtXnlC+vH/3VnZV6ehx3byA8jf4evrVTrWAB/1fC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He/EAAAA2gAAAA8AAAAAAAAAAAAAAAAAmAIAAGRycy9k&#10;b3ducmV2LnhtbFBLBQYAAAAABAAEAPUAAACJAwAAAAA=&#10;" fillcolor="#850031" strokecolor="#850031" strokeweight="2.25pt">
                  <v:shadow on="t" color="black" opacity="24903f" origin=",.5" offset="0,.55556mm"/>
                  <v:textbox>
                    <w:txbxContent>
                      <w:p w14:paraId="200D7775" w14:textId="77777777" w:rsidR="00291AC3" w:rsidRPr="005070F2" w:rsidRDefault="00291AC3" w:rsidP="00D74C57">
                        <w:pPr>
                          <w:jc w:val="center"/>
                          <w:rPr>
                            <w:rFonts w:ascii="Arial" w:hAnsi="Arial" w:cs="Arial"/>
                            <w:b/>
                            <w:sz w:val="22"/>
                            <w:szCs w:val="22"/>
                          </w:rPr>
                        </w:pPr>
                        <w:r w:rsidRPr="005070F2">
                          <w:rPr>
                            <w:rFonts w:ascii="Arial" w:hAnsi="Arial" w:cs="Arial"/>
                            <w:b/>
                            <w:sz w:val="22"/>
                            <w:szCs w:val="22"/>
                          </w:rPr>
                          <w:t>Lead Public Information Officer (PIO)</w:t>
                        </w:r>
                      </w:p>
                    </w:txbxContent>
                  </v:textbox>
                </v:shape>
                <v:shape id="Text Box 11" o:spid="_x0000_s1028" type="#_x0000_t202" style="position:absolute;left:22860;top:23452;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28EA&#10;AADaAAAADwAAAGRycy9kb3ducmV2LnhtbESPS4sCMRCE7wv7H0IL3taMD0RmJ4qsrnoTdS/emknP&#10;AyedIcnq+O+NIHgsquorKlt0phFXcr62rGA4SEAQ51bXXCr4O/1+zUD4gKyxsUwK7uRhMf/8yDDV&#10;9sYHuh5DKSKEfYoKqhDaVEqfV2TQD2xLHL3COoMhSldK7fAW4aaRoySZSoM1x4UKW/qpKL8c/40C&#10;nden88aMd8bt9+fVdjQp1t4q1e91y28QgbrwDr/aO61gDM8r8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mAtvBAAAA2gAAAA8AAAAAAAAAAAAAAAAAmAIAAGRycy9kb3du&#10;cmV2LnhtbFBLBQYAAAAABAAEAPUAAACGAwAAAAA=&#10;" fillcolor="#850031" strokecolor="#740d18" strokeweight="2.25pt">
                  <v:shadow on="t" color="black" opacity="24903f" origin=",.5" offset="0,.55556mm"/>
                  <v:textbox>
                    <w:txbxContent>
                      <w:p w14:paraId="55EA5207" w14:textId="77777777" w:rsidR="00291AC3" w:rsidRPr="005070F2" w:rsidRDefault="00291AC3" w:rsidP="00D74C57">
                        <w:pPr>
                          <w:jc w:val="center"/>
                          <w:rPr>
                            <w:rFonts w:ascii="Arial" w:hAnsi="Arial" w:cs="Arial"/>
                            <w:b/>
                            <w:sz w:val="22"/>
                            <w:szCs w:val="22"/>
                          </w:rPr>
                        </w:pPr>
                        <w:r w:rsidRPr="005070F2">
                          <w:rPr>
                            <w:rFonts w:ascii="Arial" w:hAnsi="Arial" w:cs="Arial"/>
                            <w:b/>
                            <w:sz w:val="22"/>
                            <w:szCs w:val="22"/>
                          </w:rPr>
                          <w:t xml:space="preserve">JIC Manager </w:t>
                        </w:r>
                      </w:p>
                    </w:txbxContent>
                  </v:textbox>
                </v:shape>
                <v:shape id="Text Box 6" o:spid="_x0000_s1029" type="#_x0000_t202" style="position:absolute;top:32956;width:11430;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HwcMIA&#10;AADaAAAADwAAAGRycy9kb3ducmV2LnhtbESPzYoCMRCE78K+Q2jBm2Z0RWQ0iqwIi178WRa8NUk7&#10;GZx0hknU2bffCILHoqq+oubL1lXiTk0oPSsYDjIQxNqbkgsFP6dNfwoiRGSDlWdS8EcBlouPzhxz&#10;4x98oPsxFiJBOOSowMZY51IGbclhGPiaOHkX3ziMSTaFNA0+EtxVcpRlE+mw5LRgsaYvS/p6vDkF&#10;+nMyNtub8fZcrS77a7bWv7u1Ur1uu5qBiNTGd/jV/jYKxvC8k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fBwwgAAANoAAAAPAAAAAAAAAAAAAAAAAJgCAABkcnMvZG93&#10;bnJldi54bWxQSwUGAAAAAAQABAD1AAAAhwMAAAAA&#10;" fillcolor="gray [1629]" strokecolor="#272727 [2749]" strokeweight="2.25pt">
                  <v:shadow on="t" color="black" opacity="24903f" origin=",.5" offset="0,.55556mm"/>
                  <v:textbox>
                    <w:txbxContent>
                      <w:p w14:paraId="22741E65"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Gathering and Analysis </w:t>
                        </w:r>
                      </w:p>
                    </w:txbxContent>
                  </v:textbox>
                </v:shape>
                <v:shape id="Text Box 7" o:spid="_x0000_s1030" type="#_x0000_t202" style="position:absolute;left:13716;top:32956;width:11430;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McQA&#10;AADaAAAADwAAAGRycy9kb3ducmV2LnhtbESPT4vCMBTE78J+h/AEb2uqq0WqUURY1oN/sO7i9dE8&#10;22LzUpqo9dsbYcHjMDO/YWaL1lTiRo0rLSsY9CMQxJnVJecKfo/fnxMQziNrrCyTggc5WMw/OjNM&#10;tL3zgW6pz0WAsEtQQeF9nUjpsoIMur6tiYN3to1BH2STS93gPcBNJYdRFEuDJYeFAmtaFZRd0qtR&#10;cObtcH85latNGv98XXd/6+1yMlKq122XUxCeWv8O/7fXWsEYXlfCD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ytTHEAAAA2gAAAA8AAAAAAAAAAAAAAAAAmAIAAGRycy9k&#10;b3ducmV2LnhtbFBLBQYAAAAABAAEAPUAAACJAwAAAAA=&#10;" fillcolor="#d99594 [1941]" strokecolor="#850031" strokeweight="2.25pt">
                  <v:shadow on="t" color="black" opacity="24903f" origin=",.5" offset="0,.55556mm"/>
                  <v:textbox>
                    <w:txbxContent>
                      <w:p w14:paraId="4105FB1E"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Coordination and Production </w:t>
                        </w:r>
                      </w:p>
                    </w:txbxContent>
                  </v:textbox>
                </v:shape>
                <v:shape id="Text Box 9" o:spid="_x0000_s1031" type="#_x0000_t202" style="position:absolute;left:41148;top:32956;width:11430;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HkcMA&#10;AADaAAAADwAAAGRycy9kb3ducmV2LnhtbESPUWvCMBSF3wf+h3AF39a0Q3RUo0hhMJBt2A2Gb5fm&#10;2habm5Bk2v37ZSD4eDjnfIez3o5mEBfyobesoMhyEMSN1T23Cr4+Xx6fQYSIrHGwTAp+KcB2M3lY&#10;Y6ntlQ90qWMrEoRDiQq6GF0pZWg6Mhgy64iTd7LeYEzSt1J7vCa4GeRTni+kwZ7TQoeOqo6ac/1j&#10;FOz10ny8nei9kK2fu+9jhcW+Umo2HXcrEJHGeA/f2q9awQL+r6Qb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HkcMAAADaAAAADwAAAAAAAAAAAAAAAACYAgAAZHJzL2Rv&#10;d25yZXYueG1sUEsFBgAAAAAEAAQA9QAAAIgDAAAAAA==&#10;" fillcolor="#f2dbdb [661]" strokecolor="#d99594 [1941]" strokeweight="2.25pt">
                  <v:shadow on="t" color="black" opacity="24903f" origin=",.5" offset="0,.55556mm"/>
                  <v:textbox>
                    <w:txbxContent>
                      <w:p w14:paraId="41DA6012"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Administration and Logistics </w:t>
                        </w:r>
                      </w:p>
                    </w:txbxContent>
                  </v:textbox>
                </v:shape>
                <v:shape id="Text Box 8" o:spid="_x0000_s1032" type="#_x0000_t202" style="position:absolute;left:27432;top:32956;width:11430;height:7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bSMEA&#10;AADaAAAADwAAAGRycy9kb3ducmV2LnhtbESPQWvCQBSE7wX/w/IEb3VjLDakboIUIkJPjfb+zD6T&#10;0OzbkN3G+O9dQehxmJlvmG0+mU6MNLjWsoLVMgJBXFndcq3gdCxeExDOI2vsLJOCGznIs9nLFlNt&#10;r/xNY+lrESDsUlTQeN+nUrqqIYNuaXvi4F3sYNAHOdRSD3gNcNPJOIo20mDLYaHBnj4bqn7LP6Og&#10;PH+tx+RwpnITk7vg/udtWhdKLebT7gOEp8n/h5/tg1bwDo8r4QbI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m20jBAAAA2gAAAA8AAAAAAAAAAAAAAAAAmAIAAGRycy9kb3du&#10;cmV2LnhtbFBLBQYAAAAABAAEAPUAAACGAwAAAAA=&#10;" fillcolor="#d8d8d8 [2732]" strokecolor="#7f7f7f [1612]" strokeweight="2.25pt">
                  <v:shadow on="t" color="black" opacity="24903f" origin=",.5" offset="0,.55556mm"/>
                  <v:textbox>
                    <w:txbxContent>
                      <w:p w14:paraId="4DAA8238"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Information Dissemination </w:t>
                        </w:r>
                      </w:p>
                    </w:txbxContent>
                  </v:textbox>
                </v:shape>
                <v:line id="Straight Connector 53" o:spid="_x0000_s1033" style="position:absolute;visibility:visible;mso-wrap-style:square" from="28575,22023" to="28575,23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1/Dr8AAADaAAAADwAAAGRycy9kb3ducmV2LnhtbERPPW/CMBDdkfofrKvUDRwyVCjFIECF&#10;ViyI0IXtiI8kIj6ntpuk/x4PSIxP73u+HEwjOnK+tqxgOklAEBdW11wq+DltxzMQPiBrbCyTgn/y&#10;sFy8jOaYadvzkbo8lCKGsM9QQRVCm0npi4oM+oltiSN3tc5giNCVUjvsY7hpZJok79JgzbGhwpY2&#10;FRW3/M8o+Br2+19Mm7Preb3Tl874w2eq1NvrsPoAEWgIT/HD/a0VxK3xSrwBcn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R1/Dr8AAADaAAAADwAAAAAAAAAAAAAAAACh&#10;AgAAZHJzL2Rvd25yZXYueG1sUEsFBgAAAAAEAAQA+QAAAI0DAAAAAA==&#10;" strokecolor="#740d18" strokeweight="2.25pt"/>
                <v:line id="Straight Connector 5" o:spid="_x0000_s1034" style="position:absolute;flip:y;visibility:visible;mso-wrap-style:square" from="6191,31813" to="6191,3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q+icAAAADaAAAADwAAAGRycy9kb3ducmV2LnhtbESP0YrCMBRE34X9h3AXfNPUxXZrbSqL&#10;UPFJUPcDLs21LTY3pYna/fuNIPg4zMwZJt+MphN3GlxrWcFiHoEgrqxuuVbwey5nKQjnkTV2lknB&#10;HznYFB+THDNtH3yk+8nXIkDYZaig8b7PpHRVQwbd3PbEwbvYwaAPcqilHvAR4KaTX1GUSIMth4UG&#10;e9o2VF1PN6NgeaCFT031vYvZJiZOy+QYl0pNP8efNQhPo3+HX+29VrCC55VwA2Tx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PKvonAAAAA2gAAAA8AAAAAAAAAAAAAAAAA&#10;oQIAAGRycy9kb3ducmV2LnhtbFBLBQYAAAAABAAEAPkAAACOAwAAAAA=&#10;" strokecolor="#262626" strokeweight="2.25pt"/>
                <v:line id="Straight Connector 2" o:spid="_x0000_s1035" style="position:absolute;flip:y;visibility:visible;mso-wrap-style:square" from="47339,31813" to="47339,3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RYAsUAAADbAAAADwAAAGRycy9kb3ducmV2LnhtbESPQU8CMRCF7yb8h2ZMvElXg8YsFCIG&#10;EuLFuBrhOGyH3cp2umkrrP/eOZhwm8l78943s8XgO3WimFxgA3fjAhRxHazjxsDnx/r2CVTKyBa7&#10;wGTglxIs5qOrGZY2nPmdTlVulIRwKtFAm3Nfap3qljymceiJRTuE6DHLGhttI54l3Hf6vigetUfH&#10;0tBiTy8t1cfqxxvYU/Xwul6+fa/c/ou2G9pFt5wYc3M9PE9BZRryxfx/vbGCL/Tyiwy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RYAsUAAADbAAAADwAAAAAAAAAA&#10;AAAAAAChAgAAZHJzL2Rvd25yZXYueG1sUEsFBgAAAAAEAAQA+QAAAJMDAAAAAA==&#10;" strokecolor="#d99694" strokeweight="2.25pt"/>
                <v:line id="Straight Connector 1" o:spid="_x0000_s1036" style="position:absolute;visibility:visible;mso-wrap-style:square" from="6191,31813" to="47339,31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zfi8EAAADbAAAADwAAAGRycy9kb3ducmV2LnhtbERPO2/CMBDekfofrKvEBg4ZUBUwqKDy&#10;EAsqdOl2xEcSNT6ntknCv6+RKrHdp+9582VvatGS85VlBZNxAoI4t7riQsHXeTN6A+EDssbaMim4&#10;k4fl4mUwx0zbjj+pPYVCxBD2GSooQ2gyKX1ekkE/tg1x5K7WGQwRukJqh10MN7VMk2QqDVYcG0ps&#10;aF1S/nO6GQW7/nD4xbT+dh2vtvrSGn/8SJUavvbvMxCB+vAU/7v3Os6fwOOXeI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N+LwQAAANsAAAAPAAAAAAAAAAAAAAAA&#10;AKECAABkcnMvZG93bnJldi54bWxQSwUGAAAAAAQABAD5AAAAjwMAAAAA&#10;" strokecolor="#740d18" strokeweight="2.25pt"/>
                <v:line id="Straight Connector 4" o:spid="_x0000_s1037" style="position:absolute;flip:y;visibility:visible;mso-wrap-style:square" from="18764,31813" to="18764,3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kVMAAAADbAAAADwAAAGRycy9kb3ducmV2LnhtbERPTYvCMBC9L/gfwgje1tRiV6lGEUHx&#10;sgfdFfQ2JGNbbCaliVr/vVkQ9jaP9znzZWdrcafWV44VjIYJCGLtTMWFgt+fzecUhA/IBmvHpOBJ&#10;HpaL3sccc+MevKf7IRQihrDPUUEZQpNL6XVJFv3QNcSRu7jWYoiwLaRp8RHDbS3TJPmSFiuODSU2&#10;tC5JXw83q2Cr6aynp3E2yUbGd8+s/k6ro1KDfreagQjUhX/x270zcX4Kf7/E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ripFTAAAAA2wAAAA8AAAAAAAAAAAAAAAAA&#10;oQIAAGRycy9kb3ducmV2LnhtbFBLBQYAAAAABAAEAPkAAACOAwAAAAA=&#10;" strokecolor="#850031" strokeweight="2.25pt"/>
                <v:line id="Straight Connector 3" o:spid="_x0000_s1038" style="position:absolute;flip:y;visibility:visible;mso-wrap-style:square" from="32480,31813" to="32480,3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4jNcIAAADbAAAADwAAAGRycy9kb3ducmV2LnhtbERPS2vCQBC+C/6HZYTedBMLpcZspAak&#10;Xiz1gV6H7JjEZmdDdhvjv+8WCr3Nx/ecdDWYRvTUudqygngWgSAurK65VHA6bqavIJxH1thYJgUP&#10;crDKxqMUE23vvKf+4EsRQtglqKDyvk2kdEVFBt3MtsSBu9rOoA+wK6Xu8B7CTSPnUfQiDdYcGips&#10;Ka+o+Dp8GwVrud6f+XbJ4z7++Hy8L/LjblEr9TQZ3pYgPA3+X/zn3uow/xl+fwk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4jNcIAAADbAAAADwAAAAAAAAAAAAAA&#10;AAChAgAAZHJzL2Rvd25yZXYueG1sUEsFBgAAAAAEAAQA+QAAAJADAAAAAA==&#10;" strokecolor="#7f7f7f" strokeweight="2.25pt">
                  <v:shadow on="t" color="black" opacity="24903f" origin=",.5" offset="0,.55556mm"/>
                </v:line>
                <v:shape id="Text Box 16" o:spid="_x0000_s1039" type="#_x0000_t202" style="position:absolute;left:2286;top:44577;width:11430;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6Q/L8A&#10;AADbAAAADwAAAGRycy9kb3ducmV2LnhtbERP32uDMBB+H+x/CFfo24wdpRRnlCIbDEqhdcJeD3NT&#10;qblIkln33y+Fwd7u4/t5ebmYUczk/GBZwSZJQRC3Vg/cKWg+3p72IHxA1jhaJgU/5KEsHh9yzLS9&#10;8YXmOnQihrDPUEEfwpRJ6dueDPrETsSR+7LOYIjQdVI7vMVwM8rnNN1JgwPHhh4nqnpqr/W3UTB/&#10;uuZYHzWf0Dfz2VcyfSWp1Hq1HF5ABFrCv/jP/a7j/C3cf4kH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D8vwAAANsAAAAPAAAAAAAAAAAAAAAAAJgCAABkcnMvZG93bnJl&#10;di54bWxQSwUGAAAAAAQABAD1AAAAhAMAAAAA&#10;" fillcolor="#7f7f7f" strokecolor="#262626" strokeweight="2.25pt">
                  <v:shadow on="t" color="black" opacity="24903f" origin=",.5" offset="0,.55556mm"/>
                  <v:textbox>
                    <w:txbxContent>
                      <w:p w14:paraId="72BA01AD"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Liaison Officer </w:t>
                        </w:r>
                      </w:p>
                    </w:txbxContent>
                  </v:textbox>
                </v:shape>
                <v:shape id="Text Box 17" o:spid="_x0000_s1040" type="#_x0000_t202" style="position:absolute;left:2286;top:52578;width:11430;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I1Z78A&#10;AADbAAAADwAAAGRycy9kb3ducmV2LnhtbERP32uDMBB+H+x/CFfo24wdtBRnlCIbDEqhdcJeD3NT&#10;qblIkln33y+Fwd7u4/t5ebmYUczk/GBZwSZJQRC3Vg/cKWg+3p72IHxA1jhaJgU/5KEsHh9yzLS9&#10;8YXmOnQihrDPUEEfwpRJ6dueDPrETsSR+7LOYIjQdVI7vMVwM8rnNN1JgwPHhh4nqnpqr/W3UTB/&#10;uuZYHzWf0Dfz2VcyfSWp1Hq1HF5ABFrCv/jP/a7j/C3cf4kH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MjVnvwAAANsAAAAPAAAAAAAAAAAAAAAAAJgCAABkcnMvZG93bnJl&#10;di54bWxQSwUGAAAAAAQABAD1AAAAhAMAAAAA&#10;" fillcolor="#7f7f7f" strokecolor="#262626" strokeweight="2.25pt">
                  <v:shadow on="t" color="black" opacity="24903f" origin=",.5" offset="0,.55556mm"/>
                  <v:textbox>
                    <w:txbxContent>
                      <w:p w14:paraId="639BF85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Media Monitoring </w:t>
                        </w:r>
                      </w:p>
                    </w:txbxContent>
                  </v:textbox>
                </v:shape>
                <v:shape id="Text Box 23" o:spid="_x0000_s1041" type="#_x0000_t202" style="position:absolute;left:17145;top:44577;width:1143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jbwA&#10;AADbAAAADwAAAGRycy9kb3ducmV2LnhtbERPXwsBQRB/V77DNsqL2KOIYwmlvDrK67gdd5fb2et2&#10;cXx6q5S3+fX7O4tVY0rxoNoVlhUMBxEI4tTqgjMFp+OuPwXhPLLG0jIpeJGD1bLdWmCs7ZMP9Eh8&#10;JkIIuxgV5N5XsZQuzcmgG9iKOHBXWxv0AdaZ1DU+Q7gp5SiKJtJgwaEhx4q2OaW35G4UrEdF8j7O&#10;xic3PlfNxlm+XHqsVLfTrOcgPDX+L/659zrMn8D3l3C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dv6NvAAAANsAAAAPAAAAAAAAAAAAAAAAAJgCAABkcnMvZG93bnJldi54&#10;bWxQSwUGAAAAAAQABAD1AAAAgQMAAAAA&#10;" fillcolor="#d99694" strokecolor="#850031" strokeweight="2.25pt">
                  <v:shadow on="t" color="black" opacity="24903f" origin=",.5" offset="0,.55556mm"/>
                  <v:textbox>
                    <w:txbxContent>
                      <w:p w14:paraId="0C3E03C4"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Writer </w:t>
                        </w:r>
                      </w:p>
                    </w:txbxContent>
                  </v:textbox>
                </v:shape>
                <v:line id="Straight Connector 19" o:spid="_x0000_s1042" style="position:absolute;visibility:visible;mso-wrap-style:square" from="1142,40288" to="1142,5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1KUsYAAADbAAAADwAAAGRycy9kb3ducmV2LnhtbESPQWvCQBCF70L/wzKF3nRTD6mkrqKF&#10;tuKhYrTgcciOSWh2NtndxvTfdwXB2wzvzfvezJeDaURPzteWFTxPEhDEhdU1lwqOh/fxDIQPyBob&#10;y6TgjzwsFw+jOWbaXnhPfR5KEUPYZ6igCqHNpPRFRQb9xLbEUTtbZzDE1ZVSO7zEcNPIaZKk0mDN&#10;kVBhS28VFT/5r4mQz0O67fxuuk7K/mPdnc7fzVev1NPjsHoFEWgId/PteqNj/Re4/hIH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NSlLGAAAA2wAAAA8AAAAAAAAA&#10;AAAAAAAAoQIAAGRycy9kb3ducmV2LnhtbFBLBQYAAAAABAAEAPkAAACUAwAAAAA=&#10;" strokecolor="#262626" strokeweight="2.25pt"/>
                <v:line id="Straight Connector 22" o:spid="_x0000_s1043" style="position:absolute;visibility:visible;mso-wrap-style:square" from="1143,57150" to="2286,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LeIMQAAADbAAAADwAAAGRycy9kb3ducmV2LnhtbESPS2vCQBDH74LfYRmhN93oQUp0DbVg&#10;Kz20+IIeh+zkQbOzMbvG9Nt3DgVvM8z/8Zt1NrhG9dSF2rOB+SwBRZx7W3Np4HzaTZ9BhYhssfFM&#10;Bn4pQLYZj9aYWn/nA/XHWCoJ4ZCigSrGNtU65BU5DDPfEsut8J3DKGtXatvhXcJdoxdJstQOa5aG&#10;Clt6rSj/Od6clLyflh/X8LXYJmX/tr1+F5fmszfmaTK8rEBFGuJD/O/eW8EXWPlFBt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0t4gxAAAANsAAAAPAAAAAAAAAAAA&#10;AAAAAKECAABkcnMvZG93bnJldi54bWxQSwUGAAAAAAQABAD5AAAAkgMAAAAA&#10;" strokecolor="#262626" strokeweight="2.25pt"/>
                <v:line id="Straight Connector 21" o:spid="_x0000_s1044" style="position:absolute;visibility:visible;mso-wrap-style:square" from="1143,48006" to="2286,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57u8YAAADbAAAADwAAAGRycy9kb3ducmV2LnhtbESPQWvCQBCF70L/wzKF3nRTD6GmrqKF&#10;tuKhYrTgcciOSWh2NtndxvTfdwXB2wzvzfvezJeDaURPzteWFTxPEhDEhdU1lwqOh/fxCwgfkDU2&#10;lknBH3lYLh5Gc8y0vfCe+jyUIoawz1BBFUKbSemLigz6iW2Jo3a2zmCIqyuldniJ4aaR0yRJpcGa&#10;I6HClt4qKn7yXxMhn4d02/nddJ2U/ce6O52/m69eqafHYfUKItAQ7ubb9UbH+jO4/hIH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ee7vGAAAA2wAAAA8AAAAAAAAA&#10;AAAAAAAAoQIAAGRycy9kb3ducmV2LnhtbFBLBQYAAAAABAAEAPkAAACUAwAAAAA=&#10;" strokecolor="#262626" strokeweight="2.25pt"/>
                <v:shape id="Text Box 24" o:spid="_x0000_s1045" type="#_x0000_t202" style="position:absolute;left:17145;top:50292;width:1143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J37wA&#10;AADbAAAADwAAAGRycy9kb3ducmV2LnhtbERPvQrCMBDeBd8hnOAimlpQtBpFBcHVKriezdkWm0tp&#10;olaf3gyC48f3v1y3phJPalxpWcF4FIEgzqwuOVdwPu2HMxDOI2usLJOCNzlYr7qdJSbavvhIz9Tn&#10;IoSwS1BB4X2dSOmyggy6ka2JA3ezjUEfYJNL3eArhJtKxlE0lQZLDg0F1rQrKLunD6NgE5fp5zSf&#10;nN3kUrdbZ/l6HbBS/V67WYDw1Pq/+Oc+aA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vwnfvAAAANsAAAAPAAAAAAAAAAAAAAAAAJgCAABkcnMvZG93bnJldi54&#10;bWxQSwUGAAAAAAQABAD1AAAAgQMAAAAA&#10;" fillcolor="#d99694" strokecolor="#850031" strokeweight="2.25pt">
                  <v:shadow on="t" color="black" opacity="24903f" origin=",.5" offset="0,.55556mm"/>
                  <v:textbox>
                    <w:txbxContent>
                      <w:p w14:paraId="5BCEB530"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 xml:space="preserve">Creative Services Specialists </w:t>
                        </w:r>
                      </w:p>
                    </w:txbxContent>
                  </v:textbox>
                </v:shape>
                <v:shape id="Text Box 25" o:spid="_x0000_s1046" type="#_x0000_t202" style="position:absolute;left:17145;top:58293;width:1143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sRMAA&#10;AADbAAAADwAAAGRycy9kb3ducmV2LnhtbESPQYvCMBSE74L/ITxhL6KpBUWrUVQQvFoLXp/Nsy02&#10;L6WJ2vXXm4UFj8PMfMOsNp2pxZNaV1lWMBlHIIhzqysuFGTnw2gOwnlkjbVlUvBLDjbrfm+FibYv&#10;PtEz9YUIEHYJKii9bxIpXV6SQTe2DXHwbrY16INsC6lbfAW4qWUcRTNpsOKwUGJD+5Lye/owCrZx&#10;lb7Pi2nmppem2znL1+uQlfoZdNslCE+d/4b/20etIJ7A35fwA+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OsRMAAAADbAAAADwAAAAAAAAAAAAAAAACYAgAAZHJzL2Rvd25y&#10;ZXYueG1sUEsFBgAAAAAEAAQA9QAAAIUDAAAAAA==&#10;" fillcolor="#d99694" strokecolor="#850031" strokeweight="2.25pt">
                  <v:shadow on="t" color="black" opacity="24903f" origin=",.5" offset="0,.55556mm"/>
                  <v:textbox>
                    <w:txbxContent>
                      <w:p w14:paraId="2B891C7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Website Coordinator</w:t>
                        </w:r>
                      </w:p>
                    </w:txbxContent>
                  </v:textbox>
                </v:shape>
                <v:shape id="Text Box 30" o:spid="_x0000_s1047" type="#_x0000_t202" style="position:absolute;left:17145;top:66294;width:11430;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yM8IA&#10;AADbAAAADwAAAGRycy9kb3ducmV2LnhtbESPQWuDQBSE74H+h+UFegl1rZCQGlexhUKvNUKuT/dF&#10;Je5bcbeJ7a/vFgo5DjPzDZMVixnFlWY3WFbwHMUgiFurB+4U1Mf3pz0I55E1jpZJwTc5KPKHVYap&#10;tjf+pGvlOxEg7FJU0Hs/pVK6tieDLrITcfDOdjbog5w7qWe8BbgZZRLHO2lw4LDQ40RvPbWX6sso&#10;KJOh+jm+bGu3PU3Lq7PcNBtW6nG9lAcQnhZ/D/+3P7SCJIG/L+EH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TIzwgAAANsAAAAPAAAAAAAAAAAAAAAAAJgCAABkcnMvZG93&#10;bnJldi54bWxQSwUGAAAAAAQABAD1AAAAhwMAAAAA&#10;" fillcolor="#d99694" strokecolor="#850031" strokeweight="2.25pt">
                  <v:shadow on="t" color="black" opacity="24903f" origin=",.5" offset="0,.55556mm"/>
                  <v:textbox>
                    <w:txbxContent>
                      <w:p w14:paraId="2CB3241F"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Translator</w:t>
                        </w:r>
                      </w:p>
                    </w:txbxContent>
                  </v:textbox>
                </v:shape>
                <v:shape id="Text Box 26" o:spid="_x0000_s1048" type="#_x0000_t202" style="position:absolute;left:32004;top:44577;width:11430;height:6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MOMUA&#10;AADbAAAADwAAAGRycy9kb3ducmV2LnhtbESPUWvCMBSF3wf7D+EOfBmaTsFpZxQ30Il7svoDLs1d&#10;W9bclCS1cb9+GQz2eDjnfIez2kTTiis531hW8DTJQBCXVjdcKbicd+MFCB+QNbaWScGNPGzW93cr&#10;zLUd+ETXIlQiQdjnqKAOocul9GVNBv3EdsTJ+7TOYEjSVVI7HBLctHKaZXNpsOG0UGNHbzWVX0Vv&#10;FMyX38du72bD46GPrz3G52L7/qHU6CFuX0AEiuE//Nc+aAXTGf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ow4xQAAANsAAAAPAAAAAAAAAAAAAAAAAJgCAABkcnMv&#10;ZG93bnJldi54bWxQSwUGAAAAAAQABAD1AAAAigMAAAAA&#10;" fillcolor="#d9d9d9" strokecolor="#7f7f7f" strokeweight="2.25pt">
                  <v:shadow on="t" color="black" opacity="24903f" origin=",.5" offset="0,.55556mm"/>
                  <v:textbox>
                    <w:txbxContent>
                      <w:p w14:paraId="3F7B5E60"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Media Relations Specialist</w:t>
                        </w:r>
                      </w:p>
                    </w:txbxContent>
                  </v:textbox>
                </v:shape>
                <v:shape id="Text Box 27" o:spid="_x0000_s1049" type="#_x0000_t202" style="position:absolute;left:32004;top:52578;width:114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OYcQA&#10;AADbAAAADwAAAGRycy9kb3ducmV2LnhtbESPQWsCMRSE74L/ITyhN81qRezWKNoi6KWiFbG3x+a5&#10;u7h5WZKo6783BcHjMDPfMJNZYypxJedLywr6vQQEcWZ1ybmC/e+yOwbhA7LGyjIpuJOH2bTdmmCq&#10;7Y23dN2FXEQI+xQVFCHUqZQ+K8ig79maOHon6wyGKF0utcNbhJtKDpJkJA2WHBcKrOmroOy8uxgF&#10;tFmv9wuX/33j8p0/DuOfan68KPXWaeafIAI14RV+tldawWAI/1/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TmHEAAAA2wAAAA8AAAAAAAAAAAAAAAAAmAIAAGRycy9k&#10;b3ducmV2LnhtbFBLBQYAAAAABAAEAPUAAACJAwAAAAA=&#10;" fillcolor="#d9d9d9" strokecolor="#7f7f7f" strokeweight="2.25pt">
                  <v:shadow on="t" color="black" opacity="24903f" origin=",.5" offset="0,.55556mm"/>
                  <v:textbox>
                    <w:txbxContent>
                      <w:p w14:paraId="0E62CAB5"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Community Relations Specialist</w:t>
                        </w:r>
                      </w:p>
                    </w:txbxContent>
                  </v:textbox>
                </v:shape>
                <v:shape id="Text Box 28" o:spid="_x0000_s1050" type="#_x0000_t202" style="position:absolute;left:32004;top:60579;width:1143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x18YA&#10;AADbAAAADwAAAGRycy9kb3ducmV2LnhtbESP3UoDMRSE7wXfIRzBG2mzVuzP2rTUQrXUK7d9gMPm&#10;uLu4OVmSbDf69EYo9HKYmW+Y5TqaVpzJ+caygsdxBoK4tLrhSsHpuBvNQfiArLG1TAp+yMN6dXuz&#10;xFzbgT/pXIRKJAj7HBXUIXS5lL6syaAf2444eV/WGQxJukpqh0OCm1ZOsmwqDTacFmrsaFtT+V30&#10;RsF08Xvo3tzT8LDv42uPcVZs3j+Uur+LmxcQgWK4hi/tvVYweYb/L+k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Ox18YAAADbAAAADwAAAAAAAAAAAAAAAACYAgAAZHJz&#10;L2Rvd25yZXYueG1sUEsFBgAAAAAEAAQA9QAAAIsDAAAAAA==&#10;" fillcolor="#d9d9d9" strokecolor="#7f7f7f" strokeweight="2.25pt">
                  <v:shadow on="t" color="black" opacity="24903f" origin=",.5" offset="0,.55556mm"/>
                  <v:textbox>
                    <w:txbxContent>
                      <w:p w14:paraId="51897601"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Press Conference Coordinator</w:t>
                        </w:r>
                      </w:p>
                    </w:txbxContent>
                  </v:textbox>
                </v:shape>
                <v:shape id="Text Box 29" o:spid="_x0000_s1051" type="#_x0000_t202" style="position:absolute;left:32004;top:68580;width:1143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voMUA&#10;AADbAAAADwAAAGRycy9kb3ducmV2LnhtbESPUUvDMBSF3wf+h3AFX2RLnVC3btmYwnTok91+wKW5&#10;tsXmpiTpmvnrjSDs8XDO+Q5nvY2mE2dyvrWs4GGWgSCurG65VnA67qcLED4ga+wsk4ILedhubiZr&#10;LLQd+ZPOZahFgrAvUEETQl9I6auGDPqZ7YmT92WdwZCkq6V2OCa46eQ8y3JpsOW00GBPLw1V3+Vg&#10;FOTLn/f+1T2O94chPg8Yn8rd24dSd7dxtwIRKIZr+L990ArmOfx9S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S+gxQAAANsAAAAPAAAAAAAAAAAAAAAAAJgCAABkcnMv&#10;ZG93bnJldi54bWxQSwUGAAAAAAQABAD1AAAAigMAAAAA&#10;" fillcolor="#d9d9d9" strokecolor="#7f7f7f" strokeweight="2.25pt">
                  <v:shadow on="t" color="black" opacity="24903f" origin=",.5" offset="0,.55556mm"/>
                  <v:textbox>
                    <w:txbxContent>
                      <w:p w14:paraId="67214AD6"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Spokesperson Support</w:t>
                        </w:r>
                      </w:p>
                    </w:txbxContent>
                  </v:textbox>
                </v:shape>
                <v:shape id="Text Box 31" o:spid="_x0000_s1052" type="#_x0000_t202" style="position:absolute;left:32004;top:75437;width:11430;height:4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KO8UA&#10;AADbAAAADwAAAGRycy9kb3ducmV2LnhtbESPzWrDMBCE74G+g9hCLyWRm0J+nCghLaQN6alOHmCx&#10;traptTKSHCt9+qpQyHGYmW+Y9TaaVlzI+caygqdJBoK4tLrhSsH5tB8vQPiArLG1TAqu5GG7uRut&#10;Mdd24E+6FKESCcI+RwV1CF0upS9rMugntiNO3pd1BkOSrpLa4ZDgppXTLJtJgw2nhRo7eq2p/C56&#10;o2C2/Dl2b+55eDz08aXHOC927x9KPdzH3QpEoBhu4f/2QSuYzuHvS/o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Yo7xQAAANsAAAAPAAAAAAAAAAAAAAAAAJgCAABkcnMv&#10;ZG93bnJldi54bWxQSwUGAAAAAAQABAD1AAAAigMAAAAA&#10;" fillcolor="#d9d9d9" strokecolor="#7f7f7f" strokeweight="2.25pt">
                  <v:shadow on="t" color="black" opacity="24903f" origin=",.5" offset="0,.55556mm"/>
                  <v:textbox>
                    <w:txbxContent>
                      <w:p w14:paraId="6D1225A3"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Call Center Coordination</w:t>
                        </w:r>
                      </w:p>
                    </w:txbxContent>
                  </v:textbox>
                </v:shape>
                <v:shape id="Text Box 34" o:spid="_x0000_s1053" type="#_x0000_t202" style="position:absolute;left:46862;top:44578;width:12664;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21RrwA&#10;AADbAAAADwAAAGRycy9kb3ducmV2LnhtbERPSwrCMBDdC94hjOBOU12IVKOoILoQ/B5gaMa2mkxK&#10;E7V6erMQXD7efzpvrBFPqn3pWMGgn4AgzpwuOVdwOa97YxA+IGs0jknBmzzMZ+3WFFPtXnyk5ynk&#10;IoawT1FBEUKVSumzgiz6vquII3d1tcUQYZ1LXeMrhlsjh0kykhZLjg0FVrQqKLufHlaB2ZS3/LMf&#10;2e2bj4ul2fnD5jNWqttpFhMQgZrwF//cW61gGMfGL/EHyN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bVGvAAAANsAAAAPAAAAAAAAAAAAAAAAAJgCAABkcnMvZG93bnJldi54&#10;bWxQSwUGAAAAAAQABAD1AAAAgQMAAAAA&#10;" fillcolor="#f2dcdb" strokecolor="#d99694" strokeweight="2.25pt">
                  <v:shadow on="t" color="black" opacity="24903f" origin=",.5" offset="0,.55556mm"/>
                  <v:textbox>
                    <w:txbxContent>
                      <w:p w14:paraId="269F3823" w14:textId="77777777" w:rsidR="00291AC3" w:rsidRPr="00D72B4B" w:rsidRDefault="00291AC3" w:rsidP="00D74C57">
                        <w:pPr>
                          <w:jc w:val="center"/>
                          <w:rPr>
                            <w:rFonts w:ascii="Arial" w:hAnsi="Arial" w:cs="Arial"/>
                            <w:b/>
                            <w:color w:val="3A3A3A"/>
                            <w:sz w:val="22"/>
                            <w:szCs w:val="22"/>
                          </w:rPr>
                        </w:pPr>
                        <w:r w:rsidRPr="00D72B4B">
                          <w:rPr>
                            <w:rFonts w:ascii="Arial" w:hAnsi="Arial" w:cs="Arial"/>
                            <w:b/>
                            <w:color w:val="3A3A3A"/>
                            <w:sz w:val="22"/>
                            <w:szCs w:val="22"/>
                          </w:rPr>
                          <w:t>Documentation Specialist</w:t>
                        </w:r>
                      </w:p>
                    </w:txbxContent>
                  </v:textbox>
                </v:shape>
                <v:line id="Straight Connector 35" o:spid="_x0000_s1054" style="position:absolute;visibility:visible;mso-wrap-style:square" from="14859,40290" to="14859,68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Q48MAAADbAAAADwAAAGRycy9kb3ducmV2LnhtbESPQWvCQBSE7wX/w/KE3upGD8GmriEo&#10;YqkXq/0Br9lnkib7NmS3Sfz3riB4HGbmG2aVjqYRPXWusqxgPotAEOdWV1wo+Dnv3pYgnEfW2Fgm&#10;BVdykK4nLytMtB34m/qTL0SAsEtQQel9m0jp8pIMupltiYN3sZ1BH2RXSN3hEOCmkYsoiqXBisNC&#10;iS1tSsrr079RUNfZ9vJVHXQT01nuf/+Kwe2OSr1Ox+wDhKfRP8OP9qdWsHiH+5fwA+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f0OPDAAAA2wAAAA8AAAAAAAAAAAAA&#10;AAAAoQIAAGRycy9kb3ducmV2LnhtbFBLBQYAAAAABAAEAPkAAACRAwAAAAA=&#10;" strokecolor="#850031" strokeweight="2.25pt"/>
                <v:line id="Straight Connector 36" o:spid="_x0000_s1055" style="position:absolute;visibility:visible;mso-wrap-style:square" from="30861,40195" to="30861,76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B58MEAAADbAAAADwAAAGRycy9kb3ducmV2LnhtbERPy2oCMRTdF/yHcIXuakYtRUajiCBY&#10;7MYXtbtrcjszdHIzJFFn/t4sCi4P5z1btLYWN/KhcqxgOMhAEGtnKi4UHA/rtwmIEJEN1o5JQUcB&#10;FvPeywxz4+68o9s+FiKFcMhRQRljk0sZdEkWw8A1xIn7dd5iTNAX0ni8p3Bby1GWfUiLFaeGEhta&#10;laT/9lerQOvvn/fTubusxn7y2Z1HWm4PX0q99tvlFESkNj7F/+6NUTBO69OX9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IHnwwQAAANsAAAAPAAAAAAAAAAAAAAAA&#10;AKECAABkcnMvZG93bnJldi54bWxQSwUGAAAAAAQABAD5AAAAjwMAAAAA&#10;" strokecolor="#7f7f7f" strokeweight="2.25pt">
                  <v:shadow on="t" color="black" opacity="24903f" origin=",.5" offset="0,.55556mm"/>
                </v:line>
                <v:line id="Straight Connector 37" o:spid="_x0000_s1056" style="position:absolute;visibility:visible;mso-wrap-style:square" from="45715,40288" to="45715,4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h3ZMUAAADbAAAADwAAAGRycy9kb3ducmV2LnhtbESPS2vDMBCE74H+B7GF3mI5DZTgRjZ9&#10;kMelkLgJ+LhYG9vUWjmWmtj/vioEchxm5htmmQ2mFRfqXWNZwSyKQRCXVjdcKTh8r6YLEM4ja2wt&#10;k4KRHGTpw2SJibZX3tMl95UIEHYJKqi97xIpXVmTQRfZjjh4J9sb9EH2ldQ9XgPctPI5jl+kwYbD&#10;Qo0dfdRU/uS/RkGx9uvx+HnYbdz56z0f86KY76xST4/D2ysIT4O/h2/trVYwn8H/l/ADZ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h3ZMUAAADbAAAADwAAAAAAAAAA&#10;AAAAAAChAgAAZHJzL2Rvd25yZXYueG1sUEsFBgAAAAAEAAQA+QAAAJMDAAAAAA==&#10;" strokecolor="#d99694" strokeweight="2.25pt"/>
                <v:line id="Straight Connector 38" o:spid="_x0000_s1057" style="position:absolute;visibility:visible;mso-wrap-style:square" from="14859,68580" to="17145,68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t8QAAADcAAAADwAAAGRycy9kb3ducmV2LnhtbESP0WrCQBRE3wv+w3IF35qNAUNJXSUo&#10;orQvrekHXLPXJCZ7N2RXk/59t1Do4zAzZ5j1djKdeNDgGssKllEMgri0uuFKwVdxeH4B4Tyyxs4y&#10;KfgmB9vN7GmNmbYjf9Lj7CsRIOwyVFB732dSurImgy6yPXHwrnYw6IMcKqkHHAPcdDKJ41QabDgs&#10;1NjTrqayPd+NgrbN99e35l13KRXyeLlVozt8KLWYT/krCE+T/w//tU9aQbJK4fdMOA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4C3xAAAANwAAAAPAAAAAAAAAAAA&#10;AAAAAKECAABkcnMvZG93bnJldi54bWxQSwUGAAAAAAQABAD5AAAAkgMAAAAA&#10;" strokecolor="#850031" strokeweight="2.25pt"/>
                <v:line id="Straight Connector 39" o:spid="_x0000_s1058" style="position:absolute;visibility:visible;mso-wrap-style:square" from="14859,60579" to="17145,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MlLMMAAADcAAAADwAAAGRycy9kb3ducmV2LnhtbESP0YrCMBRE3xf8h3AF39Z0BV3pGkUU&#10;UfRFqx9wt7m23TY3pYm2/r0RhH0cZuYMM1t0phJ3alxhWcHXMAJBnFpdcKbgct58TkE4j6yxskwK&#10;HuRgMe99zDDWtuUT3ROfiQBhF6OC3Ps6ltKlORl0Q1sTB+9qG4M+yCaTusE2wE0lR1E0kQYLDgs5&#10;1rTKKS2Tm1FQlsv1dV8cdDWhs9z+/mWt2xyVGvS75Q8IT53/D7/bO61gNP6G15lwBO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TJSzDAAAA3AAAAA8AAAAAAAAAAAAA&#10;AAAAoQIAAGRycy9kb3ducmV2LnhtbFBLBQYAAAAABAAEAPkAAACRAwAAAAA=&#10;" strokecolor="#850031" strokeweight="2.25pt"/>
                <v:line id="Straight Connector 40" o:spid="_x0000_s1059" style="position:absolute;visibility:visible;mso-wrap-style:square" from="14859,53721" to="17145,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yxXr8AAADcAAAADwAAAGRycy9kb3ducmV2LnhtbERPzYrCMBC+L/gOYQRva6qgLNUoooii&#10;F7f6AGMztrXNpDTR1rc3B8Hjx/c/X3amEk9qXGFZwWgYgSBOrS44U3A5b3//QDiPrLGyTApe5GC5&#10;6P3MMda25X96Jj4TIYRdjApy7+tYSpfmZNANbU0cuJttDPoAm0zqBtsQbio5jqKpNFhwaMixpnVO&#10;aZk8jIKyXG1uh+Koqymd5e56z1q3PSk16HerGQhPnf+KP+69VjCehLXhTDgC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4yxXr8AAADcAAAADwAAAAAAAAAAAAAAAACh&#10;AgAAZHJzL2Rvd25yZXYueG1sUEsFBgAAAAAEAAQA+QAAAI0DAAAAAA==&#10;" strokecolor="#850031" strokeweight="2.25pt"/>
                <v:line id="Straight Connector 41" o:spid="_x0000_s1060" style="position:absolute;visibility:visible;mso-wrap-style:square" from="14859,46863" to="1714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imMMAAADcAAAADwAAAGRycy9kb3ducmV2LnhtbESP3YrCMBSE7wXfIRzBO01dQbQaRVxE&#10;WW/Wnwc4Nse2tjkpTbT17TfCgpfDzHzDLFatKcWTapdbVjAaRiCIE6tzThVcztvBFITzyBpLy6Tg&#10;RQ5Wy25ngbG2DR/pefKpCBB2MSrIvK9iKV2SkUE3tBVx8G62NuiDrFOpa2wC3JTyK4om0mDOYSHD&#10;ijYZJcXpYRQUxfr79pMfdDmhs9xd72njtr9K9Xvteg7CU+s/4f/2XisYj2bwPh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LopjDAAAA3AAAAA8AAAAAAAAAAAAA&#10;AAAAoQIAAGRycy9kb3ducmV2LnhtbFBLBQYAAAAABAAEAPkAAACRAwAAAAA=&#10;" strokecolor="#850031" strokeweight="2.25pt"/>
                <v:line id="Straight Connector 42" o:spid="_x0000_s1061" style="position:absolute;visibility:visible;mso-wrap-style:square" from="30861,46863" to="32004,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D65cIAAADcAAAADwAAAGRycy9kb3ducmV2LnhtbERPz2vCMBS+D/wfwhO8zXR1DKlGGYKg&#10;uMt0Q709k7e2rHkpSdT2v18OA48f3+/5srONuJEPtWMFL+MMBLF2puZSwddh/TwFESKywcYxKegp&#10;wHIxeJpjYdydP+m2j6VIIRwKVFDF2BZSBl2RxTB2LXHifpy3GBP0pTQe7yncNjLPsjdpsebUUGFL&#10;q4r07/5qFWh9PL9+n/rLauKn2/6Ua7k7fCg1GnbvMxCRuvgQ/7s3RsEkT/PT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D65cIAAADcAAAADwAAAAAAAAAAAAAA&#10;AAChAgAAZHJzL2Rvd25yZXYueG1sUEsFBgAAAAAEAAQA+QAAAJADAAAAAA==&#10;" strokecolor="#7f7f7f" strokeweight="2.25pt">
                  <v:shadow on="t" color="black" opacity="24903f" origin=",.5" offset="0,.55556mm"/>
                </v:line>
                <v:line id="Straight Connector 43" o:spid="_x0000_s1062" style="position:absolute;visibility:visible;mso-wrap-style:square" from="30861,54864" to="32004,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xffsYAAADcAAAADwAAAGRycy9kb3ducmV2LnhtbESPQWsCMRSE74X+h/AK3mrWtRRZjVKE&#10;Qote1Bb19kxed5duXpYk6u6/b4SCx2FmvmFmi8424kI+1I4VjIYZCGLtTM2lgq/d+/MERIjIBhvH&#10;pKCnAIv548MMC+OuvKHLNpYiQTgUqKCKsS2kDLoii2HoWuLk/ThvMSbpS2k8XhPcNjLPsldpsea0&#10;UGFLy4r07/ZsFWi9P758H/rTcuwnn/0h13K1Wys1eOrepiAidfEe/m9/GAXjfAS3M+k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cX37GAAAA3AAAAA8AAAAAAAAA&#10;AAAAAAAAoQIAAGRycy9kb3ducmV2LnhtbFBLBQYAAAAABAAEAPkAAACUAwAAAAA=&#10;" strokecolor="#7f7f7f" strokeweight="2.25pt">
                  <v:shadow on="t" color="black" opacity="24903f" origin=",.5" offset="0,.55556mm"/>
                </v:line>
                <v:line id="Straight Connector 44" o:spid="_x0000_s1063" style="position:absolute;visibility:visible;mso-wrap-style:square" from="30861,62865" to="32004,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7BCcUAAADcAAAADwAAAGRycy9kb3ducmV2LnhtbESPQWsCMRSE70L/Q3gFb5rtKkW2RhGh&#10;0NJe1Ir29pq87i5uXpYk6u6/N0Khx2FmvmHmy8424kI+1I4VPI0zEMTamZpLBV+719EMRIjIBhvH&#10;pKCnAMvFw2COhXFX3tBlG0uRIBwKVFDF2BZSBl2RxTB2LXHyfp23GJP0pTQerwluG5ln2bO0WHNa&#10;qLCldUX6tD1bBVofvqf7Y/+znvjZe3/MtfzYfSo1fOxWLyAidfE//Nd+MwomeQ73M+k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7BCcUAAADcAAAADwAAAAAAAAAA&#10;AAAAAAChAgAAZHJzL2Rvd25yZXYueG1sUEsFBgAAAAAEAAQA+QAAAJMDAAAAAA==&#10;" strokecolor="#7f7f7f" strokeweight="2.25pt">
                  <v:shadow on="t" color="black" opacity="24903f" origin=",.5" offset="0,.55556mm"/>
                </v:line>
                <v:line id="Straight Connector 45" o:spid="_x0000_s1064" style="position:absolute;visibility:visible;mso-wrap-style:square" from="30861,70866" to="32004,70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JkksYAAADcAAAADwAAAGRycy9kb3ducmV2LnhtbESPQWsCMRSE74X+h/AK3mq2u6XIahQR&#10;Ci16qbZUb8/kubu4eVmSqLv/vikUehxm5htmtuhtK67kQ+NYwdM4A0GsnWm4UvC5e32cgAgR2WDr&#10;mBQMFGAxv7+bYWncjT/ouo2VSBAOJSqoY+xKKYOuyWIYu444eSfnLcYkfSWNx1uC21bmWfYiLTac&#10;FmrsaFWTPm8vVoHW34fnr/1wXBV+8j7scy3Xu41So4d+OQURqY//4b/2m1FQ5AX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CZJLGAAAA3AAAAA8AAAAAAAAA&#10;AAAAAAAAoQIAAGRycy9kb3ducmV2LnhtbFBLBQYAAAAABAAEAPkAAACUAwAAAAA=&#10;" strokecolor="#7f7f7f" strokeweight="2.25pt">
                  <v:shadow on="t" color="black" opacity="24903f" origin=",.5" offset="0,.55556mm"/>
                </v:line>
                <v:line id="Straight Connector 46" o:spid="_x0000_s1065" style="position:absolute;visibility:visible;mso-wrap-style:square" from="30861,76581" to="32004,7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85sYAAADcAAAADwAAAGRycy9kb3ducmV2LnhtbESPT2sCMRTE70K/Q3iF3jTrKkVWo4hQ&#10;aGkv/qP29kxed5duXpYk1d1v3wgFj8PM/IZZrDrbiAv5UDtWMB5lIIi1MzWXCg77l+EMRIjIBhvH&#10;pKCnAKvlw2CBhXFX3tJlF0uRIBwKVFDF2BZSBl2RxTByLXHyvp23GJP0pTQerwluG5ln2bO0WHNa&#10;qLClTUX6Z/drFWj9+TU9nvrzZuJnb/0p1/J9/6HU02O3noOI1MV7+L/9ahRM8i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6r/ObGAAAA3AAAAA8AAAAAAAAA&#10;AAAAAAAAoQIAAGRycy9kb3ducmV2LnhtbFBLBQYAAAAABAAEAPkAAACUAwAAAAA=&#10;" strokecolor="#7f7f7f" strokeweight="2.25pt">
                  <v:shadow on="t" color="black" opacity="24903f" origin=",.5" offset="0,.55556mm"/>
                </v:line>
                <v:line id="Straight Connector 47" o:spid="_x0000_s1066" style="position:absolute;visibility:visible;mso-wrap-style:square" from="45720,46863" to="46863,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SJ8IAAADcAAAADwAAAGRycy9kb3ducmV2LnhtbERPy2rCQBTdF/yH4QrumonalpBmFFHE&#10;LKTgo/tL5jYJzdyJmTGJf98pFLo5cDgvTrYeTSN66lxtWcE8ikEQF1bXXCq4XvbPCQjnkTU2lknB&#10;gxysV5OnDFNtBz5Rf/alCCXsUlRQed+mUrqiIoMusi1x0L5sZ9AH2pVSdziEctPIRRy/SYM1h4UK&#10;W9pWVHyf70bBC9+OeEzmAfODPn3Y++fuRkrNpuPmHYSn0f+b/9K5VrBcvMLvmXAE5O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eSJ8IAAADcAAAADwAAAAAAAAAAAAAA&#10;AAChAgAAZHJzL2Rvd25yZXYueG1sUEsFBgAAAAAEAAQA+QAAAJADAAAAAA==&#10;" strokecolor="#f69240" strokeweight="2.25pt"/>
                <v:line id="Straight Connector 10" o:spid="_x0000_s1067" style="position:absolute;visibility:visible;mso-wrap-style:square" from="28765,26617" to="28765,3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ubfMUAAADcAAAADwAAAGRycy9kb3ducmV2LnhtbESPT2vCQBTE74LfYXlCb7oxBZHoKlXs&#10;H7wUoxdvr9nXJDT7Nt3dJum37xYEj8PM/IZZbwfTiI6cry0rmM8SEMSF1TWXCi7n5+kShA/IGhvL&#10;pOCXPGw349EaM217PlGXh1JECPsMFVQhtJmUvqjIoJ/Zljh6n9YZDFG6UmqHfYSbRqZJspAGa44L&#10;Fba0r6j4yn+MgtfhePzGtLm6nncv+qMz/v2QKvUwGZ5WIAIN4R6+td+0gsd0Af9n4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ubfMUAAADcAAAADwAAAAAAAAAA&#10;AAAAAAChAgAAZHJzL2Rvd25yZXYueG1sUEsFBgAAAAAEAAQA+QAAAJMDAAAAAA==&#10;" strokecolor="#740d18" strokeweight="2.25pt"/>
                <w10:wrap anchorx="margin"/>
              </v:group>
            </w:pict>
          </mc:Fallback>
        </mc:AlternateContent>
      </w:r>
    </w:p>
    <w:p w14:paraId="2641EBA1" w14:textId="1442F9F3" w:rsidR="00FE2E6D" w:rsidRPr="00D601AA" w:rsidRDefault="0069509D" w:rsidP="00FE2E6D">
      <w:pPr>
        <w:rPr>
          <w:rFonts w:ascii="Calibri" w:hAnsi="Calibri"/>
          <w:sz w:val="22"/>
          <w:szCs w:val="22"/>
        </w:rPr>
      </w:pPr>
      <w:r w:rsidRPr="00D601AA">
        <w:rPr>
          <w:rFonts w:ascii="Calibri" w:hAnsi="Calibri"/>
          <w:sz w:val="22"/>
          <w:szCs w:val="22"/>
        </w:rPr>
        <w:br w:type="page"/>
      </w:r>
    </w:p>
    <w:p w14:paraId="49F93DC1" w14:textId="77777777" w:rsidR="00DA05EC" w:rsidRPr="00805216" w:rsidRDefault="00DA05EC" w:rsidP="00805216">
      <w:pPr>
        <w:pStyle w:val="Heading1"/>
        <w:numPr>
          <w:ilvl w:val="0"/>
          <w:numId w:val="23"/>
        </w:numPr>
        <w:spacing w:line="240" w:lineRule="atLeast"/>
        <w:ind w:left="-360" w:firstLine="0"/>
        <w:rPr>
          <w:rFonts w:ascii="Calibri" w:hAnsi="Calibri"/>
          <w:b/>
          <w:color w:val="3A3A3A"/>
          <w:sz w:val="22"/>
          <w:szCs w:val="22"/>
        </w:rPr>
      </w:pPr>
      <w:r w:rsidRPr="00805216">
        <w:rPr>
          <w:rFonts w:ascii="Calibri" w:hAnsi="Calibri"/>
          <w:b/>
          <w:color w:val="3A3A3A"/>
          <w:sz w:val="22"/>
          <w:szCs w:val="22"/>
        </w:rPr>
        <w:lastRenderedPageBreak/>
        <w:t xml:space="preserve">Sample JIC </w:t>
      </w:r>
      <w:r w:rsidR="0083599C" w:rsidRPr="00805216">
        <w:rPr>
          <w:rFonts w:ascii="Calibri" w:hAnsi="Calibri"/>
          <w:b/>
          <w:color w:val="3A3A3A"/>
          <w:sz w:val="22"/>
          <w:szCs w:val="22"/>
        </w:rPr>
        <w:t>Staffing Plan</w:t>
      </w:r>
    </w:p>
    <w:p w14:paraId="46027C10" w14:textId="67001BDF" w:rsidR="00DA05EC" w:rsidRPr="00B14FCE" w:rsidRDefault="00DA05EC" w:rsidP="00B14FCE">
      <w:pPr>
        <w:ind w:left="-360"/>
        <w:rPr>
          <w:rFonts w:ascii="Calibri" w:hAnsi="Calibri"/>
          <w:color w:val="3A3A3A"/>
          <w:sz w:val="22"/>
          <w:szCs w:val="22"/>
        </w:rPr>
      </w:pPr>
      <w:r w:rsidRPr="00E10CD9">
        <w:rPr>
          <w:rFonts w:ascii="Calibri" w:hAnsi="Calibri"/>
          <w:color w:val="3A3A3A"/>
          <w:sz w:val="22"/>
          <w:szCs w:val="22"/>
        </w:rPr>
        <w:t>Thi</w:t>
      </w:r>
      <w:r w:rsidR="00382A38" w:rsidRPr="00E10CD9">
        <w:rPr>
          <w:rFonts w:ascii="Calibri" w:hAnsi="Calibri"/>
          <w:color w:val="3A3A3A"/>
          <w:sz w:val="22"/>
          <w:szCs w:val="22"/>
        </w:rPr>
        <w:t xml:space="preserve">s sample JIC </w:t>
      </w:r>
      <w:r w:rsidR="0083599C" w:rsidRPr="00E10CD9">
        <w:rPr>
          <w:rFonts w:ascii="Calibri" w:hAnsi="Calibri"/>
          <w:color w:val="3A3A3A"/>
          <w:sz w:val="22"/>
          <w:szCs w:val="22"/>
        </w:rPr>
        <w:t>Staffing Plan</w:t>
      </w:r>
      <w:r w:rsidR="00382A38" w:rsidRPr="00E10CD9">
        <w:rPr>
          <w:rFonts w:ascii="Calibri" w:hAnsi="Calibri"/>
          <w:color w:val="3A3A3A"/>
          <w:sz w:val="22"/>
          <w:szCs w:val="22"/>
        </w:rPr>
        <w:t xml:space="preserve"> can be used by</w:t>
      </w:r>
      <w:r w:rsidR="0083599C" w:rsidRPr="00E10CD9">
        <w:rPr>
          <w:rFonts w:ascii="Calibri" w:hAnsi="Calibri"/>
          <w:color w:val="3A3A3A"/>
          <w:sz w:val="22"/>
          <w:szCs w:val="22"/>
        </w:rPr>
        <w:t xml:space="preserve"> the Lead PIO and/or JIC M</w:t>
      </w:r>
      <w:r w:rsidRPr="00E10CD9">
        <w:rPr>
          <w:rFonts w:ascii="Calibri" w:hAnsi="Calibri"/>
          <w:color w:val="3A3A3A"/>
          <w:sz w:val="22"/>
          <w:szCs w:val="22"/>
        </w:rPr>
        <w:t xml:space="preserve">anager </w:t>
      </w:r>
      <w:r w:rsidR="00382A38" w:rsidRPr="00E10CD9">
        <w:rPr>
          <w:rFonts w:ascii="Calibri" w:hAnsi="Calibri"/>
          <w:color w:val="3A3A3A"/>
          <w:sz w:val="22"/>
          <w:szCs w:val="22"/>
        </w:rPr>
        <w:t xml:space="preserve">to log current JIC staffing or plan for future operational shifts. The form can be adjusted </w:t>
      </w:r>
      <w:r w:rsidR="00D813EE" w:rsidRPr="00E10CD9">
        <w:rPr>
          <w:rFonts w:ascii="Calibri" w:hAnsi="Calibri"/>
          <w:color w:val="3A3A3A"/>
          <w:sz w:val="22"/>
          <w:szCs w:val="22"/>
        </w:rPr>
        <w:t>to reflect the</w:t>
      </w:r>
      <w:r w:rsidR="00382A38" w:rsidRPr="00E10CD9">
        <w:rPr>
          <w:rFonts w:ascii="Calibri" w:hAnsi="Calibri"/>
          <w:color w:val="3A3A3A"/>
          <w:sz w:val="22"/>
          <w:szCs w:val="22"/>
        </w:rPr>
        <w:t xml:space="preserve"> </w:t>
      </w:r>
      <w:r w:rsidR="0083599C" w:rsidRPr="00E10CD9">
        <w:rPr>
          <w:rFonts w:ascii="Calibri" w:hAnsi="Calibri"/>
          <w:color w:val="3A3A3A"/>
          <w:sz w:val="22"/>
          <w:szCs w:val="22"/>
        </w:rPr>
        <w:t>functions needed to staff the JIC for a specific</w:t>
      </w:r>
      <w:r w:rsidR="00382A38" w:rsidRPr="00E10CD9">
        <w:rPr>
          <w:rFonts w:ascii="Calibri" w:hAnsi="Calibri"/>
          <w:color w:val="3A3A3A"/>
          <w:sz w:val="22"/>
          <w:szCs w:val="22"/>
        </w:rPr>
        <w:t xml:space="preserve"> incident.</w:t>
      </w:r>
      <w:r w:rsidR="00D813EE" w:rsidRPr="00E10CD9">
        <w:rPr>
          <w:rFonts w:ascii="Calibri" w:hAnsi="Calibri"/>
          <w:color w:val="3A3A3A"/>
          <w:sz w:val="22"/>
          <w:szCs w:val="22"/>
        </w:rPr>
        <w:t xml:space="preserve"> For example, rows can be copied if multiple individuals will staff a position.</w:t>
      </w:r>
    </w:p>
    <w:p w14:paraId="685E4FB2" w14:textId="2DDA831F" w:rsidR="00DA05EC" w:rsidRPr="00D601AA" w:rsidRDefault="00B14FCE" w:rsidP="00B14FCE">
      <w:pPr>
        <w:tabs>
          <w:tab w:val="left" w:pos="3833"/>
        </w:tabs>
        <w:rPr>
          <w:rFonts w:ascii="Calibri" w:hAnsi="Calibri" w:cs="Arial"/>
          <w:sz w:val="22"/>
          <w:szCs w:val="22"/>
        </w:rPr>
      </w:pPr>
      <w:r>
        <w:rPr>
          <w:rFonts w:ascii="Calibri" w:hAnsi="Calibri" w:cs="Arial"/>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4"/>
        <w:gridCol w:w="1467"/>
        <w:gridCol w:w="1332"/>
        <w:gridCol w:w="1328"/>
        <w:gridCol w:w="1725"/>
      </w:tblGrid>
      <w:tr w:rsidR="00DA05EC" w:rsidRPr="00B14FCE" w14:paraId="5D2B9417" w14:textId="77777777" w:rsidTr="00355693">
        <w:trPr>
          <w:trHeight w:val="288"/>
        </w:trPr>
        <w:tc>
          <w:tcPr>
            <w:tcW w:w="8928" w:type="dxa"/>
            <w:gridSpan w:val="5"/>
            <w:tcBorders>
              <w:top w:val="single" w:sz="4" w:space="0" w:color="000000"/>
              <w:left w:val="single" w:sz="4" w:space="0" w:color="000000"/>
              <w:right w:val="single" w:sz="4" w:space="0" w:color="000000"/>
            </w:tcBorders>
            <w:shd w:val="clear" w:color="auto" w:fill="808080" w:themeFill="background1" w:themeFillShade="80"/>
          </w:tcPr>
          <w:p w14:paraId="0524505C" w14:textId="77777777" w:rsidR="00DA05EC" w:rsidRPr="00B14FCE" w:rsidRDefault="00DA05EC" w:rsidP="00B14FCE">
            <w:pPr>
              <w:spacing w:before="80" w:after="80"/>
              <w:jc w:val="center"/>
              <w:rPr>
                <w:rFonts w:ascii="Arial" w:hAnsi="Arial" w:cs="Arial"/>
                <w:b/>
                <w:color w:val="FFFFFF" w:themeColor="background1"/>
                <w:sz w:val="28"/>
                <w:szCs w:val="22"/>
              </w:rPr>
            </w:pPr>
            <w:r w:rsidRPr="00B14FCE">
              <w:rPr>
                <w:rFonts w:ascii="Arial" w:hAnsi="Arial" w:cs="Arial"/>
                <w:b/>
                <w:color w:val="FFFFFF" w:themeColor="background1"/>
                <w:sz w:val="28"/>
                <w:szCs w:val="22"/>
              </w:rPr>
              <w:t xml:space="preserve">JIC </w:t>
            </w:r>
            <w:r w:rsidR="0083599C" w:rsidRPr="00B14FCE">
              <w:rPr>
                <w:rFonts w:ascii="Arial" w:hAnsi="Arial" w:cs="Arial"/>
                <w:b/>
                <w:color w:val="FFFFFF" w:themeColor="background1"/>
                <w:sz w:val="28"/>
                <w:szCs w:val="22"/>
              </w:rPr>
              <w:t>Staffing Plan</w:t>
            </w:r>
          </w:p>
        </w:tc>
      </w:tr>
      <w:tr w:rsidR="00DA05EC" w:rsidRPr="00D601AA" w14:paraId="52A683C4" w14:textId="77777777" w:rsidTr="0083599C">
        <w:tc>
          <w:tcPr>
            <w:tcW w:w="4483" w:type="dxa"/>
            <w:gridSpan w:val="2"/>
            <w:vMerge w:val="restart"/>
            <w:tcBorders>
              <w:top w:val="single" w:sz="4" w:space="0" w:color="000000"/>
              <w:left w:val="single" w:sz="4" w:space="0" w:color="000000"/>
              <w:right w:val="single" w:sz="4" w:space="0" w:color="000000"/>
            </w:tcBorders>
            <w:shd w:val="clear" w:color="auto" w:fill="C0C0C0"/>
          </w:tcPr>
          <w:p w14:paraId="6BDD18CF" w14:textId="77777777" w:rsidR="00DA05EC" w:rsidRPr="00B14FCE" w:rsidRDefault="00DA05EC" w:rsidP="00B14FCE">
            <w:pPr>
              <w:spacing w:before="80"/>
              <w:rPr>
                <w:rFonts w:ascii="Arial" w:hAnsi="Arial" w:cs="Arial"/>
                <w:b/>
                <w:sz w:val="22"/>
                <w:szCs w:val="22"/>
              </w:rPr>
            </w:pPr>
            <w:r w:rsidRPr="00B14FCE">
              <w:rPr>
                <w:rFonts w:ascii="Arial" w:hAnsi="Arial" w:cs="Arial"/>
                <w:b/>
                <w:sz w:val="22"/>
                <w:szCs w:val="22"/>
              </w:rPr>
              <w:t>Incident</w:t>
            </w:r>
            <w:r w:rsidR="0083599C" w:rsidRPr="00B14FCE">
              <w:rPr>
                <w:rFonts w:ascii="Arial" w:hAnsi="Arial" w:cs="Arial"/>
                <w:b/>
                <w:sz w:val="22"/>
                <w:szCs w:val="22"/>
              </w:rPr>
              <w:t xml:space="preserve"> Name</w:t>
            </w:r>
            <w:r w:rsidRPr="00B14FCE">
              <w:rPr>
                <w:rFonts w:ascii="Arial" w:hAnsi="Arial" w:cs="Arial"/>
                <w:b/>
                <w:sz w:val="22"/>
                <w:szCs w:val="22"/>
              </w:rPr>
              <w:t>:</w:t>
            </w:r>
          </w:p>
        </w:tc>
        <w:tc>
          <w:tcPr>
            <w:tcW w:w="44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1C0DB0F7" w14:textId="77777777" w:rsidR="00DA05EC" w:rsidRPr="00B14FCE" w:rsidRDefault="00DA05EC" w:rsidP="00B14FCE">
            <w:pPr>
              <w:spacing w:before="80"/>
              <w:rPr>
                <w:rFonts w:ascii="Arial" w:hAnsi="Arial" w:cs="Arial"/>
                <w:b/>
                <w:sz w:val="22"/>
                <w:szCs w:val="22"/>
              </w:rPr>
            </w:pPr>
            <w:r w:rsidRPr="00B14FCE">
              <w:rPr>
                <w:rFonts w:ascii="Arial" w:hAnsi="Arial" w:cs="Arial"/>
                <w:b/>
                <w:sz w:val="22"/>
                <w:szCs w:val="22"/>
              </w:rPr>
              <w:t>Operational Shift #:</w:t>
            </w:r>
          </w:p>
          <w:p w14:paraId="544ABFA2" w14:textId="77777777" w:rsidR="00DA05EC" w:rsidRPr="00B14FCE" w:rsidRDefault="00DA05EC" w:rsidP="00B14FCE">
            <w:pPr>
              <w:spacing w:before="80"/>
              <w:rPr>
                <w:rFonts w:ascii="Arial" w:hAnsi="Arial" w:cs="Arial"/>
                <w:b/>
                <w:sz w:val="22"/>
                <w:szCs w:val="22"/>
              </w:rPr>
            </w:pPr>
          </w:p>
        </w:tc>
      </w:tr>
      <w:tr w:rsidR="00DA05EC" w:rsidRPr="00D601AA" w14:paraId="0682E093" w14:textId="77777777" w:rsidTr="0083599C">
        <w:tc>
          <w:tcPr>
            <w:tcW w:w="4483" w:type="dxa"/>
            <w:gridSpan w:val="2"/>
            <w:vMerge/>
            <w:tcBorders>
              <w:left w:val="single" w:sz="4" w:space="0" w:color="000000"/>
              <w:right w:val="single" w:sz="4" w:space="0" w:color="000000"/>
            </w:tcBorders>
            <w:shd w:val="clear" w:color="auto" w:fill="C0C0C0"/>
            <w:vAlign w:val="center"/>
          </w:tcPr>
          <w:p w14:paraId="5919CED8" w14:textId="77777777" w:rsidR="00DA05EC" w:rsidRPr="00B14FCE" w:rsidRDefault="00DA05EC" w:rsidP="00B14FCE">
            <w:pPr>
              <w:spacing w:before="80"/>
              <w:jc w:val="center"/>
              <w:rPr>
                <w:rFonts w:ascii="Arial" w:hAnsi="Arial" w:cs="Arial"/>
                <w:b/>
                <w:sz w:val="22"/>
                <w:szCs w:val="22"/>
              </w:rPr>
            </w:pPr>
          </w:p>
        </w:tc>
        <w:tc>
          <w:tcPr>
            <w:tcW w:w="4445" w:type="dxa"/>
            <w:gridSpan w:val="3"/>
            <w:tcBorders>
              <w:left w:val="single" w:sz="4" w:space="0" w:color="000000"/>
            </w:tcBorders>
            <w:shd w:val="clear" w:color="auto" w:fill="C0C0C0"/>
          </w:tcPr>
          <w:p w14:paraId="4E2109BD" w14:textId="77777777" w:rsidR="00DA05EC" w:rsidRPr="00B14FCE" w:rsidRDefault="00DA05EC" w:rsidP="00B14FCE">
            <w:pPr>
              <w:spacing w:before="80"/>
              <w:rPr>
                <w:rFonts w:ascii="Arial" w:hAnsi="Arial" w:cs="Arial"/>
                <w:b/>
                <w:sz w:val="22"/>
                <w:szCs w:val="22"/>
              </w:rPr>
            </w:pPr>
            <w:r w:rsidRPr="00B14FCE">
              <w:rPr>
                <w:rFonts w:ascii="Arial" w:hAnsi="Arial" w:cs="Arial"/>
                <w:b/>
                <w:sz w:val="22"/>
                <w:szCs w:val="22"/>
              </w:rPr>
              <w:t>Date/Time:</w:t>
            </w:r>
          </w:p>
          <w:p w14:paraId="647F6642" w14:textId="77777777" w:rsidR="00DA05EC" w:rsidRPr="00B14FCE" w:rsidRDefault="00DA05EC" w:rsidP="00B14FCE">
            <w:pPr>
              <w:spacing w:before="80"/>
              <w:rPr>
                <w:rFonts w:ascii="Arial" w:hAnsi="Arial" w:cs="Arial"/>
                <w:b/>
                <w:sz w:val="22"/>
                <w:szCs w:val="22"/>
              </w:rPr>
            </w:pPr>
            <w:r w:rsidRPr="00B14FCE">
              <w:rPr>
                <w:rFonts w:ascii="Arial" w:hAnsi="Arial" w:cs="Arial"/>
                <w:b/>
                <w:sz w:val="22"/>
                <w:szCs w:val="22"/>
              </w:rPr>
              <w:t xml:space="preserve"> </w:t>
            </w:r>
          </w:p>
        </w:tc>
      </w:tr>
      <w:tr w:rsidR="00DA05EC" w:rsidRPr="00B14FCE" w14:paraId="7B1F74AF" w14:textId="77777777" w:rsidTr="00355693">
        <w:trPr>
          <w:trHeight w:val="288"/>
        </w:trPr>
        <w:tc>
          <w:tcPr>
            <w:tcW w:w="8928" w:type="dxa"/>
            <w:gridSpan w:val="5"/>
            <w:tcBorders>
              <w:bottom w:val="single" w:sz="4" w:space="0" w:color="000000"/>
            </w:tcBorders>
            <w:shd w:val="clear" w:color="auto" w:fill="808080" w:themeFill="background1" w:themeFillShade="80"/>
            <w:vAlign w:val="center"/>
          </w:tcPr>
          <w:p w14:paraId="65EE1EC6" w14:textId="77777777" w:rsidR="00DA05EC" w:rsidRPr="00B14FCE" w:rsidRDefault="00DA05EC" w:rsidP="00B14FCE">
            <w:pPr>
              <w:jc w:val="center"/>
              <w:rPr>
                <w:rFonts w:ascii="Arial" w:hAnsi="Arial" w:cs="Arial"/>
                <w:b/>
                <w:color w:val="FFFFFF" w:themeColor="background1"/>
                <w:szCs w:val="22"/>
              </w:rPr>
            </w:pPr>
            <w:r w:rsidRPr="00B14FCE">
              <w:rPr>
                <w:rFonts w:ascii="Arial" w:hAnsi="Arial" w:cs="Arial"/>
                <w:b/>
                <w:color w:val="FFFFFF" w:themeColor="background1"/>
                <w:szCs w:val="22"/>
              </w:rPr>
              <w:t>JIC Team</w:t>
            </w:r>
          </w:p>
        </w:tc>
      </w:tr>
      <w:tr w:rsidR="00DA05EC" w:rsidRPr="00D601AA" w14:paraId="58291181" w14:textId="77777777" w:rsidTr="0083599C">
        <w:tc>
          <w:tcPr>
            <w:tcW w:w="3010" w:type="dxa"/>
            <w:shd w:val="clear" w:color="auto" w:fill="C0C0C0"/>
            <w:vAlign w:val="center"/>
          </w:tcPr>
          <w:p w14:paraId="00CC46DA" w14:textId="77777777" w:rsidR="00DA05EC" w:rsidRPr="00B14FCE" w:rsidRDefault="00DA05EC" w:rsidP="00382A38">
            <w:pPr>
              <w:jc w:val="center"/>
              <w:rPr>
                <w:rFonts w:ascii="Arial" w:hAnsi="Arial" w:cs="Arial"/>
                <w:b/>
                <w:sz w:val="22"/>
                <w:szCs w:val="22"/>
              </w:rPr>
            </w:pPr>
            <w:r w:rsidRPr="00B14FCE">
              <w:rPr>
                <w:rFonts w:ascii="Arial" w:hAnsi="Arial" w:cs="Arial"/>
                <w:b/>
                <w:sz w:val="22"/>
                <w:szCs w:val="22"/>
              </w:rPr>
              <w:t>Leadership/Management</w:t>
            </w:r>
          </w:p>
        </w:tc>
        <w:tc>
          <w:tcPr>
            <w:tcW w:w="1473" w:type="dxa"/>
            <w:shd w:val="clear" w:color="auto" w:fill="C0C0C0"/>
            <w:vAlign w:val="center"/>
          </w:tcPr>
          <w:p w14:paraId="37C6D49D" w14:textId="77777777" w:rsidR="00DA05EC" w:rsidRPr="00B14FCE" w:rsidRDefault="00DA05EC" w:rsidP="00382A38">
            <w:pPr>
              <w:jc w:val="center"/>
              <w:rPr>
                <w:rFonts w:ascii="Arial" w:hAnsi="Arial" w:cs="Arial"/>
                <w:sz w:val="22"/>
                <w:szCs w:val="22"/>
              </w:rPr>
            </w:pPr>
            <w:r w:rsidRPr="00B14FCE">
              <w:rPr>
                <w:rFonts w:ascii="Arial" w:hAnsi="Arial" w:cs="Arial"/>
                <w:sz w:val="22"/>
                <w:szCs w:val="22"/>
              </w:rPr>
              <w:t>Name/Title</w:t>
            </w:r>
          </w:p>
        </w:tc>
        <w:tc>
          <w:tcPr>
            <w:tcW w:w="1346" w:type="dxa"/>
            <w:shd w:val="clear" w:color="auto" w:fill="C0C0C0"/>
            <w:vAlign w:val="center"/>
          </w:tcPr>
          <w:p w14:paraId="61D76672" w14:textId="77777777" w:rsidR="00DA05EC" w:rsidRPr="00B14FCE" w:rsidRDefault="00DA05EC" w:rsidP="00382A38">
            <w:pPr>
              <w:jc w:val="center"/>
              <w:rPr>
                <w:rFonts w:ascii="Arial" w:hAnsi="Arial" w:cs="Arial"/>
                <w:sz w:val="22"/>
                <w:szCs w:val="22"/>
              </w:rPr>
            </w:pPr>
            <w:r w:rsidRPr="00B14FCE">
              <w:rPr>
                <w:rFonts w:ascii="Arial" w:hAnsi="Arial" w:cs="Arial"/>
                <w:sz w:val="22"/>
                <w:szCs w:val="22"/>
              </w:rPr>
              <w:t>Office Hours Phone</w:t>
            </w:r>
          </w:p>
        </w:tc>
        <w:tc>
          <w:tcPr>
            <w:tcW w:w="1342" w:type="dxa"/>
            <w:shd w:val="clear" w:color="auto" w:fill="C0C0C0"/>
            <w:vAlign w:val="center"/>
          </w:tcPr>
          <w:p w14:paraId="1F821FCC" w14:textId="77777777" w:rsidR="00DA05EC" w:rsidRPr="00B14FCE" w:rsidRDefault="00DA05EC" w:rsidP="00382A38">
            <w:pPr>
              <w:jc w:val="center"/>
              <w:rPr>
                <w:rFonts w:ascii="Arial" w:hAnsi="Arial" w:cs="Arial"/>
                <w:sz w:val="22"/>
                <w:szCs w:val="22"/>
              </w:rPr>
            </w:pPr>
            <w:r w:rsidRPr="00B14FCE">
              <w:rPr>
                <w:rFonts w:ascii="Arial" w:hAnsi="Arial" w:cs="Arial"/>
                <w:sz w:val="22"/>
                <w:szCs w:val="22"/>
              </w:rPr>
              <w:t>After Hours Phone</w:t>
            </w:r>
          </w:p>
        </w:tc>
        <w:tc>
          <w:tcPr>
            <w:tcW w:w="1757" w:type="dxa"/>
            <w:shd w:val="clear" w:color="auto" w:fill="C0C0C0"/>
            <w:vAlign w:val="center"/>
          </w:tcPr>
          <w:p w14:paraId="5E0A9CAA" w14:textId="77777777" w:rsidR="00DA05EC" w:rsidRPr="00B14FCE" w:rsidRDefault="00DA05EC" w:rsidP="00382A38">
            <w:pPr>
              <w:jc w:val="center"/>
              <w:rPr>
                <w:rFonts w:ascii="Arial" w:hAnsi="Arial" w:cs="Arial"/>
                <w:sz w:val="22"/>
                <w:szCs w:val="22"/>
              </w:rPr>
            </w:pPr>
            <w:r w:rsidRPr="00B14FCE">
              <w:rPr>
                <w:rFonts w:ascii="Arial" w:hAnsi="Arial" w:cs="Arial"/>
                <w:sz w:val="22"/>
                <w:szCs w:val="22"/>
              </w:rPr>
              <w:t>E-mail</w:t>
            </w:r>
          </w:p>
        </w:tc>
      </w:tr>
      <w:tr w:rsidR="00DA05EC" w:rsidRPr="00D601AA" w14:paraId="24A333FF" w14:textId="77777777" w:rsidTr="00B14FCE">
        <w:trPr>
          <w:trHeight w:val="288"/>
        </w:trPr>
        <w:tc>
          <w:tcPr>
            <w:tcW w:w="3010" w:type="dxa"/>
            <w:shd w:val="clear" w:color="auto" w:fill="auto"/>
            <w:vAlign w:val="center"/>
          </w:tcPr>
          <w:p w14:paraId="3A916358" w14:textId="77777777" w:rsidR="00DA05EC" w:rsidRPr="00B14FCE" w:rsidRDefault="0083599C" w:rsidP="00B14FCE">
            <w:pPr>
              <w:rPr>
                <w:rFonts w:ascii="Arial" w:hAnsi="Arial" w:cs="Arial"/>
                <w:b/>
                <w:sz w:val="22"/>
                <w:szCs w:val="22"/>
              </w:rPr>
            </w:pPr>
            <w:r w:rsidRPr="00B14FCE">
              <w:rPr>
                <w:rFonts w:ascii="Arial" w:hAnsi="Arial" w:cs="Arial"/>
                <w:b/>
                <w:sz w:val="22"/>
                <w:szCs w:val="22"/>
              </w:rPr>
              <w:t>Lead PIO</w:t>
            </w:r>
          </w:p>
        </w:tc>
        <w:tc>
          <w:tcPr>
            <w:tcW w:w="1473" w:type="dxa"/>
            <w:shd w:val="clear" w:color="auto" w:fill="auto"/>
            <w:vAlign w:val="center"/>
          </w:tcPr>
          <w:p w14:paraId="769D0CDE"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0203A20E"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606C9ADF"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417E4829" w14:textId="77777777" w:rsidR="00DA05EC" w:rsidRPr="00B14FCE" w:rsidRDefault="00DA05EC" w:rsidP="00B14FCE">
            <w:pPr>
              <w:rPr>
                <w:rFonts w:ascii="Arial" w:hAnsi="Arial" w:cs="Arial"/>
                <w:sz w:val="22"/>
                <w:szCs w:val="22"/>
              </w:rPr>
            </w:pPr>
          </w:p>
        </w:tc>
      </w:tr>
      <w:tr w:rsidR="00DA05EC" w:rsidRPr="00D601AA" w14:paraId="583F6BF1" w14:textId="77777777" w:rsidTr="00B14FCE">
        <w:trPr>
          <w:trHeight w:val="288"/>
        </w:trPr>
        <w:tc>
          <w:tcPr>
            <w:tcW w:w="3010" w:type="dxa"/>
            <w:tcBorders>
              <w:bottom w:val="single" w:sz="4" w:space="0" w:color="000000"/>
            </w:tcBorders>
            <w:shd w:val="clear" w:color="auto" w:fill="auto"/>
            <w:vAlign w:val="center"/>
          </w:tcPr>
          <w:p w14:paraId="240E9514" w14:textId="77777777" w:rsidR="00DA05EC" w:rsidRPr="00B14FCE" w:rsidRDefault="00DA05EC" w:rsidP="00B14FCE">
            <w:pPr>
              <w:rPr>
                <w:rFonts w:ascii="Arial" w:hAnsi="Arial" w:cs="Arial"/>
                <w:b/>
                <w:sz w:val="22"/>
                <w:szCs w:val="22"/>
              </w:rPr>
            </w:pPr>
            <w:r w:rsidRPr="00B14FCE">
              <w:rPr>
                <w:rFonts w:ascii="Arial" w:hAnsi="Arial" w:cs="Arial"/>
                <w:b/>
                <w:sz w:val="22"/>
                <w:szCs w:val="22"/>
              </w:rPr>
              <w:t>JIC Manager</w:t>
            </w:r>
          </w:p>
        </w:tc>
        <w:tc>
          <w:tcPr>
            <w:tcW w:w="1473" w:type="dxa"/>
            <w:tcBorders>
              <w:bottom w:val="single" w:sz="4" w:space="0" w:color="000000"/>
            </w:tcBorders>
            <w:shd w:val="clear" w:color="auto" w:fill="auto"/>
            <w:vAlign w:val="center"/>
          </w:tcPr>
          <w:p w14:paraId="5E79F921" w14:textId="77777777" w:rsidR="00DA05EC" w:rsidRPr="00B14FCE" w:rsidRDefault="00DA05EC" w:rsidP="00B14FCE">
            <w:pPr>
              <w:rPr>
                <w:rFonts w:ascii="Arial" w:hAnsi="Arial" w:cs="Arial"/>
                <w:sz w:val="22"/>
                <w:szCs w:val="22"/>
              </w:rPr>
            </w:pPr>
          </w:p>
        </w:tc>
        <w:tc>
          <w:tcPr>
            <w:tcW w:w="1346" w:type="dxa"/>
            <w:tcBorders>
              <w:bottom w:val="single" w:sz="4" w:space="0" w:color="000000"/>
            </w:tcBorders>
            <w:shd w:val="clear" w:color="auto" w:fill="auto"/>
            <w:vAlign w:val="center"/>
          </w:tcPr>
          <w:p w14:paraId="0857512A" w14:textId="77777777" w:rsidR="00DA05EC" w:rsidRPr="00B14FCE" w:rsidRDefault="00DA05EC" w:rsidP="00B14FCE">
            <w:pPr>
              <w:rPr>
                <w:rFonts w:ascii="Arial" w:hAnsi="Arial" w:cs="Arial"/>
                <w:sz w:val="22"/>
                <w:szCs w:val="22"/>
              </w:rPr>
            </w:pPr>
          </w:p>
        </w:tc>
        <w:tc>
          <w:tcPr>
            <w:tcW w:w="1342" w:type="dxa"/>
            <w:tcBorders>
              <w:bottom w:val="single" w:sz="4" w:space="0" w:color="000000"/>
            </w:tcBorders>
            <w:shd w:val="clear" w:color="auto" w:fill="auto"/>
            <w:vAlign w:val="center"/>
          </w:tcPr>
          <w:p w14:paraId="18D17A7F" w14:textId="77777777" w:rsidR="00DA05EC" w:rsidRPr="00B14FCE" w:rsidRDefault="00DA05EC" w:rsidP="00B14FCE">
            <w:pPr>
              <w:rPr>
                <w:rFonts w:ascii="Arial" w:hAnsi="Arial" w:cs="Arial"/>
                <w:sz w:val="22"/>
                <w:szCs w:val="22"/>
              </w:rPr>
            </w:pPr>
          </w:p>
        </w:tc>
        <w:tc>
          <w:tcPr>
            <w:tcW w:w="1757" w:type="dxa"/>
            <w:tcBorders>
              <w:bottom w:val="single" w:sz="4" w:space="0" w:color="000000"/>
            </w:tcBorders>
            <w:shd w:val="clear" w:color="auto" w:fill="auto"/>
            <w:vAlign w:val="center"/>
          </w:tcPr>
          <w:p w14:paraId="3755237E" w14:textId="77777777" w:rsidR="00DA05EC" w:rsidRPr="00B14FCE" w:rsidRDefault="00DA05EC" w:rsidP="00B14FCE">
            <w:pPr>
              <w:rPr>
                <w:rFonts w:ascii="Arial" w:hAnsi="Arial" w:cs="Arial"/>
                <w:sz w:val="22"/>
                <w:szCs w:val="22"/>
              </w:rPr>
            </w:pPr>
          </w:p>
        </w:tc>
      </w:tr>
      <w:tr w:rsidR="00DA05EC" w:rsidRPr="00B14FCE" w14:paraId="34EBA2E0" w14:textId="77777777" w:rsidTr="00355693">
        <w:trPr>
          <w:trHeight w:val="288"/>
        </w:trPr>
        <w:tc>
          <w:tcPr>
            <w:tcW w:w="8928" w:type="dxa"/>
            <w:gridSpan w:val="5"/>
            <w:tcBorders>
              <w:bottom w:val="single" w:sz="4" w:space="0" w:color="000000"/>
            </w:tcBorders>
            <w:shd w:val="clear" w:color="auto" w:fill="808080" w:themeFill="background1" w:themeFillShade="80"/>
            <w:vAlign w:val="center"/>
          </w:tcPr>
          <w:p w14:paraId="141CEE38" w14:textId="77777777" w:rsidR="00DA05EC" w:rsidRPr="00B14FCE" w:rsidRDefault="00DA05EC" w:rsidP="00B14FCE">
            <w:pPr>
              <w:rPr>
                <w:rFonts w:ascii="Arial" w:hAnsi="Arial" w:cs="Arial"/>
                <w:color w:val="FFFFFF" w:themeColor="background1"/>
                <w:sz w:val="22"/>
                <w:szCs w:val="22"/>
              </w:rPr>
            </w:pPr>
            <w:r w:rsidRPr="00B14FCE">
              <w:rPr>
                <w:rFonts w:ascii="Arial" w:hAnsi="Arial" w:cs="Arial"/>
                <w:b/>
                <w:color w:val="FFFFFF" w:themeColor="background1"/>
                <w:sz w:val="22"/>
                <w:szCs w:val="22"/>
              </w:rPr>
              <w:t>Information Gathering and Analysis</w:t>
            </w:r>
          </w:p>
        </w:tc>
      </w:tr>
      <w:tr w:rsidR="00DA05EC" w:rsidRPr="00D601AA" w14:paraId="59EF6D28" w14:textId="77777777" w:rsidTr="00B14FCE">
        <w:trPr>
          <w:trHeight w:val="288"/>
        </w:trPr>
        <w:tc>
          <w:tcPr>
            <w:tcW w:w="3010" w:type="dxa"/>
            <w:shd w:val="clear" w:color="auto" w:fill="C0C0C0"/>
            <w:vAlign w:val="center"/>
          </w:tcPr>
          <w:p w14:paraId="4ED43E9F" w14:textId="77777777" w:rsidR="00DA05EC" w:rsidRPr="00B14FCE" w:rsidRDefault="00DA05EC" w:rsidP="00B14FCE">
            <w:pPr>
              <w:rPr>
                <w:rFonts w:ascii="Arial" w:hAnsi="Arial" w:cs="Arial"/>
                <w:b/>
                <w:sz w:val="22"/>
                <w:szCs w:val="22"/>
              </w:rPr>
            </w:pPr>
            <w:r w:rsidRPr="00B14FCE">
              <w:rPr>
                <w:rFonts w:ascii="Arial" w:hAnsi="Arial" w:cs="Arial"/>
                <w:b/>
                <w:sz w:val="22"/>
                <w:szCs w:val="22"/>
              </w:rPr>
              <w:t>Lead:</w:t>
            </w:r>
          </w:p>
        </w:tc>
        <w:tc>
          <w:tcPr>
            <w:tcW w:w="1473" w:type="dxa"/>
            <w:shd w:val="clear" w:color="auto" w:fill="C0C0C0"/>
            <w:vAlign w:val="center"/>
          </w:tcPr>
          <w:p w14:paraId="3F732C09" w14:textId="77777777" w:rsidR="00DA05EC" w:rsidRPr="00B14FCE" w:rsidRDefault="00DA05EC" w:rsidP="00B14FCE">
            <w:pPr>
              <w:rPr>
                <w:rFonts w:ascii="Arial" w:hAnsi="Arial" w:cs="Arial"/>
                <w:sz w:val="22"/>
                <w:szCs w:val="22"/>
              </w:rPr>
            </w:pPr>
          </w:p>
        </w:tc>
        <w:tc>
          <w:tcPr>
            <w:tcW w:w="1346" w:type="dxa"/>
            <w:shd w:val="clear" w:color="auto" w:fill="C0C0C0"/>
            <w:vAlign w:val="center"/>
          </w:tcPr>
          <w:p w14:paraId="406D19AE" w14:textId="77777777" w:rsidR="00DA05EC" w:rsidRPr="00B14FCE" w:rsidRDefault="00DA05EC" w:rsidP="00B14FCE">
            <w:pPr>
              <w:rPr>
                <w:rFonts w:ascii="Arial" w:hAnsi="Arial" w:cs="Arial"/>
                <w:sz w:val="22"/>
                <w:szCs w:val="22"/>
              </w:rPr>
            </w:pPr>
          </w:p>
        </w:tc>
        <w:tc>
          <w:tcPr>
            <w:tcW w:w="1342" w:type="dxa"/>
            <w:shd w:val="clear" w:color="auto" w:fill="C0C0C0"/>
            <w:vAlign w:val="center"/>
          </w:tcPr>
          <w:p w14:paraId="347EFBD5" w14:textId="77777777" w:rsidR="00DA05EC" w:rsidRPr="00B14FCE" w:rsidRDefault="00DA05EC" w:rsidP="00B14FCE">
            <w:pPr>
              <w:rPr>
                <w:rFonts w:ascii="Arial" w:hAnsi="Arial" w:cs="Arial"/>
                <w:sz w:val="22"/>
                <w:szCs w:val="22"/>
              </w:rPr>
            </w:pPr>
          </w:p>
        </w:tc>
        <w:tc>
          <w:tcPr>
            <w:tcW w:w="1757" w:type="dxa"/>
            <w:shd w:val="clear" w:color="auto" w:fill="C0C0C0"/>
            <w:vAlign w:val="center"/>
          </w:tcPr>
          <w:p w14:paraId="068FE922" w14:textId="77777777" w:rsidR="00DA05EC" w:rsidRPr="00B14FCE" w:rsidRDefault="00DA05EC" w:rsidP="00B14FCE">
            <w:pPr>
              <w:rPr>
                <w:rFonts w:ascii="Arial" w:hAnsi="Arial" w:cs="Arial"/>
                <w:sz w:val="22"/>
                <w:szCs w:val="22"/>
              </w:rPr>
            </w:pPr>
          </w:p>
        </w:tc>
      </w:tr>
      <w:tr w:rsidR="00DA05EC" w:rsidRPr="00D601AA" w14:paraId="6D55CF24" w14:textId="77777777" w:rsidTr="00B14FCE">
        <w:trPr>
          <w:trHeight w:val="288"/>
        </w:trPr>
        <w:tc>
          <w:tcPr>
            <w:tcW w:w="3010" w:type="dxa"/>
            <w:shd w:val="clear" w:color="auto" w:fill="auto"/>
            <w:vAlign w:val="center"/>
          </w:tcPr>
          <w:p w14:paraId="513B6D06" w14:textId="77777777" w:rsidR="00DA05EC" w:rsidRPr="00B14FCE" w:rsidRDefault="0083599C" w:rsidP="00B14FCE">
            <w:pPr>
              <w:rPr>
                <w:rFonts w:ascii="Arial" w:hAnsi="Arial" w:cs="Arial"/>
                <w:b/>
                <w:sz w:val="22"/>
                <w:szCs w:val="22"/>
              </w:rPr>
            </w:pPr>
            <w:r w:rsidRPr="00B14FCE">
              <w:rPr>
                <w:rFonts w:ascii="Arial" w:hAnsi="Arial" w:cs="Arial"/>
                <w:b/>
                <w:sz w:val="22"/>
                <w:szCs w:val="22"/>
              </w:rPr>
              <w:t>Liaison Officer</w:t>
            </w:r>
          </w:p>
        </w:tc>
        <w:tc>
          <w:tcPr>
            <w:tcW w:w="1473" w:type="dxa"/>
            <w:shd w:val="clear" w:color="auto" w:fill="auto"/>
            <w:vAlign w:val="center"/>
          </w:tcPr>
          <w:p w14:paraId="6FD262AF"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7520B5CD"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02EB7EC6"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1F6B2ACD" w14:textId="77777777" w:rsidR="00DA05EC" w:rsidRPr="00B14FCE" w:rsidRDefault="00DA05EC" w:rsidP="00B14FCE">
            <w:pPr>
              <w:rPr>
                <w:rFonts w:ascii="Arial" w:hAnsi="Arial" w:cs="Arial"/>
                <w:sz w:val="22"/>
                <w:szCs w:val="22"/>
              </w:rPr>
            </w:pPr>
          </w:p>
        </w:tc>
      </w:tr>
      <w:tr w:rsidR="00DA05EC" w:rsidRPr="00D601AA" w14:paraId="495035AD" w14:textId="77777777" w:rsidTr="00B14FCE">
        <w:trPr>
          <w:trHeight w:val="288"/>
        </w:trPr>
        <w:tc>
          <w:tcPr>
            <w:tcW w:w="3010" w:type="dxa"/>
            <w:shd w:val="clear" w:color="auto" w:fill="auto"/>
            <w:vAlign w:val="center"/>
          </w:tcPr>
          <w:p w14:paraId="0FF892AA" w14:textId="77777777" w:rsidR="00DA05EC" w:rsidRPr="00B14FCE" w:rsidRDefault="00DA05EC" w:rsidP="00B14FCE">
            <w:pPr>
              <w:rPr>
                <w:rFonts w:ascii="Arial" w:hAnsi="Arial" w:cs="Arial"/>
                <w:b/>
                <w:sz w:val="22"/>
                <w:szCs w:val="22"/>
              </w:rPr>
            </w:pPr>
            <w:r w:rsidRPr="00B14FCE">
              <w:rPr>
                <w:rFonts w:ascii="Arial" w:hAnsi="Arial" w:cs="Arial"/>
                <w:b/>
                <w:sz w:val="22"/>
                <w:szCs w:val="22"/>
              </w:rPr>
              <w:t xml:space="preserve">Media Monitoring </w:t>
            </w:r>
          </w:p>
        </w:tc>
        <w:tc>
          <w:tcPr>
            <w:tcW w:w="1473" w:type="dxa"/>
            <w:shd w:val="clear" w:color="auto" w:fill="auto"/>
            <w:vAlign w:val="center"/>
          </w:tcPr>
          <w:p w14:paraId="4E1F3D87"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1F883F9C"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48FCF5CC"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2B6E80CE" w14:textId="77777777" w:rsidR="00DA05EC" w:rsidRPr="00B14FCE" w:rsidRDefault="00DA05EC" w:rsidP="00B14FCE">
            <w:pPr>
              <w:rPr>
                <w:rFonts w:ascii="Arial" w:hAnsi="Arial" w:cs="Arial"/>
                <w:sz w:val="22"/>
                <w:szCs w:val="22"/>
              </w:rPr>
            </w:pPr>
          </w:p>
        </w:tc>
      </w:tr>
      <w:tr w:rsidR="00DA05EC" w:rsidRPr="00B14FCE" w14:paraId="0EBB3A15" w14:textId="77777777" w:rsidTr="00355693">
        <w:trPr>
          <w:trHeight w:val="288"/>
        </w:trPr>
        <w:tc>
          <w:tcPr>
            <w:tcW w:w="8928" w:type="dxa"/>
            <w:gridSpan w:val="5"/>
            <w:tcBorders>
              <w:bottom w:val="single" w:sz="4" w:space="0" w:color="000000"/>
            </w:tcBorders>
            <w:shd w:val="clear" w:color="auto" w:fill="808080" w:themeFill="background1" w:themeFillShade="80"/>
            <w:vAlign w:val="center"/>
          </w:tcPr>
          <w:p w14:paraId="25281BB2" w14:textId="77777777" w:rsidR="00DA05EC" w:rsidRPr="00B14FCE" w:rsidRDefault="00DA05EC" w:rsidP="00B14FCE">
            <w:pPr>
              <w:rPr>
                <w:rFonts w:ascii="Arial" w:hAnsi="Arial" w:cs="Arial"/>
                <w:color w:val="FFFFFF" w:themeColor="background1"/>
                <w:sz w:val="22"/>
                <w:szCs w:val="22"/>
              </w:rPr>
            </w:pPr>
            <w:r w:rsidRPr="00B14FCE">
              <w:rPr>
                <w:rFonts w:ascii="Arial" w:hAnsi="Arial" w:cs="Arial"/>
                <w:b/>
                <w:color w:val="FFFFFF" w:themeColor="background1"/>
                <w:sz w:val="22"/>
                <w:szCs w:val="22"/>
              </w:rPr>
              <w:t>Information Coordination and Production</w:t>
            </w:r>
          </w:p>
        </w:tc>
      </w:tr>
      <w:tr w:rsidR="00DA05EC" w:rsidRPr="00D601AA" w14:paraId="11F17951" w14:textId="77777777" w:rsidTr="00B14FCE">
        <w:trPr>
          <w:trHeight w:val="288"/>
        </w:trPr>
        <w:tc>
          <w:tcPr>
            <w:tcW w:w="3010" w:type="dxa"/>
            <w:shd w:val="clear" w:color="auto" w:fill="C0C0C0"/>
            <w:vAlign w:val="center"/>
          </w:tcPr>
          <w:p w14:paraId="3FAFF6DE"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B14FCE">
              <w:rPr>
                <w:rFonts w:ascii="Arial" w:hAnsi="Arial" w:cs="Arial"/>
                <w:b/>
                <w:bCs/>
                <w:sz w:val="22"/>
                <w:szCs w:val="22"/>
              </w:rPr>
              <w:t>Lead:</w:t>
            </w:r>
          </w:p>
        </w:tc>
        <w:tc>
          <w:tcPr>
            <w:tcW w:w="1473" w:type="dxa"/>
            <w:shd w:val="clear" w:color="auto" w:fill="C0C0C0"/>
            <w:vAlign w:val="center"/>
          </w:tcPr>
          <w:p w14:paraId="5C9E882D" w14:textId="77777777" w:rsidR="00DA05EC" w:rsidRPr="00B14FCE" w:rsidRDefault="00DA05EC" w:rsidP="00B14FCE">
            <w:pPr>
              <w:rPr>
                <w:rFonts w:ascii="Arial" w:hAnsi="Arial" w:cs="Arial"/>
                <w:sz w:val="22"/>
                <w:szCs w:val="22"/>
              </w:rPr>
            </w:pPr>
          </w:p>
        </w:tc>
        <w:tc>
          <w:tcPr>
            <w:tcW w:w="1346" w:type="dxa"/>
            <w:shd w:val="clear" w:color="auto" w:fill="C0C0C0"/>
            <w:vAlign w:val="center"/>
          </w:tcPr>
          <w:p w14:paraId="48DB04E8" w14:textId="77777777" w:rsidR="00DA05EC" w:rsidRPr="00B14FCE" w:rsidRDefault="00DA05EC" w:rsidP="00B14FCE">
            <w:pPr>
              <w:rPr>
                <w:rFonts w:ascii="Arial" w:hAnsi="Arial" w:cs="Arial"/>
                <w:sz w:val="22"/>
                <w:szCs w:val="22"/>
              </w:rPr>
            </w:pPr>
          </w:p>
        </w:tc>
        <w:tc>
          <w:tcPr>
            <w:tcW w:w="1342" w:type="dxa"/>
            <w:shd w:val="clear" w:color="auto" w:fill="C0C0C0"/>
            <w:vAlign w:val="center"/>
          </w:tcPr>
          <w:p w14:paraId="15581AF7" w14:textId="77777777" w:rsidR="00DA05EC" w:rsidRPr="00B14FCE" w:rsidRDefault="00DA05EC" w:rsidP="00B14FCE">
            <w:pPr>
              <w:rPr>
                <w:rFonts w:ascii="Arial" w:hAnsi="Arial" w:cs="Arial"/>
                <w:sz w:val="22"/>
                <w:szCs w:val="22"/>
              </w:rPr>
            </w:pPr>
          </w:p>
        </w:tc>
        <w:tc>
          <w:tcPr>
            <w:tcW w:w="1757" w:type="dxa"/>
            <w:shd w:val="clear" w:color="auto" w:fill="C0C0C0"/>
            <w:vAlign w:val="center"/>
          </w:tcPr>
          <w:p w14:paraId="700F31AC" w14:textId="77777777" w:rsidR="00DA05EC" w:rsidRPr="00B14FCE" w:rsidRDefault="00DA05EC" w:rsidP="00B14FCE">
            <w:pPr>
              <w:rPr>
                <w:rFonts w:ascii="Arial" w:hAnsi="Arial" w:cs="Arial"/>
                <w:sz w:val="22"/>
                <w:szCs w:val="22"/>
              </w:rPr>
            </w:pPr>
          </w:p>
        </w:tc>
      </w:tr>
      <w:tr w:rsidR="00DA05EC" w:rsidRPr="00D601AA" w14:paraId="41502160" w14:textId="77777777" w:rsidTr="00B14FCE">
        <w:trPr>
          <w:trHeight w:val="288"/>
        </w:trPr>
        <w:tc>
          <w:tcPr>
            <w:tcW w:w="3010" w:type="dxa"/>
            <w:shd w:val="clear" w:color="auto" w:fill="auto"/>
            <w:vAlign w:val="center"/>
          </w:tcPr>
          <w:p w14:paraId="77C7C634"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B14FCE">
              <w:rPr>
                <w:rFonts w:ascii="Arial" w:hAnsi="Arial" w:cs="Arial"/>
                <w:b/>
                <w:bCs/>
                <w:sz w:val="22"/>
                <w:szCs w:val="22"/>
              </w:rPr>
              <w:t>Writer</w:t>
            </w:r>
          </w:p>
        </w:tc>
        <w:tc>
          <w:tcPr>
            <w:tcW w:w="1473" w:type="dxa"/>
            <w:shd w:val="clear" w:color="auto" w:fill="auto"/>
            <w:vAlign w:val="center"/>
          </w:tcPr>
          <w:p w14:paraId="460BB86B"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4AAEC0B4"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2D239F72"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4AA89B06" w14:textId="77777777" w:rsidR="00DA05EC" w:rsidRPr="00B14FCE" w:rsidRDefault="00DA05EC" w:rsidP="00B14FCE">
            <w:pPr>
              <w:rPr>
                <w:rFonts w:ascii="Arial" w:hAnsi="Arial" w:cs="Arial"/>
                <w:sz w:val="22"/>
                <w:szCs w:val="22"/>
              </w:rPr>
            </w:pPr>
          </w:p>
        </w:tc>
      </w:tr>
      <w:tr w:rsidR="00DA05EC" w:rsidRPr="00D601AA" w14:paraId="2D4D7594" w14:textId="77777777" w:rsidTr="00B14FCE">
        <w:tc>
          <w:tcPr>
            <w:tcW w:w="3010" w:type="dxa"/>
            <w:shd w:val="clear" w:color="auto" w:fill="auto"/>
            <w:vAlign w:val="center"/>
          </w:tcPr>
          <w:p w14:paraId="3A1D44CE" w14:textId="77777777" w:rsidR="00DA05EC" w:rsidRPr="00B14FCE" w:rsidRDefault="00D813EE"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B14FCE">
              <w:rPr>
                <w:rFonts w:ascii="Arial" w:hAnsi="Arial" w:cs="Arial"/>
                <w:b/>
                <w:bCs/>
                <w:sz w:val="22"/>
                <w:szCs w:val="22"/>
              </w:rPr>
              <w:t>Creative Services Specialist</w:t>
            </w:r>
          </w:p>
        </w:tc>
        <w:tc>
          <w:tcPr>
            <w:tcW w:w="1473" w:type="dxa"/>
            <w:shd w:val="clear" w:color="auto" w:fill="auto"/>
            <w:vAlign w:val="center"/>
          </w:tcPr>
          <w:p w14:paraId="0FE56004"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6DA13060"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5BC9B22F"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63C590B6" w14:textId="77777777" w:rsidR="00DA05EC" w:rsidRPr="00B14FCE" w:rsidRDefault="00DA05EC" w:rsidP="00B14FCE">
            <w:pPr>
              <w:rPr>
                <w:rFonts w:ascii="Arial" w:hAnsi="Arial" w:cs="Arial"/>
                <w:sz w:val="22"/>
                <w:szCs w:val="22"/>
              </w:rPr>
            </w:pPr>
          </w:p>
        </w:tc>
      </w:tr>
      <w:tr w:rsidR="00DA05EC" w:rsidRPr="00D601AA" w14:paraId="78BD127E" w14:textId="77777777" w:rsidTr="00B14FCE">
        <w:trPr>
          <w:trHeight w:val="288"/>
        </w:trPr>
        <w:tc>
          <w:tcPr>
            <w:tcW w:w="3010" w:type="dxa"/>
            <w:shd w:val="clear" w:color="auto" w:fill="auto"/>
            <w:vAlign w:val="center"/>
          </w:tcPr>
          <w:p w14:paraId="0FA471FB"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B14FCE">
              <w:rPr>
                <w:rFonts w:ascii="Arial" w:hAnsi="Arial" w:cs="Arial"/>
                <w:b/>
                <w:bCs/>
                <w:sz w:val="22"/>
                <w:szCs w:val="22"/>
              </w:rPr>
              <w:t>Website Coordinator</w:t>
            </w:r>
          </w:p>
        </w:tc>
        <w:tc>
          <w:tcPr>
            <w:tcW w:w="1473" w:type="dxa"/>
            <w:shd w:val="clear" w:color="auto" w:fill="auto"/>
            <w:vAlign w:val="center"/>
          </w:tcPr>
          <w:p w14:paraId="32B55B0A"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72725297"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26D76165"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2FC020F5" w14:textId="77777777" w:rsidR="00DA05EC" w:rsidRPr="00B14FCE" w:rsidRDefault="00DA05EC" w:rsidP="00B14FCE">
            <w:pPr>
              <w:rPr>
                <w:rFonts w:ascii="Arial" w:hAnsi="Arial" w:cs="Arial"/>
                <w:sz w:val="22"/>
                <w:szCs w:val="22"/>
              </w:rPr>
            </w:pPr>
          </w:p>
        </w:tc>
      </w:tr>
      <w:tr w:rsidR="00DA05EC" w:rsidRPr="00D601AA" w14:paraId="00739E74" w14:textId="77777777" w:rsidTr="00B14FCE">
        <w:trPr>
          <w:trHeight w:val="288"/>
        </w:trPr>
        <w:tc>
          <w:tcPr>
            <w:tcW w:w="3010" w:type="dxa"/>
            <w:tcBorders>
              <w:bottom w:val="single" w:sz="4" w:space="0" w:color="000000"/>
            </w:tcBorders>
            <w:shd w:val="clear" w:color="auto" w:fill="auto"/>
            <w:vAlign w:val="center"/>
          </w:tcPr>
          <w:p w14:paraId="087B7485"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B14FCE">
              <w:rPr>
                <w:rFonts w:ascii="Arial" w:hAnsi="Arial" w:cs="Arial"/>
                <w:b/>
                <w:bCs/>
                <w:sz w:val="22"/>
                <w:szCs w:val="22"/>
              </w:rPr>
              <w:t>Translator</w:t>
            </w:r>
          </w:p>
        </w:tc>
        <w:tc>
          <w:tcPr>
            <w:tcW w:w="1473" w:type="dxa"/>
            <w:tcBorders>
              <w:bottom w:val="single" w:sz="4" w:space="0" w:color="000000"/>
            </w:tcBorders>
            <w:shd w:val="clear" w:color="auto" w:fill="auto"/>
            <w:vAlign w:val="center"/>
          </w:tcPr>
          <w:p w14:paraId="0331D8D4" w14:textId="77777777" w:rsidR="00DA05EC" w:rsidRPr="00B14FCE" w:rsidRDefault="00DA05EC" w:rsidP="00B14FCE">
            <w:pPr>
              <w:rPr>
                <w:rFonts w:ascii="Arial" w:hAnsi="Arial" w:cs="Arial"/>
                <w:sz w:val="22"/>
                <w:szCs w:val="22"/>
              </w:rPr>
            </w:pPr>
          </w:p>
        </w:tc>
        <w:tc>
          <w:tcPr>
            <w:tcW w:w="1346" w:type="dxa"/>
            <w:tcBorders>
              <w:bottom w:val="single" w:sz="4" w:space="0" w:color="000000"/>
            </w:tcBorders>
            <w:shd w:val="clear" w:color="auto" w:fill="auto"/>
            <w:vAlign w:val="center"/>
          </w:tcPr>
          <w:p w14:paraId="2A57ED92" w14:textId="77777777" w:rsidR="00DA05EC" w:rsidRPr="00B14FCE" w:rsidRDefault="00DA05EC" w:rsidP="00B14FCE">
            <w:pPr>
              <w:rPr>
                <w:rFonts w:ascii="Arial" w:hAnsi="Arial" w:cs="Arial"/>
                <w:sz w:val="22"/>
                <w:szCs w:val="22"/>
              </w:rPr>
            </w:pPr>
          </w:p>
        </w:tc>
        <w:tc>
          <w:tcPr>
            <w:tcW w:w="1342" w:type="dxa"/>
            <w:tcBorders>
              <w:bottom w:val="single" w:sz="4" w:space="0" w:color="000000"/>
            </w:tcBorders>
            <w:shd w:val="clear" w:color="auto" w:fill="auto"/>
            <w:vAlign w:val="center"/>
          </w:tcPr>
          <w:p w14:paraId="0A41C87F" w14:textId="77777777" w:rsidR="00DA05EC" w:rsidRPr="00B14FCE" w:rsidRDefault="00DA05EC" w:rsidP="00B14FCE">
            <w:pPr>
              <w:rPr>
                <w:rFonts w:ascii="Arial" w:hAnsi="Arial" w:cs="Arial"/>
                <w:sz w:val="22"/>
                <w:szCs w:val="22"/>
              </w:rPr>
            </w:pPr>
          </w:p>
        </w:tc>
        <w:tc>
          <w:tcPr>
            <w:tcW w:w="1757" w:type="dxa"/>
            <w:tcBorders>
              <w:bottom w:val="single" w:sz="4" w:space="0" w:color="000000"/>
            </w:tcBorders>
            <w:shd w:val="clear" w:color="auto" w:fill="auto"/>
            <w:vAlign w:val="center"/>
          </w:tcPr>
          <w:p w14:paraId="18B55B13" w14:textId="77777777" w:rsidR="00DA05EC" w:rsidRPr="00B14FCE" w:rsidRDefault="00DA05EC" w:rsidP="00B14FCE">
            <w:pPr>
              <w:rPr>
                <w:rFonts w:ascii="Arial" w:hAnsi="Arial" w:cs="Arial"/>
                <w:sz w:val="22"/>
                <w:szCs w:val="22"/>
              </w:rPr>
            </w:pPr>
          </w:p>
        </w:tc>
      </w:tr>
      <w:tr w:rsidR="00DA05EC" w:rsidRPr="00B14FCE" w14:paraId="05F61E8E" w14:textId="77777777" w:rsidTr="00355693">
        <w:trPr>
          <w:trHeight w:val="288"/>
        </w:trPr>
        <w:tc>
          <w:tcPr>
            <w:tcW w:w="8928" w:type="dxa"/>
            <w:gridSpan w:val="5"/>
            <w:tcBorders>
              <w:bottom w:val="single" w:sz="4" w:space="0" w:color="000000"/>
            </w:tcBorders>
            <w:shd w:val="clear" w:color="auto" w:fill="808080" w:themeFill="background1" w:themeFillShade="80"/>
            <w:vAlign w:val="center"/>
          </w:tcPr>
          <w:p w14:paraId="6E92849B" w14:textId="77777777" w:rsidR="00DA05EC" w:rsidRPr="00B14FCE" w:rsidRDefault="00DA05EC" w:rsidP="00B14FCE">
            <w:pPr>
              <w:rPr>
                <w:rFonts w:ascii="Arial" w:hAnsi="Arial" w:cs="Arial"/>
                <w:b/>
                <w:color w:val="FFFFFF" w:themeColor="background1"/>
                <w:sz w:val="22"/>
                <w:szCs w:val="22"/>
              </w:rPr>
            </w:pPr>
            <w:r w:rsidRPr="00B14FCE">
              <w:rPr>
                <w:rFonts w:ascii="Arial" w:hAnsi="Arial" w:cs="Arial"/>
                <w:b/>
                <w:color w:val="FFFFFF" w:themeColor="background1"/>
                <w:sz w:val="22"/>
                <w:szCs w:val="22"/>
              </w:rPr>
              <w:t>Information Dissemination</w:t>
            </w:r>
          </w:p>
        </w:tc>
      </w:tr>
      <w:tr w:rsidR="00DA05EC" w:rsidRPr="00D601AA" w14:paraId="79F761BA" w14:textId="77777777" w:rsidTr="00B14FCE">
        <w:trPr>
          <w:trHeight w:val="288"/>
        </w:trPr>
        <w:tc>
          <w:tcPr>
            <w:tcW w:w="3010" w:type="dxa"/>
            <w:shd w:val="clear" w:color="auto" w:fill="C0C0C0"/>
            <w:vAlign w:val="center"/>
          </w:tcPr>
          <w:p w14:paraId="4DFEF059"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sz w:val="22"/>
                <w:szCs w:val="22"/>
              </w:rPr>
            </w:pPr>
            <w:bookmarkStart w:id="1" w:name="_Toc354723022"/>
            <w:bookmarkStart w:id="2" w:name="_Toc354727696"/>
            <w:bookmarkStart w:id="3" w:name="_Toc354729750"/>
            <w:bookmarkStart w:id="4" w:name="_Toc355736477"/>
            <w:r w:rsidRPr="00B14FCE">
              <w:rPr>
                <w:rFonts w:ascii="Arial" w:hAnsi="Arial" w:cs="Arial"/>
                <w:b/>
                <w:bCs/>
                <w:sz w:val="22"/>
                <w:szCs w:val="22"/>
              </w:rPr>
              <w:t>Lead:</w:t>
            </w:r>
            <w:bookmarkEnd w:id="1"/>
            <w:bookmarkEnd w:id="2"/>
            <w:bookmarkEnd w:id="3"/>
            <w:bookmarkEnd w:id="4"/>
          </w:p>
        </w:tc>
        <w:tc>
          <w:tcPr>
            <w:tcW w:w="1473" w:type="dxa"/>
            <w:shd w:val="clear" w:color="auto" w:fill="C0C0C0"/>
            <w:vAlign w:val="center"/>
          </w:tcPr>
          <w:p w14:paraId="48575A1A" w14:textId="77777777" w:rsidR="00DA05EC" w:rsidRPr="00B14FCE" w:rsidRDefault="00DA05EC" w:rsidP="00B14FCE">
            <w:pPr>
              <w:rPr>
                <w:rFonts w:ascii="Arial" w:hAnsi="Arial" w:cs="Arial"/>
                <w:sz w:val="22"/>
                <w:szCs w:val="22"/>
              </w:rPr>
            </w:pPr>
          </w:p>
        </w:tc>
        <w:tc>
          <w:tcPr>
            <w:tcW w:w="1346" w:type="dxa"/>
            <w:shd w:val="clear" w:color="auto" w:fill="C0C0C0"/>
            <w:vAlign w:val="center"/>
          </w:tcPr>
          <w:p w14:paraId="5A287421" w14:textId="77777777" w:rsidR="00DA05EC" w:rsidRPr="00B14FCE" w:rsidRDefault="00DA05EC" w:rsidP="00B14FCE">
            <w:pPr>
              <w:rPr>
                <w:rFonts w:ascii="Arial" w:hAnsi="Arial" w:cs="Arial"/>
                <w:sz w:val="22"/>
                <w:szCs w:val="22"/>
              </w:rPr>
            </w:pPr>
          </w:p>
        </w:tc>
        <w:tc>
          <w:tcPr>
            <w:tcW w:w="1342" w:type="dxa"/>
            <w:shd w:val="clear" w:color="auto" w:fill="C0C0C0"/>
            <w:vAlign w:val="center"/>
          </w:tcPr>
          <w:p w14:paraId="5CFC0A47" w14:textId="77777777" w:rsidR="00DA05EC" w:rsidRPr="00B14FCE" w:rsidRDefault="00DA05EC" w:rsidP="00B14FCE">
            <w:pPr>
              <w:rPr>
                <w:rFonts w:ascii="Arial" w:hAnsi="Arial" w:cs="Arial"/>
                <w:sz w:val="22"/>
                <w:szCs w:val="22"/>
              </w:rPr>
            </w:pPr>
          </w:p>
        </w:tc>
        <w:tc>
          <w:tcPr>
            <w:tcW w:w="1757" w:type="dxa"/>
            <w:shd w:val="clear" w:color="auto" w:fill="C0C0C0"/>
            <w:vAlign w:val="center"/>
          </w:tcPr>
          <w:p w14:paraId="4C231C09" w14:textId="77777777" w:rsidR="00DA05EC" w:rsidRPr="00B14FCE" w:rsidRDefault="00DA05EC" w:rsidP="00B14FCE">
            <w:pPr>
              <w:rPr>
                <w:rFonts w:ascii="Arial" w:hAnsi="Arial" w:cs="Arial"/>
                <w:sz w:val="22"/>
                <w:szCs w:val="22"/>
              </w:rPr>
            </w:pPr>
          </w:p>
        </w:tc>
      </w:tr>
      <w:tr w:rsidR="00DA05EC" w:rsidRPr="00D601AA" w14:paraId="26452EC2" w14:textId="77777777" w:rsidTr="00B14FCE">
        <w:trPr>
          <w:trHeight w:val="288"/>
        </w:trPr>
        <w:tc>
          <w:tcPr>
            <w:tcW w:w="3010" w:type="dxa"/>
            <w:shd w:val="clear" w:color="auto" w:fill="auto"/>
            <w:vAlign w:val="center"/>
          </w:tcPr>
          <w:p w14:paraId="226D2252"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sz w:val="22"/>
                <w:szCs w:val="22"/>
              </w:rPr>
            </w:pPr>
            <w:bookmarkStart w:id="5" w:name="_Toc354723023"/>
            <w:bookmarkStart w:id="6" w:name="_Toc354727697"/>
            <w:bookmarkStart w:id="7" w:name="_Toc354729751"/>
            <w:bookmarkStart w:id="8" w:name="_Toc355736478"/>
            <w:r w:rsidRPr="00B14FCE">
              <w:rPr>
                <w:rFonts w:ascii="Arial" w:hAnsi="Arial" w:cs="Arial"/>
                <w:b/>
                <w:sz w:val="22"/>
                <w:szCs w:val="22"/>
              </w:rPr>
              <w:t>Media Relations Specialist</w:t>
            </w:r>
            <w:bookmarkEnd w:id="5"/>
            <w:bookmarkEnd w:id="6"/>
            <w:bookmarkEnd w:id="7"/>
            <w:bookmarkEnd w:id="8"/>
          </w:p>
        </w:tc>
        <w:tc>
          <w:tcPr>
            <w:tcW w:w="1473" w:type="dxa"/>
            <w:shd w:val="clear" w:color="auto" w:fill="auto"/>
            <w:vAlign w:val="center"/>
          </w:tcPr>
          <w:p w14:paraId="4FCA601B"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21D5CE1E"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2251145D"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1B8707DB" w14:textId="77777777" w:rsidR="00DA05EC" w:rsidRPr="00B14FCE" w:rsidRDefault="00DA05EC" w:rsidP="00B14FCE">
            <w:pPr>
              <w:rPr>
                <w:rFonts w:ascii="Arial" w:hAnsi="Arial" w:cs="Arial"/>
                <w:sz w:val="22"/>
                <w:szCs w:val="22"/>
              </w:rPr>
            </w:pPr>
          </w:p>
        </w:tc>
      </w:tr>
      <w:tr w:rsidR="00DA05EC" w:rsidRPr="00D601AA" w14:paraId="25848853" w14:textId="77777777" w:rsidTr="00B14FCE">
        <w:tc>
          <w:tcPr>
            <w:tcW w:w="3010" w:type="dxa"/>
            <w:shd w:val="clear" w:color="auto" w:fill="auto"/>
            <w:vAlign w:val="center"/>
          </w:tcPr>
          <w:p w14:paraId="471F85EB"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sz w:val="22"/>
                <w:szCs w:val="22"/>
              </w:rPr>
            </w:pPr>
            <w:bookmarkStart w:id="9" w:name="_Toc354723024"/>
            <w:bookmarkStart w:id="10" w:name="_Toc354727698"/>
            <w:bookmarkStart w:id="11" w:name="_Toc354729752"/>
            <w:bookmarkStart w:id="12" w:name="_Toc355736479"/>
            <w:r w:rsidRPr="00B14FCE">
              <w:rPr>
                <w:rFonts w:ascii="Arial" w:hAnsi="Arial" w:cs="Arial"/>
                <w:b/>
                <w:bCs/>
                <w:sz w:val="22"/>
                <w:szCs w:val="22"/>
              </w:rPr>
              <w:t>Community Relations Specialist</w:t>
            </w:r>
            <w:bookmarkEnd w:id="9"/>
            <w:bookmarkEnd w:id="10"/>
            <w:bookmarkEnd w:id="11"/>
            <w:bookmarkEnd w:id="12"/>
          </w:p>
        </w:tc>
        <w:tc>
          <w:tcPr>
            <w:tcW w:w="1473" w:type="dxa"/>
            <w:shd w:val="clear" w:color="auto" w:fill="auto"/>
            <w:vAlign w:val="center"/>
          </w:tcPr>
          <w:p w14:paraId="1F61601D"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75B106E8"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2362F256"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25F7910E" w14:textId="77777777" w:rsidR="00DA05EC" w:rsidRPr="00B14FCE" w:rsidRDefault="00DA05EC" w:rsidP="00B14FCE">
            <w:pPr>
              <w:rPr>
                <w:rFonts w:ascii="Arial" w:hAnsi="Arial" w:cs="Arial"/>
                <w:sz w:val="22"/>
                <w:szCs w:val="22"/>
              </w:rPr>
            </w:pPr>
          </w:p>
        </w:tc>
      </w:tr>
      <w:tr w:rsidR="00DA05EC" w:rsidRPr="00D601AA" w14:paraId="05962FA1" w14:textId="77777777" w:rsidTr="00B14FCE">
        <w:tc>
          <w:tcPr>
            <w:tcW w:w="3010" w:type="dxa"/>
            <w:shd w:val="clear" w:color="auto" w:fill="auto"/>
            <w:vAlign w:val="center"/>
          </w:tcPr>
          <w:p w14:paraId="686EA181"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sz w:val="22"/>
                <w:szCs w:val="22"/>
              </w:rPr>
            </w:pPr>
            <w:bookmarkStart w:id="13" w:name="_Toc354723025"/>
            <w:bookmarkStart w:id="14" w:name="_Toc354727699"/>
            <w:bookmarkStart w:id="15" w:name="_Toc354729753"/>
            <w:bookmarkStart w:id="16" w:name="_Toc355736480"/>
            <w:r w:rsidRPr="00B14FCE">
              <w:rPr>
                <w:rFonts w:ascii="Arial" w:hAnsi="Arial" w:cs="Arial"/>
                <w:b/>
                <w:bCs/>
                <w:sz w:val="22"/>
                <w:szCs w:val="22"/>
              </w:rPr>
              <w:t>Press Conference Coordinator</w:t>
            </w:r>
            <w:bookmarkEnd w:id="13"/>
            <w:bookmarkEnd w:id="14"/>
            <w:bookmarkEnd w:id="15"/>
            <w:bookmarkEnd w:id="16"/>
          </w:p>
        </w:tc>
        <w:tc>
          <w:tcPr>
            <w:tcW w:w="1473" w:type="dxa"/>
            <w:shd w:val="clear" w:color="auto" w:fill="auto"/>
            <w:vAlign w:val="center"/>
          </w:tcPr>
          <w:p w14:paraId="7736CB65"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0C25D35C"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222A3908"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48DA9BC2" w14:textId="77777777" w:rsidR="00DA05EC" w:rsidRPr="00B14FCE" w:rsidRDefault="00DA05EC" w:rsidP="00B14FCE">
            <w:pPr>
              <w:rPr>
                <w:rFonts w:ascii="Arial" w:hAnsi="Arial" w:cs="Arial"/>
                <w:sz w:val="22"/>
                <w:szCs w:val="22"/>
              </w:rPr>
            </w:pPr>
          </w:p>
        </w:tc>
      </w:tr>
      <w:tr w:rsidR="00DA05EC" w:rsidRPr="00D601AA" w14:paraId="276CDB44" w14:textId="77777777" w:rsidTr="00B14FCE">
        <w:trPr>
          <w:trHeight w:val="288"/>
        </w:trPr>
        <w:tc>
          <w:tcPr>
            <w:tcW w:w="3010" w:type="dxa"/>
            <w:tcBorders>
              <w:bottom w:val="single" w:sz="4" w:space="0" w:color="000000"/>
            </w:tcBorders>
            <w:shd w:val="clear" w:color="auto" w:fill="auto"/>
            <w:vAlign w:val="center"/>
          </w:tcPr>
          <w:p w14:paraId="6DADF845" w14:textId="77777777" w:rsidR="00DA05EC" w:rsidRPr="00B14FCE" w:rsidRDefault="00DA05EC"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sz w:val="22"/>
                <w:szCs w:val="22"/>
              </w:rPr>
            </w:pPr>
            <w:bookmarkStart w:id="17" w:name="_Toc354723026"/>
            <w:bookmarkStart w:id="18" w:name="_Toc354727700"/>
            <w:bookmarkStart w:id="19" w:name="_Toc354729754"/>
            <w:bookmarkStart w:id="20" w:name="_Toc355736481"/>
            <w:r w:rsidRPr="00B14FCE">
              <w:rPr>
                <w:rFonts w:ascii="Arial" w:hAnsi="Arial" w:cs="Arial"/>
                <w:b/>
                <w:bCs/>
                <w:sz w:val="22"/>
                <w:szCs w:val="22"/>
              </w:rPr>
              <w:t>Spokesperson Support</w:t>
            </w:r>
            <w:bookmarkEnd w:id="17"/>
            <w:bookmarkEnd w:id="18"/>
            <w:bookmarkEnd w:id="19"/>
            <w:bookmarkEnd w:id="20"/>
          </w:p>
        </w:tc>
        <w:tc>
          <w:tcPr>
            <w:tcW w:w="1473" w:type="dxa"/>
            <w:tcBorders>
              <w:bottom w:val="single" w:sz="4" w:space="0" w:color="000000"/>
            </w:tcBorders>
            <w:shd w:val="clear" w:color="auto" w:fill="auto"/>
            <w:vAlign w:val="center"/>
          </w:tcPr>
          <w:p w14:paraId="461A6587" w14:textId="77777777" w:rsidR="00DA05EC" w:rsidRPr="00B14FCE" w:rsidRDefault="00DA05EC" w:rsidP="00B14FCE">
            <w:pPr>
              <w:rPr>
                <w:rFonts w:ascii="Arial" w:hAnsi="Arial" w:cs="Arial"/>
                <w:sz w:val="22"/>
                <w:szCs w:val="22"/>
              </w:rPr>
            </w:pPr>
          </w:p>
        </w:tc>
        <w:tc>
          <w:tcPr>
            <w:tcW w:w="1346" w:type="dxa"/>
            <w:tcBorders>
              <w:bottom w:val="single" w:sz="4" w:space="0" w:color="000000"/>
            </w:tcBorders>
            <w:shd w:val="clear" w:color="auto" w:fill="auto"/>
            <w:vAlign w:val="center"/>
          </w:tcPr>
          <w:p w14:paraId="7DB5CC9F" w14:textId="77777777" w:rsidR="00DA05EC" w:rsidRPr="00B14FCE" w:rsidRDefault="00DA05EC" w:rsidP="00B14FCE">
            <w:pPr>
              <w:rPr>
                <w:rFonts w:ascii="Arial" w:hAnsi="Arial" w:cs="Arial"/>
                <w:sz w:val="22"/>
                <w:szCs w:val="22"/>
              </w:rPr>
            </w:pPr>
          </w:p>
        </w:tc>
        <w:tc>
          <w:tcPr>
            <w:tcW w:w="1342" w:type="dxa"/>
            <w:tcBorders>
              <w:bottom w:val="single" w:sz="4" w:space="0" w:color="000000"/>
            </w:tcBorders>
            <w:shd w:val="clear" w:color="auto" w:fill="auto"/>
            <w:vAlign w:val="center"/>
          </w:tcPr>
          <w:p w14:paraId="4277F522" w14:textId="77777777" w:rsidR="00DA05EC" w:rsidRPr="00B14FCE" w:rsidRDefault="00DA05EC" w:rsidP="00B14FCE">
            <w:pPr>
              <w:rPr>
                <w:rFonts w:ascii="Arial" w:hAnsi="Arial" w:cs="Arial"/>
                <w:sz w:val="22"/>
                <w:szCs w:val="22"/>
              </w:rPr>
            </w:pPr>
          </w:p>
        </w:tc>
        <w:tc>
          <w:tcPr>
            <w:tcW w:w="1757" w:type="dxa"/>
            <w:tcBorders>
              <w:bottom w:val="single" w:sz="4" w:space="0" w:color="000000"/>
            </w:tcBorders>
            <w:shd w:val="clear" w:color="auto" w:fill="auto"/>
            <w:vAlign w:val="center"/>
          </w:tcPr>
          <w:p w14:paraId="0F03FF7B" w14:textId="77777777" w:rsidR="00DA05EC" w:rsidRPr="00B14FCE" w:rsidRDefault="00DA05EC" w:rsidP="00B14FCE">
            <w:pPr>
              <w:rPr>
                <w:rFonts w:ascii="Arial" w:hAnsi="Arial" w:cs="Arial"/>
                <w:sz w:val="22"/>
                <w:szCs w:val="22"/>
              </w:rPr>
            </w:pPr>
          </w:p>
        </w:tc>
      </w:tr>
      <w:tr w:rsidR="00DA05EC" w:rsidRPr="00D601AA" w14:paraId="54DA06D0" w14:textId="77777777" w:rsidTr="00B14FCE">
        <w:trPr>
          <w:trHeight w:val="288"/>
        </w:trPr>
        <w:tc>
          <w:tcPr>
            <w:tcW w:w="3010" w:type="dxa"/>
            <w:tcBorders>
              <w:bottom w:val="single" w:sz="4" w:space="0" w:color="000000"/>
            </w:tcBorders>
            <w:shd w:val="clear" w:color="auto" w:fill="auto"/>
            <w:vAlign w:val="center"/>
          </w:tcPr>
          <w:p w14:paraId="1624816B" w14:textId="77777777" w:rsidR="00DA05EC" w:rsidRPr="00B14FCE" w:rsidRDefault="00D813EE" w:rsidP="00B14FCE">
            <w:pPr>
              <w:widowControl w:val="0"/>
              <w:tabs>
                <w:tab w:val="left" w:pos="540"/>
                <w:tab w:val="left" w:pos="13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sz w:val="22"/>
                <w:szCs w:val="22"/>
              </w:rPr>
            </w:pPr>
            <w:r w:rsidRPr="00B14FCE">
              <w:rPr>
                <w:rFonts w:ascii="Arial" w:hAnsi="Arial" w:cs="Arial"/>
                <w:b/>
                <w:bCs/>
                <w:sz w:val="22"/>
                <w:szCs w:val="22"/>
              </w:rPr>
              <w:t>Call Center Coordination</w:t>
            </w:r>
          </w:p>
        </w:tc>
        <w:tc>
          <w:tcPr>
            <w:tcW w:w="1473" w:type="dxa"/>
            <w:tcBorders>
              <w:bottom w:val="single" w:sz="4" w:space="0" w:color="000000"/>
            </w:tcBorders>
            <w:shd w:val="clear" w:color="auto" w:fill="auto"/>
            <w:vAlign w:val="center"/>
          </w:tcPr>
          <w:p w14:paraId="1185A4D0" w14:textId="77777777" w:rsidR="00DA05EC" w:rsidRPr="00B14FCE" w:rsidRDefault="00DA05EC" w:rsidP="00B14FCE">
            <w:pPr>
              <w:rPr>
                <w:rFonts w:ascii="Arial" w:hAnsi="Arial" w:cs="Arial"/>
                <w:sz w:val="22"/>
                <w:szCs w:val="22"/>
              </w:rPr>
            </w:pPr>
          </w:p>
        </w:tc>
        <w:tc>
          <w:tcPr>
            <w:tcW w:w="1346" w:type="dxa"/>
            <w:tcBorders>
              <w:bottom w:val="single" w:sz="4" w:space="0" w:color="000000"/>
            </w:tcBorders>
            <w:shd w:val="clear" w:color="auto" w:fill="auto"/>
            <w:vAlign w:val="center"/>
          </w:tcPr>
          <w:p w14:paraId="4F108937" w14:textId="77777777" w:rsidR="00DA05EC" w:rsidRPr="00B14FCE" w:rsidRDefault="00DA05EC" w:rsidP="00B14FCE">
            <w:pPr>
              <w:rPr>
                <w:rFonts w:ascii="Arial" w:hAnsi="Arial" w:cs="Arial"/>
                <w:sz w:val="22"/>
                <w:szCs w:val="22"/>
              </w:rPr>
            </w:pPr>
          </w:p>
        </w:tc>
        <w:tc>
          <w:tcPr>
            <w:tcW w:w="1342" w:type="dxa"/>
            <w:tcBorders>
              <w:bottom w:val="single" w:sz="4" w:space="0" w:color="000000"/>
            </w:tcBorders>
            <w:shd w:val="clear" w:color="auto" w:fill="auto"/>
            <w:vAlign w:val="center"/>
          </w:tcPr>
          <w:p w14:paraId="486CF206" w14:textId="77777777" w:rsidR="00DA05EC" w:rsidRPr="00B14FCE" w:rsidRDefault="00DA05EC" w:rsidP="00B14FCE">
            <w:pPr>
              <w:rPr>
                <w:rFonts w:ascii="Arial" w:hAnsi="Arial" w:cs="Arial"/>
                <w:sz w:val="22"/>
                <w:szCs w:val="22"/>
              </w:rPr>
            </w:pPr>
          </w:p>
        </w:tc>
        <w:tc>
          <w:tcPr>
            <w:tcW w:w="1757" w:type="dxa"/>
            <w:tcBorders>
              <w:bottom w:val="single" w:sz="4" w:space="0" w:color="000000"/>
            </w:tcBorders>
            <w:shd w:val="clear" w:color="auto" w:fill="auto"/>
            <w:vAlign w:val="center"/>
          </w:tcPr>
          <w:p w14:paraId="168DB15D" w14:textId="77777777" w:rsidR="00DA05EC" w:rsidRPr="00B14FCE" w:rsidRDefault="00DA05EC" w:rsidP="00B14FCE">
            <w:pPr>
              <w:rPr>
                <w:rFonts w:ascii="Arial" w:hAnsi="Arial" w:cs="Arial"/>
                <w:sz w:val="22"/>
                <w:szCs w:val="22"/>
              </w:rPr>
            </w:pPr>
          </w:p>
        </w:tc>
      </w:tr>
      <w:tr w:rsidR="00DA05EC" w:rsidRPr="00B14FCE" w14:paraId="151B2992" w14:textId="77777777" w:rsidTr="00355693">
        <w:trPr>
          <w:trHeight w:val="288"/>
        </w:trPr>
        <w:tc>
          <w:tcPr>
            <w:tcW w:w="8928" w:type="dxa"/>
            <w:gridSpan w:val="5"/>
            <w:tcBorders>
              <w:bottom w:val="single" w:sz="4" w:space="0" w:color="000000"/>
            </w:tcBorders>
            <w:shd w:val="clear" w:color="auto" w:fill="808080" w:themeFill="background1" w:themeFillShade="80"/>
            <w:vAlign w:val="center"/>
          </w:tcPr>
          <w:p w14:paraId="4B444516" w14:textId="77777777" w:rsidR="00DA05EC" w:rsidRPr="00B14FCE" w:rsidRDefault="00DA05EC" w:rsidP="00B14FCE">
            <w:pPr>
              <w:rPr>
                <w:rFonts w:ascii="Arial" w:hAnsi="Arial" w:cs="Arial"/>
                <w:color w:val="FFFFFF" w:themeColor="background1"/>
                <w:sz w:val="22"/>
                <w:szCs w:val="22"/>
              </w:rPr>
            </w:pPr>
            <w:r w:rsidRPr="00B14FCE">
              <w:rPr>
                <w:rFonts w:ascii="Arial" w:hAnsi="Arial" w:cs="Arial"/>
                <w:b/>
                <w:color w:val="FFFFFF" w:themeColor="background1"/>
                <w:sz w:val="22"/>
                <w:szCs w:val="22"/>
              </w:rPr>
              <w:t>Administration and Logistics</w:t>
            </w:r>
          </w:p>
        </w:tc>
      </w:tr>
      <w:tr w:rsidR="00DA05EC" w:rsidRPr="00D601AA" w14:paraId="775897C8" w14:textId="77777777" w:rsidTr="00B14FCE">
        <w:trPr>
          <w:trHeight w:val="288"/>
        </w:trPr>
        <w:tc>
          <w:tcPr>
            <w:tcW w:w="3010" w:type="dxa"/>
            <w:shd w:val="clear" w:color="auto" w:fill="C0C0C0"/>
            <w:vAlign w:val="center"/>
          </w:tcPr>
          <w:p w14:paraId="4E1691F1" w14:textId="77777777" w:rsidR="00DA05EC" w:rsidRPr="00B14FCE" w:rsidRDefault="00DA05EC" w:rsidP="00B14FCE">
            <w:pPr>
              <w:outlineLvl w:val="0"/>
              <w:rPr>
                <w:rFonts w:ascii="Arial" w:hAnsi="Arial" w:cs="Arial"/>
                <w:b/>
                <w:sz w:val="22"/>
                <w:szCs w:val="22"/>
              </w:rPr>
            </w:pPr>
            <w:bookmarkStart w:id="21" w:name="_Toc354723028"/>
            <w:bookmarkStart w:id="22" w:name="_Toc354727702"/>
            <w:bookmarkStart w:id="23" w:name="_Toc354729756"/>
            <w:bookmarkStart w:id="24" w:name="_Toc355736483"/>
            <w:r w:rsidRPr="00B14FCE">
              <w:rPr>
                <w:rFonts w:ascii="Arial" w:hAnsi="Arial" w:cs="Arial"/>
                <w:b/>
                <w:sz w:val="22"/>
                <w:szCs w:val="22"/>
              </w:rPr>
              <w:t>Lead:</w:t>
            </w:r>
            <w:bookmarkEnd w:id="21"/>
            <w:bookmarkEnd w:id="22"/>
            <w:bookmarkEnd w:id="23"/>
            <w:bookmarkEnd w:id="24"/>
          </w:p>
        </w:tc>
        <w:tc>
          <w:tcPr>
            <w:tcW w:w="1473" w:type="dxa"/>
            <w:shd w:val="clear" w:color="auto" w:fill="C0C0C0"/>
            <w:vAlign w:val="center"/>
          </w:tcPr>
          <w:p w14:paraId="52E9A477" w14:textId="77777777" w:rsidR="00DA05EC" w:rsidRPr="00B14FCE" w:rsidRDefault="00DA05EC" w:rsidP="00B14FCE">
            <w:pPr>
              <w:rPr>
                <w:rFonts w:ascii="Arial" w:hAnsi="Arial" w:cs="Arial"/>
                <w:sz w:val="22"/>
                <w:szCs w:val="22"/>
              </w:rPr>
            </w:pPr>
          </w:p>
        </w:tc>
        <w:tc>
          <w:tcPr>
            <w:tcW w:w="1346" w:type="dxa"/>
            <w:shd w:val="clear" w:color="auto" w:fill="C0C0C0"/>
            <w:vAlign w:val="center"/>
          </w:tcPr>
          <w:p w14:paraId="685741DE" w14:textId="77777777" w:rsidR="00DA05EC" w:rsidRPr="00B14FCE" w:rsidRDefault="00DA05EC" w:rsidP="00B14FCE">
            <w:pPr>
              <w:rPr>
                <w:rFonts w:ascii="Arial" w:hAnsi="Arial" w:cs="Arial"/>
                <w:sz w:val="22"/>
                <w:szCs w:val="22"/>
              </w:rPr>
            </w:pPr>
          </w:p>
        </w:tc>
        <w:tc>
          <w:tcPr>
            <w:tcW w:w="1342" w:type="dxa"/>
            <w:shd w:val="clear" w:color="auto" w:fill="C0C0C0"/>
            <w:vAlign w:val="center"/>
          </w:tcPr>
          <w:p w14:paraId="7686DD47" w14:textId="77777777" w:rsidR="00DA05EC" w:rsidRPr="00B14FCE" w:rsidRDefault="00DA05EC" w:rsidP="00B14FCE">
            <w:pPr>
              <w:rPr>
                <w:rFonts w:ascii="Arial" w:hAnsi="Arial" w:cs="Arial"/>
                <w:sz w:val="22"/>
                <w:szCs w:val="22"/>
              </w:rPr>
            </w:pPr>
          </w:p>
        </w:tc>
        <w:tc>
          <w:tcPr>
            <w:tcW w:w="1757" w:type="dxa"/>
            <w:shd w:val="clear" w:color="auto" w:fill="C0C0C0"/>
            <w:vAlign w:val="center"/>
          </w:tcPr>
          <w:p w14:paraId="2EE3E1C2" w14:textId="77777777" w:rsidR="00DA05EC" w:rsidRPr="00B14FCE" w:rsidRDefault="00DA05EC" w:rsidP="00B14FCE">
            <w:pPr>
              <w:rPr>
                <w:rFonts w:ascii="Arial" w:hAnsi="Arial" w:cs="Arial"/>
                <w:sz w:val="22"/>
                <w:szCs w:val="22"/>
              </w:rPr>
            </w:pPr>
          </w:p>
        </w:tc>
      </w:tr>
      <w:tr w:rsidR="00DA05EC" w:rsidRPr="00D601AA" w14:paraId="5F2ABD03" w14:textId="77777777" w:rsidTr="00B14FCE">
        <w:trPr>
          <w:trHeight w:val="288"/>
        </w:trPr>
        <w:tc>
          <w:tcPr>
            <w:tcW w:w="3010" w:type="dxa"/>
            <w:shd w:val="clear" w:color="auto" w:fill="auto"/>
            <w:vAlign w:val="center"/>
          </w:tcPr>
          <w:p w14:paraId="1CC3B85D" w14:textId="77777777" w:rsidR="00DA05EC" w:rsidRPr="00B14FCE" w:rsidRDefault="00DA05EC" w:rsidP="00B14FCE">
            <w:pPr>
              <w:outlineLvl w:val="0"/>
              <w:rPr>
                <w:rFonts w:ascii="Arial" w:hAnsi="Arial" w:cs="Arial"/>
                <w:b/>
                <w:sz w:val="22"/>
                <w:szCs w:val="22"/>
              </w:rPr>
            </w:pPr>
            <w:bookmarkStart w:id="25" w:name="_Toc354723031"/>
            <w:bookmarkStart w:id="26" w:name="_Toc354727705"/>
            <w:bookmarkStart w:id="27" w:name="_Toc354729759"/>
            <w:bookmarkStart w:id="28" w:name="_Toc355736486"/>
            <w:r w:rsidRPr="00B14FCE">
              <w:rPr>
                <w:rFonts w:ascii="Arial" w:hAnsi="Arial" w:cs="Arial"/>
                <w:b/>
                <w:sz w:val="22"/>
                <w:szCs w:val="22"/>
              </w:rPr>
              <w:t>Documentation Specialist</w:t>
            </w:r>
            <w:bookmarkEnd w:id="25"/>
            <w:bookmarkEnd w:id="26"/>
            <w:bookmarkEnd w:id="27"/>
            <w:bookmarkEnd w:id="28"/>
          </w:p>
        </w:tc>
        <w:tc>
          <w:tcPr>
            <w:tcW w:w="1473" w:type="dxa"/>
            <w:shd w:val="clear" w:color="auto" w:fill="auto"/>
            <w:vAlign w:val="center"/>
          </w:tcPr>
          <w:p w14:paraId="1B84800F" w14:textId="77777777" w:rsidR="00DA05EC" w:rsidRPr="00B14FCE" w:rsidRDefault="00DA05EC" w:rsidP="00B14FCE">
            <w:pPr>
              <w:rPr>
                <w:rFonts w:ascii="Arial" w:hAnsi="Arial" w:cs="Arial"/>
                <w:sz w:val="22"/>
                <w:szCs w:val="22"/>
              </w:rPr>
            </w:pPr>
          </w:p>
        </w:tc>
        <w:tc>
          <w:tcPr>
            <w:tcW w:w="1346" w:type="dxa"/>
            <w:shd w:val="clear" w:color="auto" w:fill="auto"/>
            <w:vAlign w:val="center"/>
          </w:tcPr>
          <w:p w14:paraId="453182BC" w14:textId="77777777" w:rsidR="00DA05EC" w:rsidRPr="00B14FCE" w:rsidRDefault="00DA05EC" w:rsidP="00B14FCE">
            <w:pPr>
              <w:rPr>
                <w:rFonts w:ascii="Arial" w:hAnsi="Arial" w:cs="Arial"/>
                <w:sz w:val="22"/>
                <w:szCs w:val="22"/>
              </w:rPr>
            </w:pPr>
          </w:p>
        </w:tc>
        <w:tc>
          <w:tcPr>
            <w:tcW w:w="1342" w:type="dxa"/>
            <w:shd w:val="clear" w:color="auto" w:fill="auto"/>
            <w:vAlign w:val="center"/>
          </w:tcPr>
          <w:p w14:paraId="1771447C" w14:textId="77777777" w:rsidR="00DA05EC" w:rsidRPr="00B14FCE" w:rsidRDefault="00DA05EC" w:rsidP="00B14FCE">
            <w:pPr>
              <w:rPr>
                <w:rFonts w:ascii="Arial" w:hAnsi="Arial" w:cs="Arial"/>
                <w:sz w:val="22"/>
                <w:szCs w:val="22"/>
              </w:rPr>
            </w:pPr>
          </w:p>
        </w:tc>
        <w:tc>
          <w:tcPr>
            <w:tcW w:w="1757" w:type="dxa"/>
            <w:shd w:val="clear" w:color="auto" w:fill="auto"/>
            <w:vAlign w:val="center"/>
          </w:tcPr>
          <w:p w14:paraId="6F5D08E2" w14:textId="77777777" w:rsidR="00DA05EC" w:rsidRPr="00B14FCE" w:rsidRDefault="00DA05EC" w:rsidP="00B14FCE">
            <w:pPr>
              <w:rPr>
                <w:rFonts w:ascii="Arial" w:hAnsi="Arial" w:cs="Arial"/>
                <w:sz w:val="22"/>
                <w:szCs w:val="22"/>
              </w:rPr>
            </w:pPr>
          </w:p>
        </w:tc>
      </w:tr>
    </w:tbl>
    <w:p w14:paraId="05A2001F" w14:textId="77777777" w:rsidR="00E54121" w:rsidRPr="00D601AA" w:rsidRDefault="00E54121">
      <w:pPr>
        <w:rPr>
          <w:rFonts w:ascii="Calibri" w:hAnsi="Calibri" w:cs="Arial"/>
          <w:b/>
          <w:sz w:val="22"/>
          <w:szCs w:val="22"/>
        </w:rPr>
      </w:pPr>
    </w:p>
    <w:p w14:paraId="32EB6B8C" w14:textId="77777777" w:rsidR="00D813EE" w:rsidRPr="00D601AA" w:rsidRDefault="00D813EE">
      <w:pPr>
        <w:rPr>
          <w:rFonts w:ascii="Calibri" w:eastAsiaTheme="majorEastAsia" w:hAnsi="Calibri" w:cstheme="majorBidi"/>
          <w:color w:val="365F91" w:themeColor="accent1" w:themeShade="BF"/>
          <w:sz w:val="22"/>
          <w:szCs w:val="22"/>
        </w:rPr>
      </w:pPr>
      <w:bookmarkStart w:id="29" w:name="_Toc358318369"/>
      <w:r w:rsidRPr="00D601AA">
        <w:rPr>
          <w:rFonts w:ascii="Calibri" w:hAnsi="Calibri"/>
          <w:sz w:val="22"/>
          <w:szCs w:val="22"/>
        </w:rPr>
        <w:br w:type="page"/>
      </w:r>
    </w:p>
    <w:p w14:paraId="162D94D4" w14:textId="1D751157" w:rsidR="00D813EE" w:rsidRPr="00B14FCE" w:rsidRDefault="00D813EE" w:rsidP="00B14FCE">
      <w:pPr>
        <w:pStyle w:val="Heading1"/>
        <w:numPr>
          <w:ilvl w:val="0"/>
          <w:numId w:val="23"/>
        </w:numPr>
        <w:ind w:left="-360" w:firstLine="0"/>
        <w:rPr>
          <w:rFonts w:ascii="Calibri" w:hAnsi="Calibri"/>
          <w:b/>
          <w:color w:val="3A3A3A"/>
          <w:sz w:val="22"/>
          <w:szCs w:val="22"/>
        </w:rPr>
      </w:pPr>
      <w:r w:rsidRPr="00B14FCE">
        <w:rPr>
          <w:rFonts w:ascii="Calibri" w:hAnsi="Calibri"/>
          <w:b/>
          <w:color w:val="3A3A3A"/>
          <w:sz w:val="22"/>
          <w:szCs w:val="22"/>
        </w:rPr>
        <w:lastRenderedPageBreak/>
        <w:t>Sample JIC Briefing Agenda</w:t>
      </w:r>
    </w:p>
    <w:bookmarkEnd w:id="29"/>
    <w:p w14:paraId="6DB3422F" w14:textId="2A6B138F" w:rsidR="00D813EE" w:rsidRPr="00E10CD9" w:rsidRDefault="00D813EE" w:rsidP="00B14FCE">
      <w:pPr>
        <w:ind w:left="-360"/>
        <w:rPr>
          <w:rFonts w:ascii="Calibri" w:hAnsi="Calibri"/>
          <w:color w:val="3A3A3A"/>
          <w:sz w:val="22"/>
          <w:szCs w:val="22"/>
        </w:rPr>
      </w:pPr>
      <w:r w:rsidRPr="00E10CD9">
        <w:rPr>
          <w:rFonts w:ascii="Calibri" w:hAnsi="Calibri"/>
          <w:color w:val="3A3A3A"/>
          <w:sz w:val="22"/>
          <w:szCs w:val="22"/>
        </w:rPr>
        <w:t>This attachment provides a sample agenda and list of information to discuss during the JIC briefings. Briefings are generally led by the JIC Manager</w:t>
      </w:r>
      <w:r w:rsidR="00B5516B">
        <w:rPr>
          <w:rFonts w:ascii="Calibri" w:hAnsi="Calibri"/>
          <w:color w:val="3A3A3A"/>
          <w:sz w:val="22"/>
          <w:szCs w:val="22"/>
        </w:rPr>
        <w:t xml:space="preserve">, </w:t>
      </w:r>
      <w:r w:rsidRPr="00E10CD9">
        <w:rPr>
          <w:rFonts w:ascii="Calibri" w:hAnsi="Calibri"/>
          <w:color w:val="3A3A3A"/>
          <w:sz w:val="22"/>
          <w:szCs w:val="22"/>
        </w:rPr>
        <w:t>Lead PIO, or designee. Administration and Logistics</w:t>
      </w:r>
      <w:r w:rsidR="00B5516B">
        <w:rPr>
          <w:rFonts w:ascii="Calibri" w:hAnsi="Calibri"/>
          <w:color w:val="3A3A3A"/>
          <w:sz w:val="22"/>
          <w:szCs w:val="22"/>
        </w:rPr>
        <w:t xml:space="preserve">, </w:t>
      </w:r>
      <w:r w:rsidRPr="00E10CD9">
        <w:rPr>
          <w:rFonts w:ascii="Calibri" w:hAnsi="Calibri"/>
          <w:color w:val="3A3A3A"/>
          <w:sz w:val="22"/>
          <w:szCs w:val="22"/>
        </w:rPr>
        <w:t>or designee</w:t>
      </w:r>
      <w:r w:rsidR="00B5516B">
        <w:rPr>
          <w:rFonts w:ascii="Calibri" w:hAnsi="Calibri"/>
          <w:color w:val="3A3A3A"/>
          <w:sz w:val="22"/>
          <w:szCs w:val="22"/>
        </w:rPr>
        <w:t xml:space="preserve">, </w:t>
      </w:r>
      <w:r w:rsidRPr="00E10CD9">
        <w:rPr>
          <w:rFonts w:ascii="Calibri" w:hAnsi="Calibri"/>
          <w:color w:val="3A3A3A"/>
          <w:sz w:val="22"/>
          <w:szCs w:val="22"/>
        </w:rPr>
        <w:t xml:space="preserve">takes notes during the briefing and any decisions discussed during the briefings. </w:t>
      </w:r>
    </w:p>
    <w:p w14:paraId="40776937" w14:textId="1A10E9D1" w:rsidR="00D813EE" w:rsidRPr="00B14FCE" w:rsidRDefault="00D813EE" w:rsidP="00B5516B">
      <w:pPr>
        <w:rPr>
          <w:rFonts w:ascii="Calibri" w:hAnsi="Calibri"/>
          <w:color w:val="3A3A3A"/>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Look w:val="04A0" w:firstRow="1" w:lastRow="0" w:firstColumn="1" w:lastColumn="0" w:noHBand="0" w:noVBand="1"/>
      </w:tblPr>
      <w:tblGrid>
        <w:gridCol w:w="8856"/>
      </w:tblGrid>
      <w:tr w:rsidR="00B5516B" w:rsidRPr="00B5516B" w14:paraId="31EB4DD4" w14:textId="77777777" w:rsidTr="00D72B4B">
        <w:trPr>
          <w:trHeight w:val="288"/>
        </w:trPr>
        <w:tc>
          <w:tcPr>
            <w:tcW w:w="8856" w:type="dxa"/>
            <w:shd w:val="clear" w:color="auto" w:fill="BFBFBF" w:themeFill="background1" w:themeFillShade="BF"/>
          </w:tcPr>
          <w:p w14:paraId="74D88821" w14:textId="1CEF0EA1" w:rsidR="00B5516B" w:rsidRPr="00D72B4B" w:rsidRDefault="00B5516B" w:rsidP="00D72B4B">
            <w:pPr>
              <w:spacing w:before="80" w:after="80"/>
              <w:rPr>
                <w:rFonts w:ascii="Arial" w:hAnsi="Arial" w:cs="Arial"/>
                <w:b/>
                <w:color w:val="3A3A3A"/>
              </w:rPr>
            </w:pPr>
            <w:r w:rsidRPr="00D72B4B">
              <w:rPr>
                <w:rFonts w:ascii="Arial" w:hAnsi="Arial" w:cs="Arial"/>
                <w:b/>
                <w:color w:val="3A3A3A"/>
              </w:rPr>
              <w:t>JIC Briefing Agenda</w:t>
            </w:r>
          </w:p>
        </w:tc>
      </w:tr>
      <w:tr w:rsidR="00D813EE" w:rsidRPr="00B5516B" w14:paraId="705B0B06" w14:textId="77777777" w:rsidTr="00B5516B">
        <w:trPr>
          <w:trHeight w:val="77"/>
        </w:trPr>
        <w:tc>
          <w:tcPr>
            <w:tcW w:w="8856" w:type="dxa"/>
            <w:shd w:val="clear" w:color="auto" w:fill="F2F2F2" w:themeFill="background1" w:themeFillShade="F2"/>
          </w:tcPr>
          <w:p w14:paraId="400C2764"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Brief incident description and status of individuals, assets, and services involved/impacted:</w:t>
            </w:r>
          </w:p>
          <w:p w14:paraId="2D4FFAF3" w14:textId="77777777" w:rsidR="00D813EE" w:rsidRPr="00D72B4B" w:rsidRDefault="00D813EE" w:rsidP="00B14FCE">
            <w:pPr>
              <w:ind w:left="-360"/>
              <w:rPr>
                <w:rFonts w:ascii="Arial" w:hAnsi="Arial" w:cs="Arial"/>
                <w:color w:val="3A3A3A"/>
              </w:rPr>
            </w:pPr>
          </w:p>
        </w:tc>
      </w:tr>
      <w:tr w:rsidR="00D813EE" w:rsidRPr="00B5516B" w14:paraId="6BDD7BFE" w14:textId="77777777" w:rsidTr="00B5516B">
        <w:tc>
          <w:tcPr>
            <w:tcW w:w="8856" w:type="dxa"/>
          </w:tcPr>
          <w:p w14:paraId="6FC2E1B5" w14:textId="77777777" w:rsidR="00D813EE" w:rsidRPr="00D72B4B" w:rsidRDefault="004B27B3" w:rsidP="00B14FCE">
            <w:pPr>
              <w:pStyle w:val="ListParagraph"/>
              <w:numPr>
                <w:ilvl w:val="0"/>
                <w:numId w:val="46"/>
              </w:numPr>
              <w:rPr>
                <w:rFonts w:ascii="Arial" w:hAnsi="Arial" w:cs="Arial"/>
                <w:color w:val="3A3A3A"/>
              </w:rPr>
            </w:pPr>
            <w:r w:rsidRPr="00D72B4B">
              <w:rPr>
                <w:rFonts w:ascii="Arial" w:hAnsi="Arial" w:cs="Arial"/>
                <w:color w:val="3A3A3A"/>
              </w:rPr>
              <w:t>JIC a</w:t>
            </w:r>
            <w:r w:rsidR="00D813EE" w:rsidRPr="00D72B4B">
              <w:rPr>
                <w:rFonts w:ascii="Arial" w:hAnsi="Arial" w:cs="Arial"/>
                <w:color w:val="3A3A3A"/>
              </w:rPr>
              <w:t>ssignments and responsibilities:</w:t>
            </w:r>
          </w:p>
          <w:p w14:paraId="2259D8C3" w14:textId="77777777" w:rsidR="00D813EE" w:rsidRPr="00D72B4B" w:rsidRDefault="00D813EE" w:rsidP="00B14FCE">
            <w:pPr>
              <w:ind w:left="-360"/>
              <w:rPr>
                <w:rFonts w:ascii="Arial" w:hAnsi="Arial" w:cs="Arial"/>
                <w:color w:val="3A3A3A"/>
              </w:rPr>
            </w:pPr>
          </w:p>
        </w:tc>
      </w:tr>
      <w:tr w:rsidR="00D813EE" w:rsidRPr="00B5516B" w14:paraId="74DB38FF" w14:textId="77777777" w:rsidTr="00B5516B">
        <w:tc>
          <w:tcPr>
            <w:tcW w:w="8856" w:type="dxa"/>
            <w:shd w:val="clear" w:color="auto" w:fill="F2F2F2" w:themeFill="background1" w:themeFillShade="F2"/>
          </w:tcPr>
          <w:p w14:paraId="2AEAA03B" w14:textId="77777777" w:rsidR="00D813EE" w:rsidRPr="00D72B4B" w:rsidRDefault="004B27B3" w:rsidP="00B14FCE">
            <w:pPr>
              <w:pStyle w:val="ListParagraph"/>
              <w:numPr>
                <w:ilvl w:val="0"/>
                <w:numId w:val="46"/>
              </w:numPr>
              <w:rPr>
                <w:rFonts w:ascii="Arial" w:hAnsi="Arial" w:cs="Arial"/>
                <w:color w:val="3A3A3A"/>
              </w:rPr>
            </w:pPr>
            <w:r w:rsidRPr="00D72B4B">
              <w:rPr>
                <w:rFonts w:ascii="Arial" w:hAnsi="Arial" w:cs="Arial"/>
                <w:color w:val="3A3A3A"/>
              </w:rPr>
              <w:t xml:space="preserve">JIC </w:t>
            </w:r>
            <w:r w:rsidR="00D813EE" w:rsidRPr="00D72B4B">
              <w:rPr>
                <w:rFonts w:ascii="Arial" w:hAnsi="Arial" w:cs="Arial"/>
                <w:color w:val="3A3A3A"/>
              </w:rPr>
              <w:t>shift and rotation schedule:</w:t>
            </w:r>
          </w:p>
          <w:p w14:paraId="0611D313" w14:textId="77777777" w:rsidR="00D813EE" w:rsidRPr="00D72B4B" w:rsidRDefault="00D813EE" w:rsidP="00B14FCE">
            <w:pPr>
              <w:ind w:left="-360"/>
              <w:rPr>
                <w:rFonts w:ascii="Arial" w:hAnsi="Arial" w:cs="Arial"/>
                <w:color w:val="3A3A3A"/>
              </w:rPr>
            </w:pPr>
          </w:p>
        </w:tc>
      </w:tr>
      <w:tr w:rsidR="00D813EE" w:rsidRPr="00B5516B" w14:paraId="3AEA6393" w14:textId="77777777" w:rsidTr="00B5516B">
        <w:tc>
          <w:tcPr>
            <w:tcW w:w="8856" w:type="dxa"/>
          </w:tcPr>
          <w:p w14:paraId="19267837"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 xml:space="preserve">Objectives for </w:t>
            </w:r>
            <w:r w:rsidR="004B27B3" w:rsidRPr="00D72B4B">
              <w:rPr>
                <w:rFonts w:ascii="Arial" w:hAnsi="Arial" w:cs="Arial"/>
                <w:color w:val="3A3A3A"/>
              </w:rPr>
              <w:t>emergency public information</w:t>
            </w:r>
            <w:r w:rsidRPr="00D72B4B">
              <w:rPr>
                <w:rFonts w:ascii="Arial" w:hAnsi="Arial" w:cs="Arial"/>
                <w:color w:val="3A3A3A"/>
              </w:rPr>
              <w:t xml:space="preserve"> response (</w:t>
            </w:r>
            <w:r w:rsidR="004B27B3" w:rsidRPr="00D72B4B">
              <w:rPr>
                <w:rFonts w:ascii="Arial" w:hAnsi="Arial" w:cs="Arial"/>
                <w:color w:val="3A3A3A"/>
              </w:rPr>
              <w:t>should</w:t>
            </w:r>
            <w:r w:rsidRPr="00D72B4B">
              <w:rPr>
                <w:rFonts w:ascii="Arial" w:hAnsi="Arial" w:cs="Arial"/>
                <w:color w:val="3A3A3A"/>
              </w:rPr>
              <w:t xml:space="preserve"> align with </w:t>
            </w:r>
            <w:r w:rsidR="004B27B3" w:rsidRPr="00D72B4B">
              <w:rPr>
                <w:rFonts w:ascii="Arial" w:hAnsi="Arial" w:cs="Arial"/>
                <w:color w:val="3A3A3A"/>
              </w:rPr>
              <w:t>Incident Action Plan</w:t>
            </w:r>
            <w:r w:rsidRPr="00D72B4B">
              <w:rPr>
                <w:rFonts w:ascii="Arial" w:hAnsi="Arial" w:cs="Arial"/>
                <w:color w:val="3A3A3A"/>
              </w:rPr>
              <w:t xml:space="preserve"> objectives </w:t>
            </w:r>
            <w:r w:rsidR="004B27B3" w:rsidRPr="00D72B4B">
              <w:rPr>
                <w:rFonts w:ascii="Arial" w:hAnsi="Arial" w:cs="Arial"/>
                <w:color w:val="3A3A3A"/>
              </w:rPr>
              <w:t>for those entities that follow the Incident Command System</w:t>
            </w:r>
            <w:r w:rsidRPr="00D72B4B">
              <w:rPr>
                <w:rFonts w:ascii="Arial" w:hAnsi="Arial" w:cs="Arial"/>
                <w:color w:val="3A3A3A"/>
              </w:rPr>
              <w:t>):</w:t>
            </w:r>
          </w:p>
          <w:p w14:paraId="73DE86E8" w14:textId="77777777" w:rsidR="00D813EE" w:rsidRPr="00D72B4B" w:rsidRDefault="00D813EE" w:rsidP="00B14FCE">
            <w:pPr>
              <w:ind w:left="-360"/>
              <w:rPr>
                <w:rFonts w:ascii="Arial" w:hAnsi="Arial" w:cs="Arial"/>
                <w:color w:val="3A3A3A"/>
              </w:rPr>
            </w:pPr>
          </w:p>
        </w:tc>
      </w:tr>
      <w:tr w:rsidR="00D813EE" w:rsidRPr="00B5516B" w14:paraId="4213FFAC" w14:textId="77777777" w:rsidTr="00B5516B">
        <w:tc>
          <w:tcPr>
            <w:tcW w:w="8856" w:type="dxa"/>
            <w:shd w:val="clear" w:color="auto" w:fill="F2F2F2" w:themeFill="background1" w:themeFillShade="F2"/>
          </w:tcPr>
          <w:p w14:paraId="4CFACA74"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 xml:space="preserve">Description of current </w:t>
            </w:r>
            <w:r w:rsidR="004B27B3" w:rsidRPr="00D72B4B">
              <w:rPr>
                <w:rFonts w:ascii="Arial" w:hAnsi="Arial" w:cs="Arial"/>
                <w:color w:val="3A3A3A"/>
              </w:rPr>
              <w:t xml:space="preserve">JIC </w:t>
            </w:r>
            <w:r w:rsidRPr="00D72B4B">
              <w:rPr>
                <w:rFonts w:ascii="Arial" w:hAnsi="Arial" w:cs="Arial"/>
                <w:color w:val="3A3A3A"/>
              </w:rPr>
              <w:t>efforts</w:t>
            </w:r>
            <w:r w:rsidR="004B27B3" w:rsidRPr="00D72B4B">
              <w:rPr>
                <w:rFonts w:ascii="Arial" w:hAnsi="Arial" w:cs="Arial"/>
                <w:color w:val="3A3A3A"/>
              </w:rPr>
              <w:t xml:space="preserve"> (may include a brief update from the leads for Information Gathering and Analysis, etc.)</w:t>
            </w:r>
            <w:r w:rsidRPr="00D72B4B">
              <w:rPr>
                <w:rFonts w:ascii="Arial" w:hAnsi="Arial" w:cs="Arial"/>
                <w:color w:val="3A3A3A"/>
              </w:rPr>
              <w:t>:</w:t>
            </w:r>
          </w:p>
          <w:p w14:paraId="4C35ABFE" w14:textId="77777777" w:rsidR="00D813EE" w:rsidRPr="00D72B4B" w:rsidRDefault="00D813EE" w:rsidP="00B14FCE">
            <w:pPr>
              <w:ind w:left="-360"/>
              <w:rPr>
                <w:rFonts w:ascii="Arial" w:hAnsi="Arial" w:cs="Arial"/>
                <w:color w:val="3A3A3A"/>
              </w:rPr>
            </w:pPr>
          </w:p>
        </w:tc>
      </w:tr>
      <w:tr w:rsidR="00D813EE" w:rsidRPr="00B5516B" w14:paraId="0707979F" w14:textId="77777777" w:rsidTr="00B5516B">
        <w:tc>
          <w:tcPr>
            <w:tcW w:w="8856" w:type="dxa"/>
          </w:tcPr>
          <w:p w14:paraId="14443F81" w14:textId="77777777" w:rsidR="00D813EE" w:rsidRPr="00D72B4B" w:rsidRDefault="004B27B3" w:rsidP="00B14FCE">
            <w:pPr>
              <w:pStyle w:val="ListParagraph"/>
              <w:numPr>
                <w:ilvl w:val="0"/>
                <w:numId w:val="46"/>
              </w:numPr>
              <w:rPr>
                <w:rFonts w:ascii="Arial" w:hAnsi="Arial" w:cs="Arial"/>
                <w:color w:val="3A3A3A"/>
              </w:rPr>
            </w:pPr>
            <w:r w:rsidRPr="00D72B4B">
              <w:rPr>
                <w:rFonts w:ascii="Arial" w:hAnsi="Arial" w:cs="Arial"/>
                <w:color w:val="3A3A3A"/>
              </w:rPr>
              <w:t>Immediate messaging needs and key messages</w:t>
            </w:r>
            <w:r w:rsidR="00D813EE" w:rsidRPr="00D72B4B">
              <w:rPr>
                <w:rFonts w:ascii="Arial" w:hAnsi="Arial" w:cs="Arial"/>
                <w:color w:val="3A3A3A"/>
              </w:rPr>
              <w:t>:</w:t>
            </w:r>
          </w:p>
          <w:p w14:paraId="1944FF6C" w14:textId="77777777" w:rsidR="00D813EE" w:rsidRPr="00D72B4B" w:rsidRDefault="00D813EE" w:rsidP="00B14FCE">
            <w:pPr>
              <w:ind w:left="-360"/>
              <w:rPr>
                <w:rFonts w:ascii="Arial" w:hAnsi="Arial" w:cs="Arial"/>
                <w:color w:val="3A3A3A"/>
              </w:rPr>
            </w:pPr>
          </w:p>
        </w:tc>
      </w:tr>
      <w:tr w:rsidR="00D813EE" w:rsidRPr="00B5516B" w14:paraId="2B09E89E" w14:textId="77777777" w:rsidTr="00B5516B">
        <w:tc>
          <w:tcPr>
            <w:tcW w:w="8856" w:type="dxa"/>
            <w:shd w:val="clear" w:color="auto" w:fill="F2F2F2" w:themeFill="background1" w:themeFillShade="F2"/>
          </w:tcPr>
          <w:p w14:paraId="495069E1"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Immediate resource/logistics needs:</w:t>
            </w:r>
          </w:p>
          <w:p w14:paraId="2CFAC2A4" w14:textId="77777777" w:rsidR="00D813EE" w:rsidRPr="00D72B4B" w:rsidRDefault="00D813EE" w:rsidP="00B14FCE">
            <w:pPr>
              <w:ind w:left="-360"/>
              <w:rPr>
                <w:rFonts w:ascii="Arial" w:hAnsi="Arial" w:cs="Arial"/>
                <w:color w:val="3A3A3A"/>
              </w:rPr>
            </w:pPr>
          </w:p>
        </w:tc>
      </w:tr>
      <w:tr w:rsidR="00D813EE" w:rsidRPr="00B5516B" w14:paraId="60205BEF" w14:textId="77777777" w:rsidTr="00B5516B">
        <w:tc>
          <w:tcPr>
            <w:tcW w:w="8856" w:type="dxa"/>
          </w:tcPr>
          <w:p w14:paraId="362DC37A"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Key themes</w:t>
            </w:r>
            <w:r w:rsidR="004B27B3" w:rsidRPr="00D72B4B">
              <w:rPr>
                <w:rFonts w:ascii="Arial" w:hAnsi="Arial" w:cs="Arial"/>
                <w:color w:val="3A3A3A"/>
              </w:rPr>
              <w:t>/trending topics</w:t>
            </w:r>
            <w:r w:rsidRPr="00D72B4B">
              <w:rPr>
                <w:rFonts w:ascii="Arial" w:hAnsi="Arial" w:cs="Arial"/>
                <w:color w:val="3A3A3A"/>
              </w:rPr>
              <w:t xml:space="preserve"> in media/social media;</w:t>
            </w:r>
            <w:r w:rsidR="004B27B3" w:rsidRPr="00D72B4B">
              <w:rPr>
                <w:rFonts w:ascii="Arial" w:hAnsi="Arial" w:cs="Arial"/>
                <w:color w:val="3A3A3A"/>
              </w:rPr>
              <w:t xml:space="preserve"> and</w:t>
            </w:r>
            <w:r w:rsidRPr="00D72B4B">
              <w:rPr>
                <w:rFonts w:ascii="Arial" w:hAnsi="Arial" w:cs="Arial"/>
                <w:color w:val="3A3A3A"/>
              </w:rPr>
              <w:t xml:space="preserve"> rumors/misinformation requiring response:</w:t>
            </w:r>
          </w:p>
          <w:p w14:paraId="14B0DD24" w14:textId="77777777" w:rsidR="00D813EE" w:rsidRPr="00D72B4B" w:rsidRDefault="00D813EE" w:rsidP="00B14FCE">
            <w:pPr>
              <w:ind w:left="-360"/>
              <w:rPr>
                <w:rFonts w:ascii="Arial" w:hAnsi="Arial" w:cs="Arial"/>
                <w:color w:val="3A3A3A"/>
              </w:rPr>
            </w:pPr>
          </w:p>
        </w:tc>
      </w:tr>
      <w:tr w:rsidR="00D813EE" w:rsidRPr="00B5516B" w14:paraId="1BB4942B" w14:textId="77777777" w:rsidTr="00B5516B">
        <w:tc>
          <w:tcPr>
            <w:tcW w:w="8856" w:type="dxa"/>
            <w:shd w:val="clear" w:color="auto" w:fill="F2F2F2" w:themeFill="background1" w:themeFillShade="F2"/>
          </w:tcPr>
          <w:p w14:paraId="5473BFF5"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 xml:space="preserve">Summary of </w:t>
            </w:r>
            <w:r w:rsidR="004B27B3" w:rsidRPr="00D72B4B">
              <w:rPr>
                <w:rFonts w:ascii="Arial" w:hAnsi="Arial" w:cs="Arial"/>
                <w:color w:val="3A3A3A"/>
              </w:rPr>
              <w:t>m</w:t>
            </w:r>
            <w:r w:rsidRPr="00D72B4B">
              <w:rPr>
                <w:rFonts w:ascii="Arial" w:hAnsi="Arial" w:cs="Arial"/>
                <w:color w:val="3A3A3A"/>
              </w:rPr>
              <w:t>edia/</w:t>
            </w:r>
            <w:r w:rsidR="004B27B3" w:rsidRPr="00D72B4B">
              <w:rPr>
                <w:rFonts w:ascii="Arial" w:hAnsi="Arial" w:cs="Arial"/>
                <w:color w:val="3A3A3A"/>
              </w:rPr>
              <w:t>p</w:t>
            </w:r>
            <w:r w:rsidRPr="00D72B4B">
              <w:rPr>
                <w:rFonts w:ascii="Arial" w:hAnsi="Arial" w:cs="Arial"/>
                <w:color w:val="3A3A3A"/>
              </w:rPr>
              <w:t>ublic</w:t>
            </w:r>
            <w:r w:rsidR="004B27B3" w:rsidRPr="00D72B4B">
              <w:rPr>
                <w:rFonts w:ascii="Arial" w:hAnsi="Arial" w:cs="Arial"/>
                <w:color w:val="3A3A3A"/>
              </w:rPr>
              <w:t xml:space="preserve"> i</w:t>
            </w:r>
            <w:r w:rsidRPr="00D72B4B">
              <w:rPr>
                <w:rFonts w:ascii="Arial" w:hAnsi="Arial" w:cs="Arial"/>
                <w:color w:val="3A3A3A"/>
              </w:rPr>
              <w:t>nquiries:</w:t>
            </w:r>
          </w:p>
          <w:p w14:paraId="7797F590" w14:textId="77777777" w:rsidR="00D813EE" w:rsidRPr="00D72B4B" w:rsidRDefault="00D813EE" w:rsidP="00B14FCE">
            <w:pPr>
              <w:ind w:left="-360"/>
              <w:rPr>
                <w:rFonts w:ascii="Arial" w:hAnsi="Arial" w:cs="Arial"/>
                <w:color w:val="3A3A3A"/>
              </w:rPr>
            </w:pPr>
          </w:p>
        </w:tc>
      </w:tr>
      <w:tr w:rsidR="00D813EE" w:rsidRPr="00B5516B" w14:paraId="14380D6C" w14:textId="77777777" w:rsidTr="00B5516B">
        <w:tc>
          <w:tcPr>
            <w:tcW w:w="8856" w:type="dxa"/>
          </w:tcPr>
          <w:p w14:paraId="79A4FD06"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Virtual coordination tools (e.g., a conference call line), if necessary:</w:t>
            </w:r>
          </w:p>
          <w:p w14:paraId="498BD35A" w14:textId="77777777" w:rsidR="00D813EE" w:rsidRPr="00D72B4B" w:rsidRDefault="00D813EE" w:rsidP="00B14FCE">
            <w:pPr>
              <w:ind w:left="-360"/>
              <w:rPr>
                <w:rFonts w:ascii="Arial" w:hAnsi="Arial" w:cs="Arial"/>
                <w:color w:val="3A3A3A"/>
              </w:rPr>
            </w:pPr>
          </w:p>
        </w:tc>
      </w:tr>
      <w:tr w:rsidR="00D813EE" w:rsidRPr="00B5516B" w14:paraId="1875A244" w14:textId="77777777" w:rsidTr="00B5516B">
        <w:tc>
          <w:tcPr>
            <w:tcW w:w="8856" w:type="dxa"/>
            <w:shd w:val="clear" w:color="auto" w:fill="F2F2F2" w:themeFill="background1" w:themeFillShade="F2"/>
          </w:tcPr>
          <w:p w14:paraId="4567A706"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 xml:space="preserve">Where/how </w:t>
            </w:r>
            <w:r w:rsidR="004B27B3" w:rsidRPr="00D72B4B">
              <w:rPr>
                <w:rFonts w:ascii="Arial" w:hAnsi="Arial" w:cs="Arial"/>
                <w:color w:val="3A3A3A"/>
              </w:rPr>
              <w:t>will the JIC</w:t>
            </w:r>
            <w:r w:rsidRPr="00D72B4B">
              <w:rPr>
                <w:rFonts w:ascii="Arial" w:hAnsi="Arial" w:cs="Arial"/>
                <w:color w:val="3A3A3A"/>
              </w:rPr>
              <w:t xml:space="preserve"> continue to coordinate (e.g., virtually or in person), and when the </w:t>
            </w:r>
            <w:r w:rsidR="004B27B3" w:rsidRPr="00D72B4B">
              <w:rPr>
                <w:rFonts w:ascii="Arial" w:hAnsi="Arial" w:cs="Arial"/>
                <w:color w:val="3A3A3A"/>
              </w:rPr>
              <w:t>JIC</w:t>
            </w:r>
            <w:r w:rsidRPr="00D72B4B">
              <w:rPr>
                <w:rFonts w:ascii="Arial" w:hAnsi="Arial" w:cs="Arial"/>
                <w:color w:val="3A3A3A"/>
              </w:rPr>
              <w:t xml:space="preserve"> will have its next briefing:</w:t>
            </w:r>
          </w:p>
          <w:p w14:paraId="347F7343" w14:textId="77777777" w:rsidR="00D813EE" w:rsidRPr="00D72B4B" w:rsidRDefault="00D813EE" w:rsidP="00B14FCE">
            <w:pPr>
              <w:ind w:left="-360"/>
              <w:rPr>
                <w:rFonts w:ascii="Arial" w:hAnsi="Arial" w:cs="Arial"/>
                <w:color w:val="3A3A3A"/>
              </w:rPr>
            </w:pPr>
          </w:p>
        </w:tc>
      </w:tr>
      <w:tr w:rsidR="00D813EE" w:rsidRPr="00B5516B" w14:paraId="74A63B84" w14:textId="77777777" w:rsidTr="00B5516B">
        <w:trPr>
          <w:trHeight w:val="260"/>
        </w:trPr>
        <w:tc>
          <w:tcPr>
            <w:tcW w:w="8856" w:type="dxa"/>
          </w:tcPr>
          <w:p w14:paraId="73DEC4C5" w14:textId="77777777" w:rsidR="00D813EE" w:rsidRPr="00D72B4B" w:rsidRDefault="00D813EE" w:rsidP="00B14FCE">
            <w:pPr>
              <w:pStyle w:val="ListParagraph"/>
              <w:numPr>
                <w:ilvl w:val="0"/>
                <w:numId w:val="46"/>
              </w:numPr>
              <w:rPr>
                <w:rFonts w:ascii="Arial" w:hAnsi="Arial" w:cs="Arial"/>
                <w:color w:val="3A3A3A"/>
              </w:rPr>
            </w:pPr>
            <w:r w:rsidRPr="00D72B4B">
              <w:rPr>
                <w:rFonts w:ascii="Arial" w:hAnsi="Arial" w:cs="Arial"/>
                <w:color w:val="3A3A3A"/>
              </w:rPr>
              <w:t>Other</w:t>
            </w:r>
            <w:r w:rsidR="004B27B3" w:rsidRPr="00D72B4B">
              <w:rPr>
                <w:rFonts w:ascii="Arial" w:hAnsi="Arial" w:cs="Arial"/>
                <w:color w:val="3A3A3A"/>
              </w:rPr>
              <w:t xml:space="preserve"> topics</w:t>
            </w:r>
            <w:r w:rsidRPr="00D72B4B">
              <w:rPr>
                <w:rFonts w:ascii="Arial" w:hAnsi="Arial" w:cs="Arial"/>
                <w:color w:val="3A3A3A"/>
              </w:rPr>
              <w:t xml:space="preserve">: </w:t>
            </w:r>
          </w:p>
          <w:p w14:paraId="442FB101" w14:textId="77777777" w:rsidR="00D813EE" w:rsidRPr="00D72B4B" w:rsidRDefault="00D813EE" w:rsidP="00B14FCE">
            <w:pPr>
              <w:ind w:left="-360"/>
              <w:rPr>
                <w:rFonts w:ascii="Arial" w:hAnsi="Arial" w:cs="Arial"/>
                <w:color w:val="3A3A3A"/>
              </w:rPr>
            </w:pPr>
          </w:p>
        </w:tc>
      </w:tr>
    </w:tbl>
    <w:p w14:paraId="2848F0A8" w14:textId="0A47010F" w:rsidR="00BB01F7" w:rsidRPr="00D601AA" w:rsidRDefault="00D813EE" w:rsidP="00852513">
      <w:pPr>
        <w:rPr>
          <w:rFonts w:ascii="Calibri" w:eastAsia="Times New Roman" w:hAnsi="Calibri" w:cs="Times New Roman"/>
          <w:b/>
          <w:sz w:val="22"/>
          <w:szCs w:val="22"/>
        </w:rPr>
      </w:pPr>
      <w:r w:rsidRPr="00D601AA">
        <w:rPr>
          <w:rFonts w:ascii="Calibri" w:eastAsia="Times New Roman" w:hAnsi="Calibri" w:cs="Times New Roman"/>
          <w:b/>
          <w:sz w:val="22"/>
          <w:szCs w:val="22"/>
        </w:rPr>
        <w:br w:type="page"/>
      </w:r>
    </w:p>
    <w:p w14:paraId="11452D82" w14:textId="77777777" w:rsidR="004D1F03" w:rsidRPr="00B14FCE" w:rsidRDefault="004D1F03" w:rsidP="00B14FCE">
      <w:pPr>
        <w:pStyle w:val="Heading1"/>
        <w:numPr>
          <w:ilvl w:val="0"/>
          <w:numId w:val="23"/>
        </w:numPr>
        <w:tabs>
          <w:tab w:val="left" w:pos="0"/>
        </w:tabs>
        <w:ind w:left="-360" w:firstLine="0"/>
        <w:rPr>
          <w:rFonts w:ascii="Calibri" w:hAnsi="Calibri"/>
          <w:b/>
          <w:color w:val="3A3A3A"/>
          <w:sz w:val="22"/>
          <w:szCs w:val="22"/>
        </w:rPr>
      </w:pPr>
      <w:r w:rsidRPr="00B14FCE">
        <w:rPr>
          <w:rFonts w:ascii="Calibri" w:hAnsi="Calibri"/>
          <w:b/>
          <w:color w:val="3A3A3A"/>
          <w:sz w:val="22"/>
          <w:szCs w:val="22"/>
        </w:rPr>
        <w:lastRenderedPageBreak/>
        <w:t>Sample Media Inquiry Log</w:t>
      </w:r>
    </w:p>
    <w:p w14:paraId="71AE90A1" w14:textId="77777777" w:rsidR="004D1F03" w:rsidRPr="00E10CD9" w:rsidRDefault="00D6522A" w:rsidP="00B14FCE">
      <w:pPr>
        <w:tabs>
          <w:tab w:val="left" w:pos="0"/>
        </w:tabs>
        <w:ind w:left="-360"/>
        <w:jc w:val="both"/>
        <w:rPr>
          <w:rFonts w:ascii="Calibri" w:eastAsia="Times New Roman" w:hAnsi="Calibri" w:cs="Times New Roman"/>
          <w:color w:val="3A3A3A"/>
          <w:sz w:val="22"/>
          <w:szCs w:val="22"/>
        </w:rPr>
      </w:pPr>
      <w:r w:rsidRPr="00E10CD9">
        <w:rPr>
          <w:rFonts w:ascii="Calibri" w:eastAsia="Times New Roman" w:hAnsi="Calibri" w:cs="Times New Roman"/>
          <w:color w:val="3A3A3A"/>
          <w:sz w:val="22"/>
          <w:szCs w:val="22"/>
        </w:rPr>
        <w:t>JIC staff assigned to the media hotline may use this log to record calls from the media.</w:t>
      </w:r>
    </w:p>
    <w:p w14:paraId="50EF5C9C" w14:textId="77777777" w:rsidR="00D6522A" w:rsidRPr="00E10CD9" w:rsidRDefault="00D6522A" w:rsidP="004D1F03">
      <w:pPr>
        <w:jc w:val="both"/>
        <w:rPr>
          <w:rFonts w:ascii="Calibri" w:eastAsia="Times New Roman" w:hAnsi="Calibri" w:cs="Times New Roman"/>
          <w:b/>
          <w:color w:val="3A3A3A"/>
          <w:sz w:val="22"/>
          <w:szCs w:val="22"/>
        </w:rPr>
      </w:pPr>
    </w:p>
    <w:tbl>
      <w:tblPr>
        <w:tblStyle w:val="HSEM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6490"/>
      </w:tblGrid>
      <w:tr w:rsidR="00D6522A" w:rsidRPr="00355693" w14:paraId="3F61BA05" w14:textId="77777777" w:rsidTr="00355693">
        <w:trPr>
          <w:cnfStyle w:val="100000000000" w:firstRow="1" w:lastRow="0" w:firstColumn="0" w:lastColumn="0" w:oddVBand="0" w:evenVBand="0" w:oddHBand="0" w:evenHBand="0" w:firstRowFirstColumn="0" w:firstRowLastColumn="0" w:lastRowFirstColumn="0" w:lastRowLastColumn="0"/>
        </w:trPr>
        <w:tc>
          <w:tcPr>
            <w:tcW w:w="927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08080" w:themeFill="background1" w:themeFillShade="80"/>
          </w:tcPr>
          <w:p w14:paraId="09C0AAB6" w14:textId="77777777" w:rsidR="00D6522A" w:rsidRPr="00355693" w:rsidRDefault="00D6522A" w:rsidP="00814BBB">
            <w:pPr>
              <w:pStyle w:val="TableTitle"/>
              <w:rPr>
                <w:rFonts w:ascii="Arial" w:hAnsi="Arial" w:cs="Arial"/>
                <w:b/>
                <w:caps/>
                <w:sz w:val="22"/>
                <w:szCs w:val="22"/>
              </w:rPr>
            </w:pPr>
            <w:r w:rsidRPr="00355693">
              <w:rPr>
                <w:rFonts w:ascii="Arial" w:hAnsi="Arial" w:cs="Arial"/>
                <w:b/>
                <w:caps/>
                <w:sz w:val="22"/>
                <w:szCs w:val="22"/>
              </w:rPr>
              <w:t>Media Inquiry Log</w:t>
            </w:r>
          </w:p>
        </w:tc>
      </w:tr>
      <w:tr w:rsidR="00D6522A" w:rsidRPr="00E10CD9" w14:paraId="66AA114F"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232A2A9C"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Person calling:</w:t>
            </w:r>
          </w:p>
        </w:tc>
        <w:tc>
          <w:tcPr>
            <w:tcW w:w="6943" w:type="dxa"/>
            <w:shd w:val="clear" w:color="auto" w:fill="F2F2F2" w:themeFill="background1" w:themeFillShade="F2"/>
          </w:tcPr>
          <w:p w14:paraId="23B15F84"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420E16D9"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2566F30B"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Date/time of call:</w:t>
            </w:r>
          </w:p>
        </w:tc>
        <w:tc>
          <w:tcPr>
            <w:tcW w:w="6943" w:type="dxa"/>
            <w:shd w:val="clear" w:color="auto" w:fill="auto"/>
          </w:tcPr>
          <w:p w14:paraId="7986C3AF"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50B967E9"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318F497E"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Organization:</w:t>
            </w:r>
          </w:p>
        </w:tc>
        <w:tc>
          <w:tcPr>
            <w:tcW w:w="6943" w:type="dxa"/>
            <w:shd w:val="clear" w:color="auto" w:fill="F2F2F2" w:themeFill="background1" w:themeFillShade="F2"/>
          </w:tcPr>
          <w:p w14:paraId="61032543"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49C82844"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73D4370C"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Phone Number:</w:t>
            </w:r>
          </w:p>
        </w:tc>
        <w:tc>
          <w:tcPr>
            <w:tcW w:w="6943" w:type="dxa"/>
            <w:shd w:val="clear" w:color="auto" w:fill="auto"/>
          </w:tcPr>
          <w:p w14:paraId="2F50CCA8"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4197B08E"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1EBD8D60"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Email:</w:t>
            </w:r>
          </w:p>
        </w:tc>
        <w:tc>
          <w:tcPr>
            <w:tcW w:w="6943" w:type="dxa"/>
            <w:shd w:val="clear" w:color="auto" w:fill="F2F2F2" w:themeFill="background1" w:themeFillShade="F2"/>
          </w:tcPr>
          <w:p w14:paraId="68E55917"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6C64AB4B"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735D1252"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Address:</w:t>
            </w:r>
          </w:p>
        </w:tc>
        <w:tc>
          <w:tcPr>
            <w:tcW w:w="6943" w:type="dxa"/>
            <w:shd w:val="clear" w:color="auto" w:fill="auto"/>
          </w:tcPr>
          <w:p w14:paraId="5494D2B7"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73D0A603"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6D0C3CE7"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Inquiry/Rumor:</w:t>
            </w:r>
          </w:p>
        </w:tc>
        <w:tc>
          <w:tcPr>
            <w:tcW w:w="6943" w:type="dxa"/>
            <w:shd w:val="clear" w:color="auto" w:fill="F2F2F2" w:themeFill="background1" w:themeFillShade="F2"/>
          </w:tcPr>
          <w:p w14:paraId="0989500D"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6F43B68A"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267DB023"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Deadline:</w:t>
            </w:r>
          </w:p>
        </w:tc>
        <w:tc>
          <w:tcPr>
            <w:tcW w:w="6943" w:type="dxa"/>
            <w:shd w:val="clear" w:color="auto" w:fill="auto"/>
          </w:tcPr>
          <w:p w14:paraId="3EDAE9AF"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0F7FB07A"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13BEAF6A"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Person taking call:</w:t>
            </w:r>
          </w:p>
        </w:tc>
        <w:tc>
          <w:tcPr>
            <w:tcW w:w="6943" w:type="dxa"/>
            <w:shd w:val="clear" w:color="auto" w:fill="F2F2F2" w:themeFill="background1" w:themeFillShade="F2"/>
          </w:tcPr>
          <w:p w14:paraId="155C42E9"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57F23E1B" w14:textId="77777777" w:rsidTr="00D6522A">
        <w:trPr>
          <w:cnfStyle w:val="000000010000" w:firstRow="0" w:lastRow="0" w:firstColumn="0" w:lastColumn="0" w:oddVBand="0" w:evenVBand="0" w:oddHBand="0" w:evenHBand="1" w:firstRowFirstColumn="0" w:firstRowLastColumn="0" w:lastRowFirstColumn="0" w:lastRowLastColumn="0"/>
          <w:trHeight w:val="989"/>
        </w:trPr>
        <w:tc>
          <w:tcPr>
            <w:tcW w:w="2335" w:type="dxa"/>
            <w:tcBorders>
              <w:bottom w:val="single" w:sz="18" w:space="0" w:color="auto"/>
            </w:tcBorders>
            <w:shd w:val="clear" w:color="auto" w:fill="auto"/>
          </w:tcPr>
          <w:p w14:paraId="30A1E4E7"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Notes:</w:t>
            </w:r>
          </w:p>
        </w:tc>
        <w:tc>
          <w:tcPr>
            <w:tcW w:w="6943" w:type="dxa"/>
            <w:tcBorders>
              <w:bottom w:val="single" w:sz="18" w:space="0" w:color="auto"/>
            </w:tcBorders>
            <w:shd w:val="clear" w:color="auto" w:fill="auto"/>
          </w:tcPr>
          <w:p w14:paraId="4DD74EAE"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58550579"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tcBorders>
              <w:top w:val="single" w:sz="18" w:space="0" w:color="auto"/>
            </w:tcBorders>
            <w:shd w:val="clear" w:color="auto" w:fill="F2F2F2" w:themeFill="background1" w:themeFillShade="F2"/>
          </w:tcPr>
          <w:p w14:paraId="034563EF"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Reply made by:</w:t>
            </w:r>
          </w:p>
        </w:tc>
        <w:tc>
          <w:tcPr>
            <w:tcW w:w="6943" w:type="dxa"/>
            <w:tcBorders>
              <w:top w:val="single" w:sz="18" w:space="0" w:color="auto"/>
            </w:tcBorders>
            <w:shd w:val="clear" w:color="auto" w:fill="F2F2F2" w:themeFill="background1" w:themeFillShade="F2"/>
          </w:tcPr>
          <w:p w14:paraId="18177E4D"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4DCE96C1"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50BFD7F6"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Date/Time:</w:t>
            </w:r>
          </w:p>
        </w:tc>
        <w:tc>
          <w:tcPr>
            <w:tcW w:w="6943" w:type="dxa"/>
            <w:shd w:val="clear" w:color="auto" w:fill="auto"/>
          </w:tcPr>
          <w:p w14:paraId="6ACCCC82"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780C22B4" w14:textId="77777777" w:rsidTr="00355693">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F2F2F2" w:themeFill="background1" w:themeFillShade="F2"/>
          </w:tcPr>
          <w:p w14:paraId="097A49F3"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Reply:</w:t>
            </w:r>
          </w:p>
        </w:tc>
        <w:tc>
          <w:tcPr>
            <w:tcW w:w="6943" w:type="dxa"/>
            <w:shd w:val="clear" w:color="auto" w:fill="F2F2F2" w:themeFill="background1" w:themeFillShade="F2"/>
          </w:tcPr>
          <w:p w14:paraId="3373AEF8"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3140F669" w14:textId="77777777" w:rsidTr="00D6522A">
        <w:trPr>
          <w:cnfStyle w:val="000000010000" w:firstRow="0" w:lastRow="0" w:firstColumn="0" w:lastColumn="0" w:oddVBand="0" w:evenVBand="0" w:oddHBand="0" w:evenHBand="1" w:firstRowFirstColumn="0" w:firstRowLastColumn="0" w:lastRowFirstColumn="0" w:lastRowLastColumn="0"/>
        </w:trPr>
        <w:tc>
          <w:tcPr>
            <w:tcW w:w="2335" w:type="dxa"/>
            <w:shd w:val="clear" w:color="auto" w:fill="auto"/>
          </w:tcPr>
          <w:p w14:paraId="049C3F97"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Reply approved by:</w:t>
            </w:r>
          </w:p>
        </w:tc>
        <w:tc>
          <w:tcPr>
            <w:tcW w:w="6943" w:type="dxa"/>
            <w:shd w:val="clear" w:color="auto" w:fill="auto"/>
          </w:tcPr>
          <w:p w14:paraId="7940426B" w14:textId="77777777" w:rsidR="00D6522A" w:rsidRPr="00B14FCE" w:rsidRDefault="00D6522A" w:rsidP="00814BBB">
            <w:pPr>
              <w:pStyle w:val="NumberedList"/>
              <w:numPr>
                <w:ilvl w:val="0"/>
                <w:numId w:val="0"/>
              </w:numPr>
              <w:rPr>
                <w:rFonts w:ascii="Arial" w:hAnsi="Arial" w:cs="Arial"/>
                <w:color w:val="3A3A3A"/>
                <w:sz w:val="22"/>
              </w:rPr>
            </w:pPr>
          </w:p>
        </w:tc>
      </w:tr>
      <w:tr w:rsidR="00D6522A" w:rsidRPr="00E10CD9" w14:paraId="32AE047C" w14:textId="77777777" w:rsidTr="00355693">
        <w:trPr>
          <w:cnfStyle w:val="000000100000" w:firstRow="0" w:lastRow="0" w:firstColumn="0" w:lastColumn="0" w:oddVBand="0" w:evenVBand="0" w:oddHBand="1" w:evenHBand="0" w:firstRowFirstColumn="0" w:firstRowLastColumn="0" w:lastRowFirstColumn="0" w:lastRowLastColumn="0"/>
          <w:trHeight w:val="1142"/>
        </w:trPr>
        <w:tc>
          <w:tcPr>
            <w:tcW w:w="2335" w:type="dxa"/>
            <w:shd w:val="clear" w:color="auto" w:fill="F2F2F2" w:themeFill="background1" w:themeFillShade="F2"/>
          </w:tcPr>
          <w:p w14:paraId="2439F795" w14:textId="77777777" w:rsidR="00D6522A" w:rsidRPr="00B14FCE" w:rsidRDefault="00D6522A" w:rsidP="00814BBB">
            <w:pPr>
              <w:pStyle w:val="NumberedList"/>
              <w:numPr>
                <w:ilvl w:val="0"/>
                <w:numId w:val="0"/>
              </w:numPr>
              <w:rPr>
                <w:rFonts w:ascii="Arial" w:hAnsi="Arial" w:cs="Arial"/>
                <w:b/>
                <w:color w:val="3A3A3A"/>
                <w:sz w:val="22"/>
              </w:rPr>
            </w:pPr>
            <w:r w:rsidRPr="00B14FCE">
              <w:rPr>
                <w:rFonts w:ascii="Arial" w:hAnsi="Arial" w:cs="Arial"/>
                <w:b/>
                <w:color w:val="3A3A3A"/>
                <w:sz w:val="22"/>
              </w:rPr>
              <w:t>Notes:</w:t>
            </w:r>
          </w:p>
        </w:tc>
        <w:tc>
          <w:tcPr>
            <w:tcW w:w="6943" w:type="dxa"/>
            <w:shd w:val="clear" w:color="auto" w:fill="F2F2F2" w:themeFill="background1" w:themeFillShade="F2"/>
          </w:tcPr>
          <w:p w14:paraId="5EDBD602" w14:textId="77777777" w:rsidR="00D6522A" w:rsidRPr="00B14FCE" w:rsidRDefault="00D6522A" w:rsidP="00814BBB">
            <w:pPr>
              <w:pStyle w:val="NumberedList"/>
              <w:numPr>
                <w:ilvl w:val="0"/>
                <w:numId w:val="0"/>
              </w:numPr>
              <w:rPr>
                <w:rFonts w:ascii="Arial" w:hAnsi="Arial" w:cs="Arial"/>
                <w:color w:val="3A3A3A"/>
                <w:sz w:val="22"/>
              </w:rPr>
            </w:pPr>
          </w:p>
        </w:tc>
      </w:tr>
    </w:tbl>
    <w:p w14:paraId="58EEE941" w14:textId="77777777" w:rsidR="00D6522A" w:rsidRPr="00E10CD9" w:rsidRDefault="00D6522A" w:rsidP="004D1F03">
      <w:pPr>
        <w:jc w:val="both"/>
        <w:rPr>
          <w:rFonts w:ascii="Calibri" w:eastAsia="Times New Roman" w:hAnsi="Calibri" w:cs="Times New Roman"/>
          <w:b/>
          <w:color w:val="3A3A3A"/>
          <w:sz w:val="22"/>
          <w:szCs w:val="22"/>
        </w:rPr>
      </w:pPr>
    </w:p>
    <w:p w14:paraId="60774524" w14:textId="77777777" w:rsidR="004D1F03" w:rsidRPr="00E10CD9" w:rsidRDefault="004D1F03">
      <w:pPr>
        <w:rPr>
          <w:rFonts w:ascii="Calibri" w:eastAsia="Times New Roman" w:hAnsi="Calibri" w:cs="Times New Roman"/>
          <w:b/>
          <w:color w:val="3A3A3A"/>
          <w:sz w:val="22"/>
          <w:szCs w:val="22"/>
        </w:rPr>
      </w:pPr>
      <w:r w:rsidRPr="00E10CD9">
        <w:rPr>
          <w:rFonts w:ascii="Calibri" w:eastAsia="Times New Roman" w:hAnsi="Calibri" w:cs="Times New Roman"/>
          <w:b/>
          <w:color w:val="3A3A3A"/>
          <w:sz w:val="22"/>
          <w:szCs w:val="22"/>
        </w:rPr>
        <w:br w:type="page"/>
      </w:r>
    </w:p>
    <w:p w14:paraId="5AA470CF" w14:textId="77777777" w:rsidR="004D1F03" w:rsidRPr="00B14FCE" w:rsidRDefault="004D1F03" w:rsidP="00B14FCE">
      <w:pPr>
        <w:pStyle w:val="Heading1"/>
        <w:numPr>
          <w:ilvl w:val="0"/>
          <w:numId w:val="23"/>
        </w:numPr>
        <w:ind w:left="-360" w:firstLine="0"/>
        <w:rPr>
          <w:rFonts w:ascii="Calibri" w:hAnsi="Calibri"/>
          <w:b/>
          <w:color w:val="3A3A3A"/>
          <w:sz w:val="22"/>
          <w:szCs w:val="22"/>
        </w:rPr>
      </w:pPr>
      <w:r w:rsidRPr="00B14FCE">
        <w:rPr>
          <w:rFonts w:ascii="Calibri" w:hAnsi="Calibri"/>
          <w:b/>
          <w:color w:val="3A3A3A"/>
          <w:sz w:val="22"/>
          <w:szCs w:val="22"/>
        </w:rPr>
        <w:lastRenderedPageBreak/>
        <w:t>Message Mapping Template</w:t>
      </w:r>
    </w:p>
    <w:p w14:paraId="21EC6164" w14:textId="77777777" w:rsidR="004D1F03" w:rsidRPr="00E10CD9" w:rsidRDefault="004D1F03" w:rsidP="00B14FCE">
      <w:pPr>
        <w:ind w:left="-360"/>
        <w:rPr>
          <w:rFonts w:ascii="Calibri" w:hAnsi="Calibri"/>
          <w:color w:val="3A3A3A"/>
          <w:sz w:val="22"/>
          <w:szCs w:val="22"/>
        </w:rPr>
      </w:pPr>
      <w:r w:rsidRPr="00E10CD9">
        <w:rPr>
          <w:rFonts w:ascii="Calibri" w:hAnsi="Calibri"/>
          <w:color w:val="3A3A3A"/>
          <w:sz w:val="22"/>
          <w:szCs w:val="22"/>
        </w:rPr>
        <w:t>Jurisdictions/organizations may use message mapping to help identify messages in an emergency. Message mapping steps include:</w:t>
      </w:r>
    </w:p>
    <w:p w14:paraId="0460EC35" w14:textId="77777777" w:rsidR="004D1F03" w:rsidRPr="00E10CD9" w:rsidRDefault="004D1F03" w:rsidP="00B14FCE">
      <w:pPr>
        <w:ind w:left="-360"/>
        <w:rPr>
          <w:rFonts w:ascii="Calibri" w:hAnsi="Calibri"/>
          <w:color w:val="3A3A3A"/>
          <w:sz w:val="22"/>
          <w:szCs w:val="22"/>
        </w:rPr>
      </w:pPr>
    </w:p>
    <w:p w14:paraId="15526D8C" w14:textId="68DA12D6" w:rsidR="00BB01F7" w:rsidRPr="00E10CD9" w:rsidRDefault="004D1F03" w:rsidP="00D72B4B">
      <w:pPr>
        <w:rPr>
          <w:rFonts w:ascii="Calibri" w:eastAsia="Times New Roman" w:hAnsi="Calibri" w:cs="Times New Roman"/>
          <w:color w:val="3A3A3A"/>
          <w:sz w:val="22"/>
          <w:szCs w:val="22"/>
        </w:rPr>
      </w:pPr>
      <w:r w:rsidRPr="00E10CD9">
        <w:rPr>
          <w:rFonts w:ascii="Calibri" w:eastAsia="Times New Roman" w:hAnsi="Calibri" w:cs="Times New Roman"/>
          <w:b/>
          <w:color w:val="3A3A3A"/>
          <w:sz w:val="22"/>
          <w:szCs w:val="22"/>
        </w:rPr>
        <w:t>Step 1: Identify the audience</w:t>
      </w:r>
      <w:r w:rsidR="00B5516B">
        <w:rPr>
          <w:rFonts w:ascii="Calibri" w:eastAsia="Times New Roman" w:hAnsi="Calibri" w:cs="Times New Roman"/>
          <w:color w:val="3A3A3A"/>
          <w:sz w:val="22"/>
          <w:szCs w:val="22"/>
        </w:rPr>
        <w:t xml:space="preserve"> – This </w:t>
      </w:r>
      <w:r w:rsidRPr="00E10CD9">
        <w:rPr>
          <w:rFonts w:ascii="Calibri" w:eastAsia="Times New Roman" w:hAnsi="Calibri" w:cs="Times New Roman"/>
          <w:color w:val="3A3A3A"/>
          <w:sz w:val="22"/>
          <w:szCs w:val="22"/>
        </w:rPr>
        <w:t xml:space="preserve">may include victims, victims’ loved ones, individuals who are </w:t>
      </w:r>
      <w:r w:rsidR="00BB01F7" w:rsidRPr="00E10CD9">
        <w:rPr>
          <w:rFonts w:ascii="Calibri" w:eastAsia="Times New Roman" w:hAnsi="Calibri" w:cs="Times New Roman"/>
          <w:color w:val="3A3A3A"/>
          <w:sz w:val="22"/>
          <w:szCs w:val="22"/>
        </w:rPr>
        <w:t xml:space="preserve">directly affected, potential volunteers and donors, neighboring communities not directly impacted, elected officials, the media, access and functional needs </w:t>
      </w:r>
      <w:r w:rsidRPr="00E10CD9">
        <w:rPr>
          <w:rFonts w:ascii="Calibri" w:eastAsia="Times New Roman" w:hAnsi="Calibri" w:cs="Times New Roman"/>
          <w:color w:val="3A3A3A"/>
          <w:sz w:val="22"/>
          <w:szCs w:val="22"/>
        </w:rPr>
        <w:t>populations</w:t>
      </w:r>
      <w:r w:rsidR="00BB01F7" w:rsidRPr="00E10CD9">
        <w:rPr>
          <w:rFonts w:ascii="Calibri" w:eastAsia="Times New Roman" w:hAnsi="Calibri" w:cs="Times New Roman"/>
          <w:color w:val="3A3A3A"/>
          <w:sz w:val="22"/>
          <w:szCs w:val="22"/>
        </w:rPr>
        <w:t xml:space="preserve">, healthcare professionals, special interest groups, business community, etc. </w:t>
      </w:r>
    </w:p>
    <w:p w14:paraId="1641417E" w14:textId="77777777" w:rsidR="00BB01F7" w:rsidRPr="00E10CD9" w:rsidRDefault="00BB01F7" w:rsidP="00B14FCE">
      <w:pPr>
        <w:ind w:left="-360"/>
        <w:rPr>
          <w:rFonts w:ascii="Calibri" w:eastAsia="Times New Roman" w:hAnsi="Calibri" w:cs="Times New Roman"/>
          <w:color w:val="3A3A3A"/>
          <w:sz w:val="22"/>
          <w:szCs w:val="22"/>
        </w:rPr>
      </w:pPr>
    </w:p>
    <w:p w14:paraId="1C919B00" w14:textId="114B19EB" w:rsidR="00B14FCE" w:rsidRDefault="00BB01F7" w:rsidP="00D72B4B">
      <w:pPr>
        <w:rPr>
          <w:rFonts w:ascii="Calibri" w:eastAsia="Times New Roman" w:hAnsi="Calibri" w:cs="Times New Roman"/>
          <w:color w:val="3A3A3A"/>
          <w:sz w:val="22"/>
          <w:szCs w:val="22"/>
        </w:rPr>
      </w:pPr>
      <w:r w:rsidRPr="00E10CD9">
        <w:rPr>
          <w:rFonts w:ascii="Calibri" w:eastAsia="Times New Roman" w:hAnsi="Calibri" w:cs="Times New Roman"/>
          <w:b/>
          <w:color w:val="3A3A3A"/>
          <w:sz w:val="22"/>
          <w:szCs w:val="22"/>
        </w:rPr>
        <w:t>Step 2: Identify the common, overarching concerns of the audience</w:t>
      </w:r>
      <w:r w:rsidR="00B5516B">
        <w:rPr>
          <w:rFonts w:ascii="Calibri" w:eastAsia="Times New Roman" w:hAnsi="Calibri" w:cs="Times New Roman"/>
          <w:color w:val="3A3A3A"/>
          <w:sz w:val="22"/>
          <w:szCs w:val="22"/>
        </w:rPr>
        <w:t xml:space="preserve"> – </w:t>
      </w:r>
      <w:r w:rsidR="001D13BC">
        <w:rPr>
          <w:rFonts w:ascii="Calibri" w:eastAsia="Times New Roman" w:hAnsi="Calibri" w:cs="Times New Roman"/>
          <w:color w:val="3A3A3A"/>
          <w:sz w:val="22"/>
          <w:szCs w:val="22"/>
        </w:rPr>
        <w:t>In this step,</w:t>
      </w:r>
      <w:r w:rsidR="00B5516B">
        <w:rPr>
          <w:rFonts w:ascii="Calibri" w:eastAsia="Times New Roman" w:hAnsi="Calibri" w:cs="Times New Roman"/>
          <w:color w:val="3A3A3A"/>
          <w:sz w:val="22"/>
          <w:szCs w:val="22"/>
        </w:rPr>
        <w:t xml:space="preserve"> a</w:t>
      </w:r>
      <w:r w:rsidRPr="00E10CD9">
        <w:rPr>
          <w:rFonts w:ascii="Calibri" w:eastAsia="Times New Roman" w:hAnsi="Calibri" w:cs="Times New Roman"/>
          <w:color w:val="3A3A3A"/>
          <w:sz w:val="22"/>
          <w:szCs w:val="22"/>
        </w:rPr>
        <w:t xml:space="preserve">ttempt to identify what the audience needs and wants to know. </w:t>
      </w:r>
      <w:r w:rsidR="001D13BC">
        <w:rPr>
          <w:rFonts w:ascii="Calibri" w:eastAsia="Times New Roman" w:hAnsi="Calibri" w:cs="Times New Roman"/>
          <w:color w:val="3A3A3A"/>
          <w:sz w:val="22"/>
          <w:szCs w:val="22"/>
        </w:rPr>
        <w:t>Needs and wants m</w:t>
      </w:r>
      <w:r w:rsidRPr="00E10CD9">
        <w:rPr>
          <w:rFonts w:ascii="Calibri" w:eastAsia="Times New Roman" w:hAnsi="Calibri" w:cs="Times New Roman"/>
          <w:color w:val="3A3A3A"/>
          <w:sz w:val="22"/>
          <w:szCs w:val="22"/>
        </w:rPr>
        <w:t>ay include the following:</w:t>
      </w:r>
    </w:p>
    <w:p w14:paraId="1734E271" w14:textId="77777777" w:rsidR="00B14FCE" w:rsidRDefault="00BB01F7" w:rsidP="00B14FCE">
      <w:pPr>
        <w:pStyle w:val="ListParagraph"/>
        <w:numPr>
          <w:ilvl w:val="0"/>
          <w:numId w:val="47"/>
        </w:numPr>
        <w:rPr>
          <w:rFonts w:ascii="Calibri" w:eastAsia="Times New Roman" w:hAnsi="Calibri" w:cs="Times New Roman"/>
          <w:color w:val="3A3A3A"/>
          <w:sz w:val="22"/>
          <w:szCs w:val="22"/>
        </w:rPr>
      </w:pPr>
      <w:r w:rsidRPr="00B14FCE">
        <w:rPr>
          <w:rFonts w:ascii="Calibri" w:eastAsia="Times New Roman" w:hAnsi="Calibri" w:cs="Times New Roman"/>
          <w:color w:val="3A3A3A"/>
          <w:sz w:val="22"/>
          <w:szCs w:val="22"/>
        </w:rPr>
        <w:t>What is the most important information to share?</w:t>
      </w:r>
    </w:p>
    <w:p w14:paraId="4CEC17E5" w14:textId="440501C8" w:rsidR="00B14FCE" w:rsidRDefault="001D13BC" w:rsidP="00B14FCE">
      <w:pPr>
        <w:pStyle w:val="ListParagraph"/>
        <w:numPr>
          <w:ilvl w:val="1"/>
          <w:numId w:val="47"/>
        </w:numPr>
        <w:rPr>
          <w:rFonts w:ascii="Calibri" w:eastAsia="Times New Roman" w:hAnsi="Calibri" w:cs="Times New Roman"/>
          <w:color w:val="3A3A3A"/>
          <w:sz w:val="22"/>
          <w:szCs w:val="22"/>
        </w:rPr>
      </w:pPr>
      <w:r>
        <w:rPr>
          <w:rFonts w:ascii="Calibri" w:eastAsia="Times New Roman" w:hAnsi="Calibri" w:cs="Times New Roman"/>
          <w:color w:val="3A3A3A"/>
          <w:sz w:val="22"/>
          <w:szCs w:val="22"/>
        </w:rPr>
        <w:t>For e</w:t>
      </w:r>
      <w:r w:rsidR="00BB01F7" w:rsidRPr="00B14FCE">
        <w:rPr>
          <w:rFonts w:ascii="Calibri" w:eastAsia="Times New Roman" w:hAnsi="Calibri" w:cs="Times New Roman"/>
          <w:color w:val="3A3A3A"/>
          <w:sz w:val="22"/>
          <w:szCs w:val="22"/>
        </w:rPr>
        <w:t>xample</w:t>
      </w:r>
      <w:r>
        <w:rPr>
          <w:rFonts w:ascii="Calibri" w:eastAsia="Times New Roman" w:hAnsi="Calibri" w:cs="Times New Roman"/>
          <w:color w:val="3A3A3A"/>
          <w:sz w:val="22"/>
          <w:szCs w:val="22"/>
        </w:rPr>
        <w:t>,</w:t>
      </w:r>
      <w:r w:rsidR="00BB01F7" w:rsidRPr="00B14FCE">
        <w:rPr>
          <w:rFonts w:ascii="Calibri" w:eastAsia="Times New Roman" w:hAnsi="Calibri" w:cs="Times New Roman"/>
          <w:color w:val="3A3A3A"/>
          <w:sz w:val="22"/>
          <w:szCs w:val="22"/>
        </w:rPr>
        <w:t xml:space="preserve"> evacuation routes, shelter in place, boil water before drinking, etc.</w:t>
      </w:r>
    </w:p>
    <w:p w14:paraId="0FFA8690" w14:textId="77777777" w:rsidR="00B14FCE" w:rsidRDefault="00BB01F7" w:rsidP="00B14FCE">
      <w:pPr>
        <w:pStyle w:val="ListParagraph"/>
        <w:numPr>
          <w:ilvl w:val="0"/>
          <w:numId w:val="47"/>
        </w:numPr>
        <w:rPr>
          <w:rFonts w:ascii="Calibri" w:eastAsia="Times New Roman" w:hAnsi="Calibri" w:cs="Times New Roman"/>
          <w:color w:val="3A3A3A"/>
          <w:sz w:val="22"/>
          <w:szCs w:val="22"/>
        </w:rPr>
      </w:pPr>
      <w:r w:rsidRPr="00B14FCE">
        <w:rPr>
          <w:rFonts w:ascii="Calibri" w:eastAsia="Times New Roman" w:hAnsi="Calibri" w:cs="Times New Roman"/>
          <w:color w:val="3A3A3A"/>
          <w:sz w:val="22"/>
          <w:szCs w:val="22"/>
        </w:rPr>
        <w:t>What will be the most pressing issues?</w:t>
      </w:r>
    </w:p>
    <w:p w14:paraId="5C97C660" w14:textId="0F222A41" w:rsidR="00B14FCE" w:rsidRDefault="001D13BC" w:rsidP="00B14FCE">
      <w:pPr>
        <w:pStyle w:val="ListParagraph"/>
        <w:numPr>
          <w:ilvl w:val="1"/>
          <w:numId w:val="47"/>
        </w:numPr>
        <w:rPr>
          <w:rFonts w:ascii="Calibri" w:eastAsia="Times New Roman" w:hAnsi="Calibri" w:cs="Times New Roman"/>
          <w:color w:val="3A3A3A"/>
          <w:sz w:val="22"/>
          <w:szCs w:val="22"/>
        </w:rPr>
      </w:pPr>
      <w:r>
        <w:rPr>
          <w:rFonts w:ascii="Calibri" w:eastAsia="Times New Roman" w:hAnsi="Calibri" w:cs="Times New Roman"/>
          <w:color w:val="3A3A3A"/>
          <w:sz w:val="22"/>
          <w:szCs w:val="22"/>
        </w:rPr>
        <w:t>For example, p</w:t>
      </w:r>
      <w:r w:rsidR="00BB01F7" w:rsidRPr="00B14FCE">
        <w:rPr>
          <w:rFonts w:ascii="Calibri" w:eastAsia="Times New Roman" w:hAnsi="Calibri" w:cs="Times New Roman"/>
          <w:color w:val="3A3A3A"/>
          <w:sz w:val="22"/>
          <w:szCs w:val="22"/>
        </w:rPr>
        <w:t>ower outages, sheltering, loss of loved ones, recurring terrorist attack, etc.</w:t>
      </w:r>
    </w:p>
    <w:p w14:paraId="3041BF11" w14:textId="77777777" w:rsidR="00B14FCE" w:rsidRDefault="00BB01F7" w:rsidP="00B14FCE">
      <w:pPr>
        <w:pStyle w:val="ListParagraph"/>
        <w:numPr>
          <w:ilvl w:val="0"/>
          <w:numId w:val="47"/>
        </w:numPr>
        <w:rPr>
          <w:rFonts w:ascii="Calibri" w:eastAsia="Times New Roman" w:hAnsi="Calibri" w:cs="Times New Roman"/>
          <w:color w:val="3A3A3A"/>
          <w:sz w:val="22"/>
          <w:szCs w:val="22"/>
        </w:rPr>
      </w:pPr>
      <w:r w:rsidRPr="00B14FCE">
        <w:rPr>
          <w:rFonts w:ascii="Calibri" w:eastAsia="Times New Roman" w:hAnsi="Calibri" w:cs="Times New Roman"/>
          <w:color w:val="3A3A3A"/>
          <w:sz w:val="22"/>
          <w:szCs w:val="22"/>
        </w:rPr>
        <w:t>What will be the most pressing questions?</w:t>
      </w:r>
    </w:p>
    <w:p w14:paraId="6487E175" w14:textId="1A3C369D" w:rsidR="00BB01F7" w:rsidRPr="00B14FCE" w:rsidRDefault="00BB01F7" w:rsidP="00B14FCE">
      <w:pPr>
        <w:pStyle w:val="ListParagraph"/>
        <w:numPr>
          <w:ilvl w:val="1"/>
          <w:numId w:val="47"/>
        </w:numPr>
        <w:rPr>
          <w:rFonts w:ascii="Calibri" w:eastAsia="Times New Roman" w:hAnsi="Calibri" w:cs="Times New Roman"/>
          <w:color w:val="3A3A3A"/>
          <w:sz w:val="22"/>
          <w:szCs w:val="22"/>
        </w:rPr>
      </w:pPr>
      <w:r w:rsidRPr="00B14FCE">
        <w:rPr>
          <w:rFonts w:ascii="Calibri" w:eastAsia="Times New Roman" w:hAnsi="Calibri" w:cs="Times New Roman"/>
          <w:color w:val="3A3A3A"/>
          <w:sz w:val="22"/>
          <w:szCs w:val="22"/>
        </w:rPr>
        <w:t>What do I do</w:t>
      </w:r>
      <w:r w:rsidR="001D13BC">
        <w:rPr>
          <w:rFonts w:ascii="Calibri" w:eastAsia="Times New Roman" w:hAnsi="Calibri" w:cs="Times New Roman"/>
          <w:color w:val="3A3A3A"/>
          <w:sz w:val="22"/>
          <w:szCs w:val="22"/>
        </w:rPr>
        <w:t>?</w:t>
      </w:r>
      <w:r w:rsidRPr="00B14FCE">
        <w:rPr>
          <w:rFonts w:ascii="Calibri" w:eastAsia="Times New Roman" w:hAnsi="Calibri" w:cs="Times New Roman"/>
          <w:color w:val="3A3A3A"/>
          <w:sz w:val="22"/>
          <w:szCs w:val="22"/>
        </w:rPr>
        <w:t>, where do I go</w:t>
      </w:r>
      <w:r w:rsidR="001D13BC">
        <w:rPr>
          <w:rFonts w:ascii="Calibri" w:eastAsia="Times New Roman" w:hAnsi="Calibri" w:cs="Times New Roman"/>
          <w:color w:val="3A3A3A"/>
          <w:sz w:val="22"/>
          <w:szCs w:val="22"/>
        </w:rPr>
        <w:t>?</w:t>
      </w:r>
      <w:r w:rsidRPr="00B14FCE">
        <w:rPr>
          <w:rFonts w:ascii="Calibri" w:eastAsia="Times New Roman" w:hAnsi="Calibri" w:cs="Times New Roman"/>
          <w:color w:val="3A3A3A"/>
          <w:sz w:val="22"/>
          <w:szCs w:val="22"/>
        </w:rPr>
        <w:t>, what is government doing</w:t>
      </w:r>
      <w:r w:rsidR="001D13BC">
        <w:rPr>
          <w:rFonts w:ascii="Calibri" w:eastAsia="Times New Roman" w:hAnsi="Calibri" w:cs="Times New Roman"/>
          <w:color w:val="3A3A3A"/>
          <w:sz w:val="22"/>
          <w:szCs w:val="22"/>
        </w:rPr>
        <w:t>?</w:t>
      </w:r>
      <w:r w:rsidRPr="00B14FCE">
        <w:rPr>
          <w:rFonts w:ascii="Calibri" w:eastAsia="Times New Roman" w:hAnsi="Calibri" w:cs="Times New Roman"/>
          <w:color w:val="3A3A3A"/>
          <w:sz w:val="22"/>
          <w:szCs w:val="22"/>
        </w:rPr>
        <w:t>, etc.</w:t>
      </w:r>
    </w:p>
    <w:p w14:paraId="4BE12D6E" w14:textId="77777777" w:rsidR="00BB01F7" w:rsidRPr="00E10CD9" w:rsidRDefault="00BB01F7" w:rsidP="00B14FCE">
      <w:pPr>
        <w:ind w:left="-360"/>
        <w:rPr>
          <w:rFonts w:ascii="Calibri" w:eastAsia="Times New Roman" w:hAnsi="Calibri" w:cs="Times New Roman"/>
          <w:b/>
          <w:color w:val="3A3A3A"/>
          <w:sz w:val="22"/>
          <w:szCs w:val="22"/>
        </w:rPr>
      </w:pPr>
    </w:p>
    <w:p w14:paraId="1898AC54" w14:textId="383CA63E" w:rsidR="00BB01F7" w:rsidRPr="00E10CD9" w:rsidRDefault="00BB01F7" w:rsidP="00D72B4B">
      <w:pPr>
        <w:rPr>
          <w:rFonts w:ascii="Calibri" w:eastAsia="Times New Roman" w:hAnsi="Calibri" w:cs="Times New Roman"/>
          <w:color w:val="3A3A3A"/>
          <w:sz w:val="22"/>
          <w:szCs w:val="22"/>
        </w:rPr>
      </w:pPr>
      <w:r w:rsidRPr="00E10CD9">
        <w:rPr>
          <w:rFonts w:ascii="Calibri" w:eastAsia="Times New Roman" w:hAnsi="Calibri" w:cs="Times New Roman"/>
          <w:b/>
          <w:color w:val="3A3A3A"/>
          <w:sz w:val="22"/>
          <w:szCs w:val="22"/>
        </w:rPr>
        <w:t>Step 3: Develop 3 key messages that address the concerns of the audience</w:t>
      </w:r>
      <w:r w:rsidR="001D13BC">
        <w:rPr>
          <w:rFonts w:ascii="Calibri" w:eastAsia="Times New Roman" w:hAnsi="Calibri" w:cs="Times New Roman"/>
          <w:b/>
          <w:color w:val="3A3A3A"/>
          <w:sz w:val="22"/>
          <w:szCs w:val="22"/>
        </w:rPr>
        <w:t xml:space="preserve"> – </w:t>
      </w:r>
      <w:r w:rsidR="001D13BC">
        <w:rPr>
          <w:rFonts w:ascii="Calibri" w:eastAsia="Times New Roman" w:hAnsi="Calibri" w:cs="Times New Roman"/>
          <w:color w:val="3A3A3A"/>
          <w:sz w:val="22"/>
          <w:szCs w:val="22"/>
        </w:rPr>
        <w:t>T</w:t>
      </w:r>
      <w:r w:rsidRPr="00E10CD9">
        <w:rPr>
          <w:rFonts w:ascii="Calibri" w:eastAsia="Times New Roman" w:hAnsi="Calibri" w:cs="Times New Roman"/>
          <w:color w:val="3A3A3A"/>
          <w:sz w:val="22"/>
          <w:szCs w:val="22"/>
        </w:rPr>
        <w:t>hese 3 messages are what go in the first set of boxes. Messages should be brief, concise</w:t>
      </w:r>
      <w:r w:rsidR="001D13BC">
        <w:rPr>
          <w:rFonts w:ascii="Calibri" w:eastAsia="Times New Roman" w:hAnsi="Calibri" w:cs="Times New Roman"/>
          <w:color w:val="3A3A3A"/>
          <w:sz w:val="22"/>
          <w:szCs w:val="22"/>
        </w:rPr>
        <w:t>,</w:t>
      </w:r>
      <w:r w:rsidRPr="00E10CD9">
        <w:rPr>
          <w:rFonts w:ascii="Calibri" w:eastAsia="Times New Roman" w:hAnsi="Calibri" w:cs="Times New Roman"/>
          <w:color w:val="3A3A3A"/>
          <w:sz w:val="22"/>
          <w:szCs w:val="22"/>
        </w:rPr>
        <w:t xml:space="preserve"> and written at a </w:t>
      </w:r>
      <w:r w:rsidR="004D1F03" w:rsidRPr="00E10CD9">
        <w:rPr>
          <w:rFonts w:ascii="Calibri" w:eastAsia="Times New Roman" w:hAnsi="Calibri" w:cs="Times New Roman"/>
          <w:color w:val="3A3A3A"/>
          <w:sz w:val="22"/>
          <w:szCs w:val="22"/>
        </w:rPr>
        <w:t>3</w:t>
      </w:r>
      <w:r w:rsidR="004D1F03" w:rsidRPr="00E10CD9">
        <w:rPr>
          <w:rFonts w:ascii="Calibri" w:eastAsia="Times New Roman" w:hAnsi="Calibri" w:cs="Times New Roman"/>
          <w:color w:val="3A3A3A"/>
          <w:sz w:val="22"/>
          <w:szCs w:val="22"/>
          <w:vertAlign w:val="superscript"/>
        </w:rPr>
        <w:t>rd</w:t>
      </w:r>
      <w:r w:rsidR="004D1F03" w:rsidRPr="00E10CD9">
        <w:rPr>
          <w:rFonts w:ascii="Calibri" w:eastAsia="Times New Roman" w:hAnsi="Calibri" w:cs="Times New Roman"/>
          <w:color w:val="3A3A3A"/>
          <w:sz w:val="22"/>
          <w:szCs w:val="22"/>
        </w:rPr>
        <w:t xml:space="preserve"> grade</w:t>
      </w:r>
      <w:r w:rsidRPr="00E10CD9">
        <w:rPr>
          <w:rFonts w:ascii="Calibri" w:eastAsia="Times New Roman" w:hAnsi="Calibri" w:cs="Times New Roman"/>
          <w:color w:val="3A3A3A"/>
          <w:sz w:val="22"/>
          <w:szCs w:val="22"/>
        </w:rPr>
        <w:t xml:space="preserve"> reading level. Messages should parallel any emergency public information objectives.</w:t>
      </w:r>
    </w:p>
    <w:p w14:paraId="3417E46A" w14:textId="77777777" w:rsidR="00BB01F7" w:rsidRPr="00E10CD9" w:rsidRDefault="00BB01F7" w:rsidP="00D72B4B">
      <w:pPr>
        <w:rPr>
          <w:rFonts w:ascii="Calibri" w:eastAsia="Times New Roman" w:hAnsi="Calibri" w:cs="Times New Roman"/>
          <w:b/>
          <w:color w:val="3A3A3A"/>
          <w:sz w:val="22"/>
          <w:szCs w:val="22"/>
        </w:rPr>
      </w:pPr>
    </w:p>
    <w:p w14:paraId="13A27E71" w14:textId="03BE4A8E" w:rsidR="00BB01F7" w:rsidRPr="00E10CD9" w:rsidRDefault="00BB01F7" w:rsidP="00D72B4B">
      <w:pPr>
        <w:rPr>
          <w:rFonts w:ascii="Calibri" w:eastAsia="Times New Roman" w:hAnsi="Calibri" w:cs="Times New Roman"/>
          <w:color w:val="3A3A3A"/>
          <w:sz w:val="22"/>
          <w:szCs w:val="22"/>
        </w:rPr>
      </w:pPr>
      <w:r w:rsidRPr="00E10CD9">
        <w:rPr>
          <w:rFonts w:ascii="Calibri" w:eastAsia="Times New Roman" w:hAnsi="Calibri" w:cs="Times New Roman"/>
          <w:b/>
          <w:color w:val="3A3A3A"/>
          <w:sz w:val="22"/>
          <w:szCs w:val="22"/>
        </w:rPr>
        <w:t>Step 4: List supporting facts for each key message</w:t>
      </w:r>
      <w:r w:rsidR="001D13BC">
        <w:rPr>
          <w:rFonts w:ascii="Calibri" w:eastAsia="Times New Roman" w:hAnsi="Calibri" w:cs="Times New Roman"/>
          <w:b/>
          <w:color w:val="3A3A3A"/>
          <w:sz w:val="22"/>
          <w:szCs w:val="22"/>
        </w:rPr>
        <w:t xml:space="preserve"> - </w:t>
      </w:r>
      <w:r w:rsidR="001D13BC">
        <w:rPr>
          <w:rFonts w:ascii="Calibri" w:eastAsia="Times New Roman" w:hAnsi="Calibri" w:cs="Times New Roman"/>
          <w:color w:val="3A3A3A"/>
          <w:sz w:val="22"/>
          <w:szCs w:val="22"/>
        </w:rPr>
        <w:t>T</w:t>
      </w:r>
      <w:r w:rsidRPr="00E10CD9">
        <w:rPr>
          <w:rFonts w:ascii="Calibri" w:eastAsia="Times New Roman" w:hAnsi="Calibri" w:cs="Times New Roman"/>
          <w:color w:val="3A3A3A"/>
          <w:sz w:val="22"/>
          <w:szCs w:val="22"/>
        </w:rPr>
        <w:t xml:space="preserve">hese facts should support and elaborate on the message. </w:t>
      </w:r>
    </w:p>
    <w:p w14:paraId="5BD976E9" w14:textId="77777777" w:rsidR="00BB01F7" w:rsidRPr="00E10CD9" w:rsidRDefault="00BB01F7" w:rsidP="00D72B4B">
      <w:pPr>
        <w:rPr>
          <w:rFonts w:ascii="Calibri" w:eastAsia="Times New Roman" w:hAnsi="Calibri" w:cs="Times New Roman"/>
          <w:color w:val="3A3A3A"/>
          <w:sz w:val="22"/>
          <w:szCs w:val="22"/>
        </w:rPr>
      </w:pPr>
    </w:p>
    <w:p w14:paraId="40B3BBE2" w14:textId="260F50D6" w:rsidR="00BB01F7" w:rsidRPr="00E10CD9" w:rsidRDefault="00BB01F7" w:rsidP="00D72B4B">
      <w:pPr>
        <w:rPr>
          <w:rFonts w:ascii="Calibri" w:eastAsia="Times New Roman" w:hAnsi="Calibri" w:cs="Times New Roman"/>
          <w:color w:val="3A3A3A"/>
          <w:sz w:val="22"/>
          <w:szCs w:val="22"/>
        </w:rPr>
      </w:pPr>
      <w:r w:rsidRPr="00E10CD9">
        <w:rPr>
          <w:rFonts w:ascii="Calibri" w:eastAsia="Times New Roman" w:hAnsi="Calibri" w:cs="Times New Roman"/>
          <w:b/>
          <w:color w:val="3A3A3A"/>
          <w:sz w:val="22"/>
          <w:szCs w:val="22"/>
        </w:rPr>
        <w:t>Step 5: Finalize and distribute the message maps</w:t>
      </w:r>
      <w:r w:rsidR="001D13BC">
        <w:rPr>
          <w:rFonts w:ascii="Calibri" w:eastAsia="Times New Roman" w:hAnsi="Calibri" w:cs="Times New Roman"/>
          <w:b/>
          <w:color w:val="3A3A3A"/>
          <w:sz w:val="22"/>
          <w:szCs w:val="22"/>
        </w:rPr>
        <w:t xml:space="preserve"> – </w:t>
      </w:r>
      <w:r w:rsidR="001D13BC">
        <w:rPr>
          <w:rFonts w:ascii="Calibri" w:eastAsia="Times New Roman" w:hAnsi="Calibri" w:cs="Times New Roman"/>
          <w:color w:val="3A3A3A"/>
          <w:sz w:val="22"/>
          <w:szCs w:val="22"/>
        </w:rPr>
        <w:t>I</w:t>
      </w:r>
      <w:r w:rsidRPr="00E10CD9">
        <w:rPr>
          <w:rFonts w:ascii="Calibri" w:eastAsia="Times New Roman" w:hAnsi="Calibri" w:cs="Times New Roman"/>
          <w:color w:val="3A3A3A"/>
          <w:sz w:val="22"/>
          <w:szCs w:val="22"/>
        </w:rPr>
        <w:t xml:space="preserve">n consultation with subject matter experts and </w:t>
      </w:r>
      <w:r w:rsidR="004D1F03" w:rsidRPr="00E10CD9">
        <w:rPr>
          <w:rFonts w:ascii="Calibri" w:eastAsia="Times New Roman" w:hAnsi="Calibri" w:cs="Times New Roman"/>
          <w:color w:val="3A3A3A"/>
          <w:sz w:val="22"/>
          <w:szCs w:val="22"/>
        </w:rPr>
        <w:t>JIC</w:t>
      </w:r>
      <w:r w:rsidRPr="00E10CD9">
        <w:rPr>
          <w:rFonts w:ascii="Calibri" w:eastAsia="Times New Roman" w:hAnsi="Calibri" w:cs="Times New Roman"/>
          <w:color w:val="3A3A3A"/>
          <w:sz w:val="22"/>
          <w:szCs w:val="22"/>
        </w:rPr>
        <w:t xml:space="preserve"> staff, message maps should be approved by leadership and shared with staff, all relevant </w:t>
      </w:r>
      <w:r w:rsidR="004D1F03" w:rsidRPr="00E10CD9">
        <w:rPr>
          <w:rFonts w:ascii="Calibri" w:eastAsia="Times New Roman" w:hAnsi="Calibri" w:cs="Times New Roman"/>
          <w:color w:val="3A3A3A"/>
          <w:sz w:val="22"/>
          <w:szCs w:val="22"/>
        </w:rPr>
        <w:t>partner</w:t>
      </w:r>
      <w:r w:rsidRPr="00E10CD9">
        <w:rPr>
          <w:rFonts w:ascii="Calibri" w:eastAsia="Times New Roman" w:hAnsi="Calibri" w:cs="Times New Roman"/>
          <w:color w:val="3A3A3A"/>
          <w:sz w:val="22"/>
          <w:szCs w:val="22"/>
        </w:rPr>
        <w:t xml:space="preserve"> organization</w:t>
      </w:r>
      <w:r w:rsidR="001D13BC">
        <w:rPr>
          <w:rFonts w:ascii="Calibri" w:eastAsia="Times New Roman" w:hAnsi="Calibri" w:cs="Times New Roman"/>
          <w:color w:val="3A3A3A"/>
          <w:sz w:val="22"/>
          <w:szCs w:val="22"/>
        </w:rPr>
        <w:t>,</w:t>
      </w:r>
      <w:r w:rsidRPr="00E10CD9">
        <w:rPr>
          <w:rFonts w:ascii="Calibri" w:eastAsia="Times New Roman" w:hAnsi="Calibri" w:cs="Times New Roman"/>
          <w:color w:val="3A3A3A"/>
          <w:sz w:val="22"/>
          <w:szCs w:val="22"/>
        </w:rPr>
        <w:t xml:space="preserve"> and jurisdictions.</w:t>
      </w:r>
    </w:p>
    <w:p w14:paraId="6F96E52A" w14:textId="61004848" w:rsidR="00FE2E6D" w:rsidRPr="00852513" w:rsidRDefault="00B2404B" w:rsidP="00B14FCE">
      <w:pPr>
        <w:ind w:left="-360"/>
        <w:rPr>
          <w:rFonts w:ascii="Calibri" w:eastAsia="Times New Roman" w:hAnsi="Calibri" w:cs="Times New Roman"/>
          <w:sz w:val="22"/>
          <w:szCs w:val="22"/>
        </w:rPr>
      </w:pPr>
      <w:r w:rsidRPr="00D601AA">
        <w:rPr>
          <w:rFonts w:ascii="Calibri" w:eastAsia="Times New Roman" w:hAnsi="Calibri" w:cs="Times New Roman"/>
          <w:sz w:val="22"/>
          <w:szCs w:val="22"/>
        </w:rPr>
        <w:br w:type="page"/>
      </w:r>
    </w:p>
    <w:p w14:paraId="0AE27CC3" w14:textId="77777777" w:rsidR="00BB7ECF" w:rsidRPr="00476BF0" w:rsidRDefault="00543FB0" w:rsidP="00852513">
      <w:pPr>
        <w:pStyle w:val="Heading1"/>
        <w:tabs>
          <w:tab w:val="left" w:pos="540"/>
        </w:tabs>
        <w:ind w:left="-720"/>
        <w:rPr>
          <w:rFonts w:ascii="Calibri" w:hAnsi="Calibri"/>
          <w:b/>
          <w:color w:val="3A3A3A"/>
          <w:sz w:val="22"/>
          <w:szCs w:val="22"/>
        </w:rPr>
      </w:pPr>
      <w:r w:rsidRPr="00476BF0">
        <w:rPr>
          <w:rFonts w:ascii="Calibri" w:hAnsi="Calibri"/>
          <w:b/>
          <w:color w:val="3A3A3A"/>
          <w:sz w:val="22"/>
          <w:szCs w:val="22"/>
        </w:rPr>
        <w:lastRenderedPageBreak/>
        <w:t>Message Mapping Template (continued)</w:t>
      </w:r>
    </w:p>
    <w:p w14:paraId="2DD90C19" w14:textId="77777777" w:rsidR="00BB7ECF" w:rsidRPr="00476BF0" w:rsidRDefault="00BB7ECF" w:rsidP="00852513">
      <w:pPr>
        <w:ind w:left="-720"/>
        <w:rPr>
          <w:rFonts w:ascii="Calibri" w:hAnsi="Calibri" w:cs="Arial"/>
          <w:b/>
          <w:color w:val="3A3A3A"/>
          <w:sz w:val="22"/>
          <w:szCs w:val="22"/>
        </w:rPr>
      </w:pPr>
    </w:p>
    <w:p w14:paraId="7AB1EAF4" w14:textId="77777777" w:rsidR="00BB7ECF" w:rsidRPr="00D72B4B" w:rsidRDefault="00BB7ECF" w:rsidP="00852513">
      <w:pPr>
        <w:ind w:left="-720"/>
        <w:rPr>
          <w:rFonts w:ascii="Arial" w:hAnsi="Arial" w:cs="Arial"/>
          <w:b/>
          <w:color w:val="3A3A3A"/>
          <w:sz w:val="22"/>
          <w:szCs w:val="22"/>
        </w:rPr>
      </w:pPr>
      <w:bookmarkStart w:id="30" w:name="_Toc354722809"/>
      <w:r w:rsidRPr="00D72B4B">
        <w:rPr>
          <w:rFonts w:ascii="Arial" w:hAnsi="Arial" w:cs="Arial"/>
          <w:b/>
          <w:color w:val="3A3A3A"/>
          <w:sz w:val="22"/>
          <w:szCs w:val="22"/>
        </w:rPr>
        <w:t>TOPIC:</w:t>
      </w:r>
      <w:bookmarkEnd w:id="30"/>
      <w:r w:rsidRPr="00D72B4B">
        <w:rPr>
          <w:rFonts w:ascii="Arial" w:hAnsi="Arial" w:cs="Arial"/>
          <w:b/>
          <w:color w:val="3A3A3A"/>
          <w:sz w:val="22"/>
          <w:szCs w:val="22"/>
        </w:rPr>
        <w:t xml:space="preserve"> </w:t>
      </w:r>
    </w:p>
    <w:p w14:paraId="168F849C" w14:textId="77777777" w:rsidR="00BB7ECF" w:rsidRPr="00D72B4B" w:rsidRDefault="00BB7ECF" w:rsidP="00852513">
      <w:pPr>
        <w:ind w:left="-720"/>
        <w:rPr>
          <w:rFonts w:ascii="Arial" w:hAnsi="Arial" w:cs="Arial"/>
          <w:b/>
          <w:color w:val="3A3A3A"/>
          <w:sz w:val="22"/>
          <w:szCs w:val="22"/>
        </w:rPr>
      </w:pPr>
      <w:bookmarkStart w:id="31" w:name="_Toc354722810"/>
      <w:r w:rsidRPr="00D72B4B">
        <w:rPr>
          <w:rFonts w:ascii="Arial" w:hAnsi="Arial" w:cs="Arial"/>
          <w:b/>
          <w:color w:val="3A3A3A"/>
          <w:sz w:val="22"/>
          <w:szCs w:val="22"/>
        </w:rPr>
        <w:t>Audience:</w:t>
      </w:r>
      <w:bookmarkEnd w:id="31"/>
    </w:p>
    <w:p w14:paraId="1ADF12CA" w14:textId="77777777" w:rsidR="00BB7ECF" w:rsidRPr="00D72B4B" w:rsidRDefault="00BB7ECF" w:rsidP="00852513">
      <w:pPr>
        <w:ind w:left="-720"/>
        <w:rPr>
          <w:rFonts w:ascii="Arial" w:hAnsi="Arial" w:cs="Arial"/>
          <w:b/>
          <w:color w:val="3A3A3A"/>
          <w:sz w:val="22"/>
          <w:szCs w:val="22"/>
        </w:rPr>
      </w:pPr>
      <w:bookmarkStart w:id="32" w:name="_Toc354722811"/>
      <w:r w:rsidRPr="00D72B4B">
        <w:rPr>
          <w:rFonts w:ascii="Arial" w:hAnsi="Arial" w:cs="Arial"/>
          <w:b/>
          <w:color w:val="3A3A3A"/>
          <w:sz w:val="22"/>
          <w:szCs w:val="22"/>
        </w:rPr>
        <w:t>Question:</w:t>
      </w:r>
      <w:bookmarkEnd w:id="32"/>
    </w:p>
    <w:p w14:paraId="7AE0991C" w14:textId="77777777" w:rsidR="00BB7ECF" w:rsidRPr="00355693" w:rsidRDefault="00BB7ECF" w:rsidP="00BB7ECF">
      <w:pPr>
        <w:rPr>
          <w:rFonts w:ascii="Arial" w:hAnsi="Arial" w:cs="Arial"/>
          <w:b/>
          <w:color w:val="3A3A3A"/>
          <w:sz w:val="22"/>
          <w:szCs w:val="22"/>
        </w:rPr>
      </w:pPr>
    </w:p>
    <w:p w14:paraId="155EBD30" w14:textId="77777777" w:rsidR="00BB7ECF" w:rsidRPr="00355693" w:rsidRDefault="00BB7ECF" w:rsidP="00BB7ECF">
      <w:pPr>
        <w:rPr>
          <w:rFonts w:ascii="Arial" w:hAnsi="Arial" w:cs="Arial"/>
          <w:b/>
          <w:color w:val="3A3A3A"/>
          <w:sz w:val="22"/>
          <w:szCs w:val="22"/>
        </w:rPr>
      </w:pP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3240"/>
        <w:gridCol w:w="3330"/>
      </w:tblGrid>
      <w:tr w:rsidR="00BB7ECF" w:rsidRPr="00476BF0" w14:paraId="4ECC59D5" w14:textId="77777777" w:rsidTr="00382A38">
        <w:trPr>
          <w:trHeight w:val="629"/>
        </w:trPr>
        <w:tc>
          <w:tcPr>
            <w:tcW w:w="2880" w:type="dxa"/>
            <w:tcBorders>
              <w:top w:val="single" w:sz="4" w:space="0" w:color="auto"/>
              <w:left w:val="single" w:sz="4" w:space="0" w:color="auto"/>
              <w:bottom w:val="single" w:sz="4" w:space="0" w:color="auto"/>
              <w:right w:val="single" w:sz="4" w:space="0" w:color="auto"/>
            </w:tcBorders>
            <w:shd w:val="clear" w:color="auto" w:fill="999999"/>
            <w:vAlign w:val="center"/>
          </w:tcPr>
          <w:p w14:paraId="6E8C9135" w14:textId="77777777" w:rsidR="00BB7ECF" w:rsidRPr="00D72B4B" w:rsidRDefault="00BB7ECF" w:rsidP="00382A38">
            <w:pPr>
              <w:jc w:val="center"/>
              <w:outlineLvl w:val="0"/>
              <w:rPr>
                <w:rFonts w:ascii="Arial" w:eastAsia="ヒラギノ角ゴ Pro W3" w:hAnsi="Arial" w:cs="Arial"/>
                <w:b/>
                <w:i/>
                <w:color w:val="3A3A3A"/>
                <w:sz w:val="22"/>
                <w:szCs w:val="22"/>
              </w:rPr>
            </w:pPr>
            <w:bookmarkStart w:id="33" w:name="_Toc354722812"/>
            <w:bookmarkStart w:id="34" w:name="_Toc354727492"/>
            <w:bookmarkStart w:id="35" w:name="_Toc354729496"/>
            <w:bookmarkStart w:id="36" w:name="_Toc355736221"/>
            <w:r w:rsidRPr="00D72B4B">
              <w:rPr>
                <w:rFonts w:ascii="Arial" w:eastAsia="ヒラギノ角ゴ Pro W3" w:hAnsi="Arial" w:cs="Arial"/>
                <w:b/>
                <w:i/>
                <w:color w:val="3A3A3A"/>
                <w:sz w:val="22"/>
                <w:szCs w:val="22"/>
              </w:rPr>
              <w:t>Key Message 1</w:t>
            </w:r>
            <w:bookmarkEnd w:id="33"/>
            <w:bookmarkEnd w:id="34"/>
            <w:bookmarkEnd w:id="35"/>
            <w:bookmarkEnd w:id="36"/>
          </w:p>
        </w:tc>
        <w:tc>
          <w:tcPr>
            <w:tcW w:w="3240" w:type="dxa"/>
            <w:tcBorders>
              <w:top w:val="single" w:sz="4" w:space="0" w:color="auto"/>
              <w:left w:val="single" w:sz="4" w:space="0" w:color="auto"/>
              <w:bottom w:val="single" w:sz="4" w:space="0" w:color="auto"/>
              <w:right w:val="single" w:sz="4" w:space="0" w:color="auto"/>
            </w:tcBorders>
            <w:shd w:val="clear" w:color="auto" w:fill="999999"/>
            <w:vAlign w:val="center"/>
          </w:tcPr>
          <w:p w14:paraId="21AB95FE" w14:textId="77777777" w:rsidR="00BB7ECF" w:rsidRPr="00D72B4B" w:rsidRDefault="00BB7ECF" w:rsidP="00382A38">
            <w:pPr>
              <w:jc w:val="center"/>
              <w:outlineLvl w:val="0"/>
              <w:rPr>
                <w:rFonts w:ascii="Arial" w:eastAsia="ヒラギノ角ゴ Pro W3" w:hAnsi="Arial" w:cs="Arial"/>
                <w:b/>
                <w:i/>
                <w:color w:val="3A3A3A"/>
                <w:sz w:val="22"/>
                <w:szCs w:val="22"/>
              </w:rPr>
            </w:pPr>
            <w:bookmarkStart w:id="37" w:name="_Toc354722813"/>
            <w:bookmarkStart w:id="38" w:name="_Toc354727493"/>
            <w:bookmarkStart w:id="39" w:name="_Toc354729497"/>
            <w:bookmarkStart w:id="40" w:name="_Toc355736222"/>
            <w:r w:rsidRPr="00D72B4B">
              <w:rPr>
                <w:rFonts w:ascii="Arial" w:eastAsia="ヒラギノ角ゴ Pro W3" w:hAnsi="Arial" w:cs="Arial"/>
                <w:b/>
                <w:i/>
                <w:color w:val="3A3A3A"/>
                <w:sz w:val="22"/>
                <w:szCs w:val="22"/>
              </w:rPr>
              <w:t>Key Message 2</w:t>
            </w:r>
            <w:bookmarkEnd w:id="37"/>
            <w:bookmarkEnd w:id="38"/>
            <w:bookmarkEnd w:id="39"/>
            <w:bookmarkEnd w:id="40"/>
          </w:p>
        </w:tc>
        <w:tc>
          <w:tcPr>
            <w:tcW w:w="3330" w:type="dxa"/>
            <w:tcBorders>
              <w:top w:val="single" w:sz="4" w:space="0" w:color="auto"/>
              <w:left w:val="single" w:sz="4" w:space="0" w:color="auto"/>
              <w:bottom w:val="single" w:sz="4" w:space="0" w:color="auto"/>
              <w:right w:val="single" w:sz="4" w:space="0" w:color="auto"/>
            </w:tcBorders>
            <w:shd w:val="clear" w:color="auto" w:fill="999999"/>
            <w:vAlign w:val="center"/>
          </w:tcPr>
          <w:p w14:paraId="4EA5EEF0" w14:textId="77777777" w:rsidR="00BB7ECF" w:rsidRPr="00D72B4B" w:rsidRDefault="00BB7ECF" w:rsidP="00382A38">
            <w:pPr>
              <w:jc w:val="center"/>
              <w:outlineLvl w:val="0"/>
              <w:rPr>
                <w:rFonts w:ascii="Arial" w:eastAsia="ヒラギノ角ゴ Pro W3" w:hAnsi="Arial" w:cs="Arial"/>
                <w:b/>
                <w:i/>
                <w:color w:val="3A3A3A"/>
                <w:sz w:val="22"/>
                <w:szCs w:val="22"/>
              </w:rPr>
            </w:pPr>
            <w:bookmarkStart w:id="41" w:name="_Toc354722814"/>
            <w:bookmarkStart w:id="42" w:name="_Toc354727494"/>
            <w:bookmarkStart w:id="43" w:name="_Toc354729498"/>
            <w:bookmarkStart w:id="44" w:name="_Toc355736223"/>
            <w:r w:rsidRPr="00D72B4B">
              <w:rPr>
                <w:rFonts w:ascii="Arial" w:eastAsia="ヒラギノ角ゴ Pro W3" w:hAnsi="Arial" w:cs="Arial"/>
                <w:b/>
                <w:i/>
                <w:color w:val="3A3A3A"/>
                <w:sz w:val="22"/>
                <w:szCs w:val="22"/>
              </w:rPr>
              <w:t>Key Message 3</w:t>
            </w:r>
            <w:bookmarkEnd w:id="41"/>
            <w:bookmarkEnd w:id="42"/>
            <w:bookmarkEnd w:id="43"/>
            <w:bookmarkEnd w:id="44"/>
          </w:p>
        </w:tc>
      </w:tr>
      <w:tr w:rsidR="00BB7ECF" w:rsidRPr="00476BF0" w14:paraId="31C14608" w14:textId="77777777" w:rsidTr="00382A38">
        <w:trPr>
          <w:trHeight w:val="1160"/>
        </w:trPr>
        <w:tc>
          <w:tcPr>
            <w:tcW w:w="2880" w:type="dxa"/>
            <w:tcBorders>
              <w:top w:val="single" w:sz="4" w:space="0" w:color="auto"/>
              <w:left w:val="single" w:sz="4" w:space="0" w:color="auto"/>
              <w:bottom w:val="single" w:sz="4" w:space="0" w:color="auto"/>
              <w:right w:val="single" w:sz="4" w:space="0" w:color="auto"/>
            </w:tcBorders>
            <w:vAlign w:val="center"/>
          </w:tcPr>
          <w:p w14:paraId="109F28C2" w14:textId="77777777" w:rsidR="00BB7ECF" w:rsidRPr="00D72B4B" w:rsidRDefault="00BB7ECF" w:rsidP="00382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mbria" w:hAnsi="Arial" w:cs="Arial"/>
                <w:i/>
                <w:color w:val="3A3A3A"/>
                <w:sz w:val="22"/>
                <w:szCs w:val="22"/>
              </w:rPr>
            </w:pPr>
          </w:p>
        </w:tc>
        <w:tc>
          <w:tcPr>
            <w:tcW w:w="3240" w:type="dxa"/>
            <w:tcBorders>
              <w:top w:val="single" w:sz="4" w:space="0" w:color="auto"/>
              <w:left w:val="single" w:sz="4" w:space="0" w:color="auto"/>
              <w:bottom w:val="single" w:sz="4" w:space="0" w:color="auto"/>
              <w:right w:val="single" w:sz="4" w:space="0" w:color="auto"/>
            </w:tcBorders>
            <w:vAlign w:val="center"/>
          </w:tcPr>
          <w:p w14:paraId="44EB4EED" w14:textId="77777777" w:rsidR="00BB7ECF" w:rsidRPr="00D72B4B" w:rsidRDefault="00BB7ECF" w:rsidP="00382A38">
            <w:pPr>
              <w:outlineLvl w:val="0"/>
              <w:rPr>
                <w:rFonts w:ascii="Arial" w:eastAsia="Cambria" w:hAnsi="Arial" w:cs="Arial"/>
                <w:i/>
                <w:color w:val="3A3A3A"/>
                <w:sz w:val="22"/>
                <w:szCs w:val="22"/>
              </w:rPr>
            </w:pPr>
          </w:p>
        </w:tc>
        <w:tc>
          <w:tcPr>
            <w:tcW w:w="3330" w:type="dxa"/>
            <w:tcBorders>
              <w:top w:val="single" w:sz="4" w:space="0" w:color="auto"/>
              <w:left w:val="single" w:sz="4" w:space="0" w:color="auto"/>
              <w:bottom w:val="single" w:sz="4" w:space="0" w:color="auto"/>
              <w:right w:val="single" w:sz="4" w:space="0" w:color="auto"/>
            </w:tcBorders>
            <w:vAlign w:val="center"/>
          </w:tcPr>
          <w:p w14:paraId="123FB9A2" w14:textId="77777777" w:rsidR="00BB7ECF" w:rsidRPr="00D72B4B" w:rsidRDefault="00BB7ECF" w:rsidP="00382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mbria" w:hAnsi="Arial" w:cs="Arial"/>
                <w:i/>
                <w:color w:val="3A3A3A"/>
                <w:sz w:val="22"/>
                <w:szCs w:val="22"/>
              </w:rPr>
            </w:pPr>
          </w:p>
        </w:tc>
      </w:tr>
    </w:tbl>
    <w:p w14:paraId="5EA87400" w14:textId="77777777" w:rsidR="00BB7ECF" w:rsidRPr="00D72B4B" w:rsidRDefault="00BB7ECF" w:rsidP="00BB7ECF">
      <w:pPr>
        <w:rPr>
          <w:rFonts w:ascii="Arial" w:hAnsi="Arial" w:cs="Arial"/>
          <w:b/>
          <w:color w:val="3A3A3A"/>
          <w:sz w:val="22"/>
          <w:szCs w:val="22"/>
        </w:rPr>
      </w:pPr>
    </w:p>
    <w:p w14:paraId="7F770EB2" w14:textId="77777777" w:rsidR="00BB7ECF" w:rsidRPr="00D72B4B" w:rsidRDefault="00BB7ECF" w:rsidP="00BB7ECF">
      <w:pPr>
        <w:rPr>
          <w:rFonts w:ascii="Arial" w:hAnsi="Arial" w:cs="Arial"/>
          <w:color w:val="3A3A3A"/>
          <w:sz w:val="22"/>
          <w:szCs w:val="22"/>
        </w:rPr>
      </w:pP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150"/>
        <w:gridCol w:w="3330"/>
      </w:tblGrid>
      <w:tr w:rsidR="00BB7ECF" w:rsidRPr="00476BF0" w14:paraId="209EC024" w14:textId="77777777" w:rsidTr="00355693">
        <w:trPr>
          <w:trHeight w:val="611"/>
        </w:trPr>
        <w:tc>
          <w:tcPr>
            <w:tcW w:w="2970" w:type="dxa"/>
            <w:tcBorders>
              <w:top w:val="single" w:sz="4" w:space="0" w:color="auto"/>
              <w:left w:val="single" w:sz="4" w:space="0" w:color="auto"/>
              <w:bottom w:val="single" w:sz="4" w:space="0" w:color="auto"/>
              <w:right w:val="single" w:sz="4" w:space="0" w:color="auto"/>
            </w:tcBorders>
            <w:shd w:val="clear" w:color="auto" w:fill="C0C0C0"/>
            <w:vAlign w:val="center"/>
          </w:tcPr>
          <w:p w14:paraId="157BB5AF"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45" w:name="_Toc354722815"/>
            <w:bookmarkStart w:id="46" w:name="_Toc354727495"/>
            <w:bookmarkStart w:id="47" w:name="_Toc354729499"/>
            <w:bookmarkStart w:id="48" w:name="_Toc355736224"/>
            <w:r w:rsidRPr="00D72B4B">
              <w:rPr>
                <w:rFonts w:ascii="Arial" w:eastAsia="ヒラギノ角ゴ Pro W3" w:hAnsi="Arial" w:cs="Arial"/>
                <w:b/>
                <w:i/>
                <w:color w:val="3A3A3A"/>
                <w:sz w:val="22"/>
                <w:szCs w:val="22"/>
              </w:rPr>
              <w:t>Supporting Fact 1-1</w:t>
            </w:r>
            <w:bookmarkEnd w:id="45"/>
            <w:bookmarkEnd w:id="46"/>
            <w:bookmarkEnd w:id="47"/>
            <w:bookmarkEnd w:id="48"/>
          </w:p>
        </w:tc>
        <w:tc>
          <w:tcPr>
            <w:tcW w:w="3150" w:type="dxa"/>
            <w:tcBorders>
              <w:top w:val="single" w:sz="4" w:space="0" w:color="auto"/>
              <w:left w:val="single" w:sz="4" w:space="0" w:color="auto"/>
              <w:bottom w:val="single" w:sz="4" w:space="0" w:color="auto"/>
              <w:right w:val="single" w:sz="4" w:space="0" w:color="auto"/>
            </w:tcBorders>
            <w:shd w:val="clear" w:color="auto" w:fill="C0C0C0"/>
            <w:vAlign w:val="center"/>
          </w:tcPr>
          <w:p w14:paraId="45F5A728"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49" w:name="_Toc354722816"/>
            <w:bookmarkStart w:id="50" w:name="_Toc354727496"/>
            <w:bookmarkStart w:id="51" w:name="_Toc354729500"/>
            <w:bookmarkStart w:id="52" w:name="_Toc355736225"/>
            <w:r w:rsidRPr="00D72B4B">
              <w:rPr>
                <w:rFonts w:ascii="Arial" w:eastAsia="ヒラギノ角ゴ Pro W3" w:hAnsi="Arial" w:cs="Arial"/>
                <w:b/>
                <w:i/>
                <w:color w:val="3A3A3A"/>
                <w:sz w:val="22"/>
                <w:szCs w:val="22"/>
              </w:rPr>
              <w:t>Supporting Fact 2-1</w:t>
            </w:r>
            <w:bookmarkEnd w:id="49"/>
            <w:bookmarkEnd w:id="50"/>
            <w:bookmarkEnd w:id="51"/>
            <w:bookmarkEnd w:id="52"/>
          </w:p>
        </w:tc>
        <w:tc>
          <w:tcPr>
            <w:tcW w:w="3330" w:type="dxa"/>
            <w:tcBorders>
              <w:top w:val="single" w:sz="4" w:space="0" w:color="auto"/>
              <w:left w:val="single" w:sz="4" w:space="0" w:color="auto"/>
              <w:bottom w:val="single" w:sz="4" w:space="0" w:color="auto"/>
              <w:right w:val="single" w:sz="4" w:space="0" w:color="auto"/>
            </w:tcBorders>
            <w:shd w:val="clear" w:color="auto" w:fill="C0C0C0"/>
            <w:vAlign w:val="center"/>
          </w:tcPr>
          <w:p w14:paraId="7C1A864A"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53" w:name="_Toc354722817"/>
            <w:bookmarkStart w:id="54" w:name="_Toc354727497"/>
            <w:bookmarkStart w:id="55" w:name="_Toc354729501"/>
            <w:bookmarkStart w:id="56" w:name="_Toc355736226"/>
            <w:r w:rsidRPr="00D72B4B">
              <w:rPr>
                <w:rFonts w:ascii="Arial" w:eastAsia="ヒラギノ角ゴ Pro W3" w:hAnsi="Arial" w:cs="Arial"/>
                <w:b/>
                <w:i/>
                <w:color w:val="3A3A3A"/>
                <w:sz w:val="22"/>
                <w:szCs w:val="22"/>
              </w:rPr>
              <w:t>Supporting Fact 3-1</w:t>
            </w:r>
            <w:bookmarkEnd w:id="53"/>
            <w:bookmarkEnd w:id="54"/>
            <w:bookmarkEnd w:id="55"/>
            <w:bookmarkEnd w:id="56"/>
          </w:p>
        </w:tc>
      </w:tr>
      <w:tr w:rsidR="00BB7ECF" w:rsidRPr="00476BF0" w14:paraId="2ED3D982" w14:textId="77777777" w:rsidTr="00355693">
        <w:trPr>
          <w:trHeight w:val="1727"/>
        </w:trPr>
        <w:tc>
          <w:tcPr>
            <w:tcW w:w="2970" w:type="dxa"/>
            <w:tcBorders>
              <w:top w:val="single" w:sz="4" w:space="0" w:color="auto"/>
              <w:left w:val="single" w:sz="4" w:space="0" w:color="auto"/>
              <w:bottom w:val="single" w:sz="4" w:space="0" w:color="auto"/>
              <w:right w:val="single" w:sz="4" w:space="0" w:color="auto"/>
            </w:tcBorders>
            <w:vAlign w:val="center"/>
          </w:tcPr>
          <w:p w14:paraId="053DF747" w14:textId="77777777" w:rsidR="00BB7ECF" w:rsidRPr="00D72B4B" w:rsidRDefault="00BB7ECF" w:rsidP="00355693">
            <w:pPr>
              <w:jc w:val="center"/>
              <w:outlineLvl w:val="0"/>
              <w:rPr>
                <w:rFonts w:ascii="Arial" w:eastAsia="ヒラギノ角ゴ Pro W3" w:hAnsi="Arial" w:cs="Arial"/>
                <w:i/>
                <w:color w:val="3A3A3A"/>
                <w:sz w:val="22"/>
                <w:szCs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35441C3C" w14:textId="77777777" w:rsidR="00BB7ECF" w:rsidRPr="00D72B4B" w:rsidRDefault="00BB7ECF" w:rsidP="00355693">
            <w:pPr>
              <w:jc w:val="center"/>
              <w:outlineLvl w:val="0"/>
              <w:rPr>
                <w:rFonts w:ascii="Arial" w:eastAsia="ヒラギノ角ゴ Pro W3" w:hAnsi="Arial" w:cs="Arial"/>
                <w:i/>
                <w:color w:val="3A3A3A"/>
                <w:sz w:val="22"/>
                <w:szCs w:val="22"/>
              </w:rPr>
            </w:pPr>
          </w:p>
        </w:tc>
        <w:tc>
          <w:tcPr>
            <w:tcW w:w="3330" w:type="dxa"/>
            <w:tcBorders>
              <w:top w:val="single" w:sz="4" w:space="0" w:color="auto"/>
              <w:left w:val="single" w:sz="4" w:space="0" w:color="auto"/>
              <w:bottom w:val="single" w:sz="4" w:space="0" w:color="auto"/>
              <w:right w:val="single" w:sz="4" w:space="0" w:color="auto"/>
            </w:tcBorders>
            <w:vAlign w:val="center"/>
          </w:tcPr>
          <w:p w14:paraId="10FC018B" w14:textId="77777777" w:rsidR="00BB7ECF" w:rsidRPr="00D72B4B" w:rsidRDefault="00BB7ECF" w:rsidP="00355693">
            <w:pPr>
              <w:jc w:val="center"/>
              <w:outlineLvl w:val="0"/>
              <w:rPr>
                <w:rFonts w:ascii="Arial" w:hAnsi="Arial" w:cs="Arial"/>
                <w:i/>
                <w:color w:val="3A3A3A"/>
                <w:sz w:val="22"/>
                <w:szCs w:val="22"/>
              </w:rPr>
            </w:pPr>
          </w:p>
        </w:tc>
      </w:tr>
      <w:tr w:rsidR="00BB7ECF" w:rsidRPr="00476BF0" w14:paraId="19F1B587" w14:textId="77777777" w:rsidTr="00355693">
        <w:trPr>
          <w:trHeight w:val="530"/>
        </w:trPr>
        <w:tc>
          <w:tcPr>
            <w:tcW w:w="2970" w:type="dxa"/>
            <w:tcBorders>
              <w:top w:val="single" w:sz="4" w:space="0" w:color="auto"/>
              <w:left w:val="single" w:sz="4" w:space="0" w:color="auto"/>
              <w:bottom w:val="single" w:sz="4" w:space="0" w:color="auto"/>
              <w:right w:val="single" w:sz="4" w:space="0" w:color="auto"/>
            </w:tcBorders>
            <w:shd w:val="clear" w:color="auto" w:fill="C0C0C0"/>
            <w:vAlign w:val="center"/>
          </w:tcPr>
          <w:p w14:paraId="104C29EB"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57" w:name="_Toc354722818"/>
            <w:bookmarkStart w:id="58" w:name="_Toc354727498"/>
            <w:bookmarkStart w:id="59" w:name="_Toc354729502"/>
            <w:bookmarkStart w:id="60" w:name="_Toc355736227"/>
            <w:r w:rsidRPr="00D72B4B">
              <w:rPr>
                <w:rFonts w:ascii="Arial" w:eastAsia="ヒラギノ角ゴ Pro W3" w:hAnsi="Arial" w:cs="Arial"/>
                <w:b/>
                <w:i/>
                <w:color w:val="3A3A3A"/>
                <w:sz w:val="22"/>
                <w:szCs w:val="22"/>
              </w:rPr>
              <w:t>Supporting Fact 1-2</w:t>
            </w:r>
            <w:bookmarkEnd w:id="57"/>
            <w:bookmarkEnd w:id="58"/>
            <w:bookmarkEnd w:id="59"/>
            <w:bookmarkEnd w:id="60"/>
          </w:p>
        </w:tc>
        <w:tc>
          <w:tcPr>
            <w:tcW w:w="3150" w:type="dxa"/>
            <w:tcBorders>
              <w:top w:val="single" w:sz="4" w:space="0" w:color="auto"/>
              <w:left w:val="single" w:sz="4" w:space="0" w:color="auto"/>
              <w:bottom w:val="single" w:sz="4" w:space="0" w:color="auto"/>
              <w:right w:val="single" w:sz="4" w:space="0" w:color="auto"/>
            </w:tcBorders>
            <w:shd w:val="clear" w:color="auto" w:fill="C0C0C0"/>
            <w:vAlign w:val="center"/>
          </w:tcPr>
          <w:p w14:paraId="54F0E01B"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61" w:name="_Toc354722819"/>
            <w:bookmarkStart w:id="62" w:name="_Toc354727499"/>
            <w:bookmarkStart w:id="63" w:name="_Toc354729503"/>
            <w:bookmarkStart w:id="64" w:name="_Toc355736228"/>
            <w:r w:rsidRPr="00D72B4B">
              <w:rPr>
                <w:rFonts w:ascii="Arial" w:eastAsia="ヒラギノ角ゴ Pro W3" w:hAnsi="Arial" w:cs="Arial"/>
                <w:b/>
                <w:i/>
                <w:color w:val="3A3A3A"/>
                <w:sz w:val="22"/>
                <w:szCs w:val="22"/>
              </w:rPr>
              <w:t>Supporting Fact 2-2</w:t>
            </w:r>
            <w:bookmarkEnd w:id="61"/>
            <w:bookmarkEnd w:id="62"/>
            <w:bookmarkEnd w:id="63"/>
            <w:bookmarkEnd w:id="64"/>
          </w:p>
        </w:tc>
        <w:tc>
          <w:tcPr>
            <w:tcW w:w="3330" w:type="dxa"/>
            <w:tcBorders>
              <w:top w:val="single" w:sz="4" w:space="0" w:color="auto"/>
              <w:left w:val="single" w:sz="4" w:space="0" w:color="auto"/>
              <w:bottom w:val="single" w:sz="4" w:space="0" w:color="auto"/>
              <w:right w:val="single" w:sz="4" w:space="0" w:color="auto"/>
            </w:tcBorders>
            <w:shd w:val="clear" w:color="auto" w:fill="C0C0C0"/>
            <w:vAlign w:val="center"/>
          </w:tcPr>
          <w:p w14:paraId="37D24D71"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65" w:name="_Toc354722820"/>
            <w:bookmarkStart w:id="66" w:name="_Toc354727500"/>
            <w:bookmarkStart w:id="67" w:name="_Toc354729504"/>
            <w:bookmarkStart w:id="68" w:name="_Toc355736229"/>
            <w:r w:rsidRPr="00D72B4B">
              <w:rPr>
                <w:rFonts w:ascii="Arial" w:eastAsia="ヒラギノ角ゴ Pro W3" w:hAnsi="Arial" w:cs="Arial"/>
                <w:b/>
                <w:i/>
                <w:color w:val="3A3A3A"/>
                <w:sz w:val="22"/>
                <w:szCs w:val="22"/>
              </w:rPr>
              <w:t>Supporting Fact 3-</w:t>
            </w:r>
            <w:bookmarkEnd w:id="65"/>
            <w:bookmarkEnd w:id="66"/>
            <w:bookmarkEnd w:id="67"/>
            <w:bookmarkEnd w:id="68"/>
            <w:r w:rsidR="004D1F03" w:rsidRPr="00D72B4B">
              <w:rPr>
                <w:rFonts w:ascii="Arial" w:eastAsia="ヒラギノ角ゴ Pro W3" w:hAnsi="Arial" w:cs="Arial"/>
                <w:b/>
                <w:i/>
                <w:color w:val="3A3A3A"/>
                <w:sz w:val="22"/>
                <w:szCs w:val="22"/>
              </w:rPr>
              <w:t>2</w:t>
            </w:r>
          </w:p>
        </w:tc>
      </w:tr>
      <w:tr w:rsidR="00BB7ECF" w:rsidRPr="00476BF0" w14:paraId="5C8B85F4" w14:textId="77777777" w:rsidTr="00355693">
        <w:trPr>
          <w:trHeight w:val="1718"/>
        </w:trPr>
        <w:tc>
          <w:tcPr>
            <w:tcW w:w="2970" w:type="dxa"/>
            <w:tcBorders>
              <w:top w:val="single" w:sz="4" w:space="0" w:color="auto"/>
              <w:left w:val="single" w:sz="4" w:space="0" w:color="auto"/>
              <w:bottom w:val="single" w:sz="4" w:space="0" w:color="auto"/>
              <w:right w:val="single" w:sz="4" w:space="0" w:color="auto"/>
            </w:tcBorders>
            <w:vAlign w:val="center"/>
          </w:tcPr>
          <w:p w14:paraId="68CDCED6" w14:textId="77777777" w:rsidR="00BB7ECF" w:rsidRPr="00D72B4B" w:rsidRDefault="00BB7ECF" w:rsidP="003556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i/>
                <w:color w:val="3A3A3A"/>
                <w:sz w:val="22"/>
                <w:szCs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3A84DCEE" w14:textId="77777777" w:rsidR="00BB7ECF" w:rsidRPr="00D72B4B" w:rsidRDefault="00BB7ECF" w:rsidP="00355693">
            <w:pPr>
              <w:widowControl w:val="0"/>
              <w:autoSpaceDE w:val="0"/>
              <w:autoSpaceDN w:val="0"/>
              <w:adjustRightInd w:val="0"/>
              <w:jc w:val="center"/>
              <w:rPr>
                <w:rFonts w:ascii="Arial" w:eastAsia="ヒラギノ角ゴ Pro W3" w:hAnsi="Arial" w:cs="Arial"/>
                <w:i/>
                <w:color w:val="3A3A3A"/>
                <w:sz w:val="22"/>
                <w:szCs w:val="22"/>
              </w:rPr>
            </w:pPr>
          </w:p>
        </w:tc>
        <w:tc>
          <w:tcPr>
            <w:tcW w:w="3330" w:type="dxa"/>
            <w:tcBorders>
              <w:top w:val="single" w:sz="4" w:space="0" w:color="auto"/>
              <w:left w:val="single" w:sz="4" w:space="0" w:color="auto"/>
              <w:bottom w:val="single" w:sz="4" w:space="0" w:color="auto"/>
              <w:right w:val="single" w:sz="4" w:space="0" w:color="auto"/>
            </w:tcBorders>
            <w:vAlign w:val="center"/>
          </w:tcPr>
          <w:p w14:paraId="161C739A" w14:textId="77777777" w:rsidR="00BB7ECF" w:rsidRPr="00D72B4B" w:rsidRDefault="00BB7ECF" w:rsidP="00355693">
            <w:pPr>
              <w:pStyle w:val="BodyA"/>
              <w:jc w:val="center"/>
              <w:rPr>
                <w:rFonts w:ascii="Arial" w:hAnsi="Arial"/>
                <w:i/>
                <w:color w:val="3A3A3A"/>
                <w:sz w:val="22"/>
                <w:szCs w:val="22"/>
              </w:rPr>
            </w:pPr>
          </w:p>
        </w:tc>
      </w:tr>
      <w:tr w:rsidR="00BB7ECF" w:rsidRPr="00476BF0" w14:paraId="0B11F82D" w14:textId="77777777" w:rsidTr="00355693">
        <w:trPr>
          <w:trHeight w:val="602"/>
        </w:trPr>
        <w:tc>
          <w:tcPr>
            <w:tcW w:w="2970" w:type="dxa"/>
            <w:tcBorders>
              <w:top w:val="single" w:sz="4" w:space="0" w:color="auto"/>
              <w:left w:val="single" w:sz="4" w:space="0" w:color="auto"/>
              <w:bottom w:val="single" w:sz="4" w:space="0" w:color="auto"/>
              <w:right w:val="single" w:sz="4" w:space="0" w:color="auto"/>
            </w:tcBorders>
            <w:shd w:val="clear" w:color="auto" w:fill="C0C0C0"/>
            <w:vAlign w:val="center"/>
          </w:tcPr>
          <w:p w14:paraId="6F9EC584"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69" w:name="_Toc354722821"/>
            <w:bookmarkStart w:id="70" w:name="_Toc354727501"/>
            <w:bookmarkStart w:id="71" w:name="_Toc354729505"/>
            <w:bookmarkStart w:id="72" w:name="_Toc355736230"/>
            <w:r w:rsidRPr="00D72B4B">
              <w:rPr>
                <w:rFonts w:ascii="Arial" w:eastAsia="ヒラギノ角ゴ Pro W3" w:hAnsi="Arial" w:cs="Arial"/>
                <w:b/>
                <w:i/>
                <w:color w:val="3A3A3A"/>
                <w:sz w:val="22"/>
                <w:szCs w:val="22"/>
              </w:rPr>
              <w:t>Supporting Fact 1-3</w:t>
            </w:r>
            <w:bookmarkEnd w:id="69"/>
            <w:bookmarkEnd w:id="70"/>
            <w:bookmarkEnd w:id="71"/>
            <w:bookmarkEnd w:id="72"/>
          </w:p>
        </w:tc>
        <w:tc>
          <w:tcPr>
            <w:tcW w:w="3150" w:type="dxa"/>
            <w:tcBorders>
              <w:top w:val="single" w:sz="4" w:space="0" w:color="auto"/>
              <w:left w:val="single" w:sz="4" w:space="0" w:color="auto"/>
              <w:bottom w:val="single" w:sz="4" w:space="0" w:color="auto"/>
              <w:right w:val="single" w:sz="4" w:space="0" w:color="auto"/>
            </w:tcBorders>
            <w:shd w:val="clear" w:color="auto" w:fill="C0C0C0"/>
            <w:vAlign w:val="center"/>
          </w:tcPr>
          <w:p w14:paraId="390C5E07" w14:textId="77777777" w:rsidR="00BB7ECF" w:rsidRPr="00D72B4B" w:rsidRDefault="00BB7ECF" w:rsidP="00355693">
            <w:pPr>
              <w:jc w:val="center"/>
              <w:outlineLvl w:val="0"/>
              <w:rPr>
                <w:rFonts w:ascii="Arial" w:eastAsia="ヒラギノ角ゴ Pro W3" w:hAnsi="Arial" w:cs="Arial"/>
                <w:b/>
                <w:i/>
                <w:color w:val="3A3A3A"/>
                <w:sz w:val="22"/>
                <w:szCs w:val="22"/>
              </w:rPr>
            </w:pPr>
            <w:bookmarkStart w:id="73" w:name="_Toc354722822"/>
            <w:bookmarkStart w:id="74" w:name="_Toc354727502"/>
            <w:bookmarkStart w:id="75" w:name="_Toc354729506"/>
            <w:bookmarkStart w:id="76" w:name="_Toc355736231"/>
            <w:r w:rsidRPr="00D72B4B">
              <w:rPr>
                <w:rFonts w:ascii="Arial" w:eastAsia="ヒラギノ角ゴ Pro W3" w:hAnsi="Arial" w:cs="Arial"/>
                <w:b/>
                <w:i/>
                <w:color w:val="3A3A3A"/>
                <w:sz w:val="22"/>
                <w:szCs w:val="22"/>
              </w:rPr>
              <w:t>Supporting Fact 2-3</w:t>
            </w:r>
            <w:bookmarkEnd w:id="73"/>
            <w:bookmarkEnd w:id="74"/>
            <w:bookmarkEnd w:id="75"/>
            <w:bookmarkEnd w:id="76"/>
          </w:p>
        </w:tc>
        <w:tc>
          <w:tcPr>
            <w:tcW w:w="3330" w:type="dxa"/>
            <w:tcBorders>
              <w:top w:val="single" w:sz="4" w:space="0" w:color="auto"/>
              <w:left w:val="single" w:sz="4" w:space="0" w:color="auto"/>
              <w:bottom w:val="single" w:sz="4" w:space="0" w:color="auto"/>
              <w:right w:val="single" w:sz="4" w:space="0" w:color="auto"/>
            </w:tcBorders>
            <w:shd w:val="clear" w:color="auto" w:fill="C0C0C0"/>
            <w:vAlign w:val="center"/>
          </w:tcPr>
          <w:p w14:paraId="2A7FFCCC" w14:textId="77777777" w:rsidR="00BB7ECF" w:rsidRPr="00D72B4B" w:rsidRDefault="00BB7ECF" w:rsidP="00355693">
            <w:pPr>
              <w:ind w:left="3312" w:hanging="3312"/>
              <w:jc w:val="center"/>
              <w:outlineLvl w:val="0"/>
              <w:rPr>
                <w:rFonts w:ascii="Arial" w:eastAsia="ヒラギノ角ゴ Pro W3" w:hAnsi="Arial" w:cs="Arial"/>
                <w:b/>
                <w:i/>
                <w:color w:val="3A3A3A"/>
                <w:sz w:val="22"/>
                <w:szCs w:val="22"/>
              </w:rPr>
            </w:pPr>
            <w:bookmarkStart w:id="77" w:name="_Toc354722823"/>
            <w:bookmarkStart w:id="78" w:name="_Toc354727503"/>
            <w:bookmarkStart w:id="79" w:name="_Toc354729507"/>
            <w:bookmarkStart w:id="80" w:name="_Toc355736232"/>
            <w:r w:rsidRPr="00D72B4B">
              <w:rPr>
                <w:rFonts w:ascii="Arial" w:eastAsia="ヒラギノ角ゴ Pro W3" w:hAnsi="Arial" w:cs="Arial"/>
                <w:b/>
                <w:i/>
                <w:color w:val="3A3A3A"/>
                <w:sz w:val="22"/>
                <w:szCs w:val="22"/>
              </w:rPr>
              <w:t>Supporting Fact 3-3</w:t>
            </w:r>
            <w:bookmarkEnd w:id="77"/>
            <w:bookmarkEnd w:id="78"/>
            <w:bookmarkEnd w:id="79"/>
            <w:bookmarkEnd w:id="80"/>
          </w:p>
        </w:tc>
      </w:tr>
      <w:tr w:rsidR="00BB7ECF" w:rsidRPr="00355693" w14:paraId="38850731" w14:textId="77777777" w:rsidTr="00382A38">
        <w:trPr>
          <w:trHeight w:val="1520"/>
        </w:trPr>
        <w:tc>
          <w:tcPr>
            <w:tcW w:w="2970" w:type="dxa"/>
            <w:tcBorders>
              <w:top w:val="single" w:sz="4" w:space="0" w:color="auto"/>
              <w:left w:val="single" w:sz="4" w:space="0" w:color="auto"/>
              <w:bottom w:val="single" w:sz="4" w:space="0" w:color="auto"/>
              <w:right w:val="single" w:sz="4" w:space="0" w:color="auto"/>
            </w:tcBorders>
            <w:vAlign w:val="center"/>
          </w:tcPr>
          <w:p w14:paraId="4B6A9690" w14:textId="77777777" w:rsidR="00BB7ECF" w:rsidRPr="00355693" w:rsidRDefault="00BB7ECF" w:rsidP="00382A38">
            <w:pPr>
              <w:pStyle w:val="BodyA"/>
              <w:rPr>
                <w:rFonts w:ascii="Arial" w:hAnsi="Arial"/>
                <w:i/>
                <w:color w:val="3A3A3A"/>
                <w:sz w:val="22"/>
                <w:szCs w:val="22"/>
              </w:rPr>
            </w:pPr>
          </w:p>
        </w:tc>
        <w:tc>
          <w:tcPr>
            <w:tcW w:w="3150" w:type="dxa"/>
            <w:tcBorders>
              <w:top w:val="single" w:sz="4" w:space="0" w:color="auto"/>
              <w:left w:val="single" w:sz="4" w:space="0" w:color="auto"/>
              <w:bottom w:val="single" w:sz="4" w:space="0" w:color="auto"/>
              <w:right w:val="single" w:sz="4" w:space="0" w:color="auto"/>
            </w:tcBorders>
            <w:vAlign w:val="center"/>
          </w:tcPr>
          <w:p w14:paraId="531EDF57" w14:textId="77777777" w:rsidR="00BB7ECF" w:rsidRPr="00355693" w:rsidRDefault="00BB7ECF" w:rsidP="00382A38">
            <w:pPr>
              <w:pStyle w:val="BodyA"/>
              <w:rPr>
                <w:rFonts w:ascii="Arial" w:hAnsi="Arial"/>
                <w:i/>
                <w:color w:val="3A3A3A"/>
                <w:sz w:val="22"/>
                <w:szCs w:val="22"/>
              </w:rPr>
            </w:pPr>
          </w:p>
        </w:tc>
        <w:tc>
          <w:tcPr>
            <w:tcW w:w="3330" w:type="dxa"/>
            <w:tcBorders>
              <w:top w:val="single" w:sz="4" w:space="0" w:color="auto"/>
              <w:left w:val="single" w:sz="4" w:space="0" w:color="auto"/>
              <w:bottom w:val="single" w:sz="4" w:space="0" w:color="auto"/>
              <w:right w:val="single" w:sz="4" w:space="0" w:color="auto"/>
            </w:tcBorders>
            <w:vAlign w:val="center"/>
          </w:tcPr>
          <w:p w14:paraId="626ADBF4" w14:textId="77777777" w:rsidR="00BB7ECF" w:rsidRPr="00355693" w:rsidRDefault="00BB7ECF" w:rsidP="00382A38">
            <w:pPr>
              <w:outlineLvl w:val="0"/>
              <w:rPr>
                <w:rFonts w:ascii="Arial" w:eastAsia="ヒラギノ角ゴ Pro W3" w:hAnsi="Arial" w:cs="Arial"/>
                <w:i/>
                <w:color w:val="3A3A3A"/>
                <w:sz w:val="22"/>
                <w:szCs w:val="22"/>
              </w:rPr>
            </w:pPr>
          </w:p>
        </w:tc>
      </w:tr>
    </w:tbl>
    <w:p w14:paraId="6271BDB0" w14:textId="77777777" w:rsidR="00BB7ECF" w:rsidRPr="00E10CD9" w:rsidRDefault="00BB7ECF">
      <w:pPr>
        <w:rPr>
          <w:rFonts w:ascii="Calibri" w:hAnsi="Calibri"/>
          <w:color w:val="3A3A3A"/>
          <w:sz w:val="22"/>
          <w:szCs w:val="22"/>
        </w:rPr>
      </w:pPr>
    </w:p>
    <w:p w14:paraId="4086EF71" w14:textId="630FFBCA" w:rsidR="00355693" w:rsidRDefault="00355693">
      <w:pPr>
        <w:rPr>
          <w:rFonts w:ascii="Calibri" w:hAnsi="Calibri"/>
          <w:color w:val="3A3A3A"/>
          <w:sz w:val="22"/>
          <w:szCs w:val="22"/>
        </w:rPr>
      </w:pPr>
      <w:r>
        <w:rPr>
          <w:rFonts w:ascii="Calibri" w:hAnsi="Calibri"/>
          <w:color w:val="3A3A3A"/>
          <w:sz w:val="22"/>
          <w:szCs w:val="22"/>
        </w:rPr>
        <w:br w:type="page"/>
      </w:r>
    </w:p>
    <w:p w14:paraId="771E6DA4" w14:textId="78299E08" w:rsidR="00BB7ECF" w:rsidRPr="00355693" w:rsidRDefault="00CE70C5" w:rsidP="00355693">
      <w:pPr>
        <w:pStyle w:val="Heading1"/>
        <w:numPr>
          <w:ilvl w:val="0"/>
          <w:numId w:val="23"/>
        </w:numPr>
        <w:ind w:left="-360"/>
        <w:rPr>
          <w:rFonts w:ascii="Calibri" w:hAnsi="Calibri"/>
          <w:b/>
          <w:color w:val="3A3A3A"/>
          <w:sz w:val="22"/>
          <w:szCs w:val="22"/>
        </w:rPr>
      </w:pPr>
      <w:r w:rsidRPr="00355693">
        <w:rPr>
          <w:rFonts w:ascii="Calibri" w:hAnsi="Calibri"/>
          <w:b/>
          <w:color w:val="3A3A3A"/>
          <w:sz w:val="22"/>
          <w:szCs w:val="22"/>
        </w:rPr>
        <w:lastRenderedPageBreak/>
        <w:t xml:space="preserve">Sample </w:t>
      </w:r>
      <w:r w:rsidR="00BB7ECF" w:rsidRPr="00355693">
        <w:rPr>
          <w:rFonts w:ascii="Calibri" w:hAnsi="Calibri"/>
          <w:b/>
          <w:color w:val="3A3A3A"/>
          <w:sz w:val="22"/>
          <w:szCs w:val="22"/>
        </w:rPr>
        <w:t>Rumor</w:t>
      </w:r>
      <w:r w:rsidRPr="00355693">
        <w:rPr>
          <w:rFonts w:ascii="Calibri" w:hAnsi="Calibri"/>
          <w:b/>
          <w:color w:val="3A3A3A"/>
          <w:sz w:val="22"/>
          <w:szCs w:val="22"/>
        </w:rPr>
        <w:t>/Misinformation</w:t>
      </w:r>
      <w:r w:rsidR="00BB7ECF" w:rsidRPr="00355693">
        <w:rPr>
          <w:rFonts w:ascii="Calibri" w:hAnsi="Calibri"/>
          <w:b/>
          <w:color w:val="3A3A3A"/>
          <w:sz w:val="22"/>
          <w:szCs w:val="22"/>
        </w:rPr>
        <w:t xml:space="preserve"> Control Log</w:t>
      </w:r>
    </w:p>
    <w:p w14:paraId="656113C1" w14:textId="16E9A064" w:rsidR="00BB7ECF" w:rsidRPr="00E10CD9" w:rsidRDefault="00D6522A" w:rsidP="00355693">
      <w:pPr>
        <w:ind w:left="-360"/>
        <w:rPr>
          <w:rFonts w:ascii="Calibri" w:hAnsi="Calibri" w:cs="Arial"/>
          <w:color w:val="3A3A3A"/>
          <w:sz w:val="22"/>
          <w:szCs w:val="22"/>
        </w:rPr>
      </w:pPr>
      <w:r w:rsidRPr="00E10CD9">
        <w:rPr>
          <w:rFonts w:ascii="Calibri" w:hAnsi="Calibri" w:cs="Arial"/>
          <w:color w:val="3A3A3A"/>
          <w:sz w:val="22"/>
          <w:szCs w:val="22"/>
        </w:rPr>
        <w:t xml:space="preserve">The JIC </w:t>
      </w:r>
      <w:r w:rsidR="00BB7ECF" w:rsidRPr="00E10CD9">
        <w:rPr>
          <w:rFonts w:ascii="Calibri" w:hAnsi="Calibri" w:cs="Arial"/>
          <w:color w:val="3A3A3A"/>
          <w:sz w:val="22"/>
          <w:szCs w:val="22"/>
        </w:rPr>
        <w:t>play</w:t>
      </w:r>
      <w:r w:rsidRPr="00E10CD9">
        <w:rPr>
          <w:rFonts w:ascii="Calibri" w:hAnsi="Calibri" w:cs="Arial"/>
          <w:color w:val="3A3A3A"/>
          <w:sz w:val="22"/>
          <w:szCs w:val="22"/>
        </w:rPr>
        <w:t>s</w:t>
      </w:r>
      <w:r w:rsidR="00BB7ECF" w:rsidRPr="00E10CD9">
        <w:rPr>
          <w:rFonts w:ascii="Calibri" w:hAnsi="Calibri" w:cs="Arial"/>
          <w:color w:val="3A3A3A"/>
          <w:sz w:val="22"/>
          <w:szCs w:val="22"/>
        </w:rPr>
        <w:t xml:space="preserve"> </w:t>
      </w:r>
      <w:r w:rsidRPr="00E10CD9">
        <w:rPr>
          <w:rFonts w:ascii="Calibri" w:hAnsi="Calibri" w:cs="Arial"/>
          <w:color w:val="3A3A3A"/>
          <w:sz w:val="22"/>
          <w:szCs w:val="22"/>
        </w:rPr>
        <w:t>a critical role</w:t>
      </w:r>
      <w:r w:rsidR="00BB7ECF" w:rsidRPr="00E10CD9">
        <w:rPr>
          <w:rFonts w:ascii="Calibri" w:hAnsi="Calibri" w:cs="Arial"/>
          <w:color w:val="3A3A3A"/>
          <w:sz w:val="22"/>
          <w:szCs w:val="22"/>
        </w:rPr>
        <w:t xml:space="preserve"> in watching for trending </w:t>
      </w:r>
      <w:r w:rsidRPr="00E10CD9">
        <w:rPr>
          <w:rFonts w:ascii="Calibri" w:hAnsi="Calibri" w:cs="Arial"/>
          <w:color w:val="3A3A3A"/>
          <w:sz w:val="22"/>
          <w:szCs w:val="22"/>
        </w:rPr>
        <w:t xml:space="preserve">misinformation and </w:t>
      </w:r>
      <w:r w:rsidR="00BB7ECF" w:rsidRPr="00E10CD9">
        <w:rPr>
          <w:rFonts w:ascii="Calibri" w:hAnsi="Calibri" w:cs="Arial"/>
          <w:color w:val="3A3A3A"/>
          <w:sz w:val="22"/>
          <w:szCs w:val="22"/>
        </w:rPr>
        <w:t xml:space="preserve">rumors </w:t>
      </w:r>
      <w:r w:rsidRPr="00E10CD9">
        <w:rPr>
          <w:rFonts w:ascii="Calibri" w:hAnsi="Calibri" w:cs="Arial"/>
          <w:color w:val="3A3A3A"/>
          <w:sz w:val="22"/>
          <w:szCs w:val="22"/>
        </w:rPr>
        <w:t>in the media</w:t>
      </w:r>
      <w:r w:rsidR="001D13BC">
        <w:rPr>
          <w:rFonts w:ascii="Calibri" w:hAnsi="Calibri" w:cs="Arial"/>
          <w:color w:val="3A3A3A"/>
          <w:sz w:val="22"/>
          <w:szCs w:val="22"/>
        </w:rPr>
        <w:t>,</w:t>
      </w:r>
      <w:r w:rsidRPr="00E10CD9">
        <w:rPr>
          <w:rFonts w:ascii="Calibri" w:hAnsi="Calibri" w:cs="Arial"/>
          <w:color w:val="3A3A3A"/>
          <w:sz w:val="22"/>
          <w:szCs w:val="22"/>
        </w:rPr>
        <w:t xml:space="preserve"> and </w:t>
      </w:r>
      <w:r w:rsidR="00BB7ECF" w:rsidRPr="00E10CD9">
        <w:rPr>
          <w:rFonts w:ascii="Calibri" w:hAnsi="Calibri" w:cs="Arial"/>
          <w:color w:val="3A3A3A"/>
          <w:sz w:val="22"/>
          <w:szCs w:val="22"/>
        </w:rPr>
        <w:t xml:space="preserve">on social media, assessing their validity, sharing them with </w:t>
      </w:r>
      <w:r w:rsidRPr="00E10CD9">
        <w:rPr>
          <w:rFonts w:ascii="Calibri" w:hAnsi="Calibri" w:cs="Arial"/>
          <w:color w:val="3A3A3A"/>
          <w:sz w:val="22"/>
          <w:szCs w:val="22"/>
        </w:rPr>
        <w:t>JIC</w:t>
      </w:r>
      <w:r w:rsidR="00BB7ECF" w:rsidRPr="00E10CD9">
        <w:rPr>
          <w:rFonts w:ascii="Calibri" w:hAnsi="Calibri" w:cs="Arial"/>
          <w:color w:val="3A3A3A"/>
          <w:sz w:val="22"/>
          <w:szCs w:val="22"/>
        </w:rPr>
        <w:t xml:space="preserve"> leadership, and determ</w:t>
      </w:r>
      <w:r w:rsidRPr="00E10CD9">
        <w:rPr>
          <w:rFonts w:ascii="Calibri" w:hAnsi="Calibri" w:cs="Arial"/>
          <w:color w:val="3A3A3A"/>
          <w:sz w:val="22"/>
          <w:szCs w:val="22"/>
        </w:rPr>
        <w:t xml:space="preserve">ining an appropriate response. </w:t>
      </w:r>
      <w:r w:rsidR="00BB7ECF" w:rsidRPr="00E10CD9">
        <w:rPr>
          <w:rFonts w:ascii="Calibri" w:hAnsi="Calibri" w:cs="Arial"/>
          <w:color w:val="3A3A3A"/>
          <w:sz w:val="22"/>
          <w:szCs w:val="22"/>
        </w:rPr>
        <w:t xml:space="preserve">Once a </w:t>
      </w:r>
      <w:r w:rsidRPr="00E10CD9">
        <w:rPr>
          <w:rFonts w:ascii="Calibri" w:hAnsi="Calibri" w:cs="Arial"/>
          <w:color w:val="3A3A3A"/>
          <w:sz w:val="22"/>
          <w:szCs w:val="22"/>
        </w:rPr>
        <w:t>JIC</w:t>
      </w:r>
      <w:r w:rsidR="00BB7ECF" w:rsidRPr="00E10CD9">
        <w:rPr>
          <w:rFonts w:ascii="Calibri" w:hAnsi="Calibri" w:cs="Arial"/>
          <w:color w:val="3A3A3A"/>
          <w:sz w:val="22"/>
          <w:szCs w:val="22"/>
        </w:rPr>
        <w:t xml:space="preserve"> member identifies a rumor, he/she may use th</w:t>
      </w:r>
      <w:r w:rsidRPr="00E10CD9">
        <w:rPr>
          <w:rFonts w:ascii="Calibri" w:hAnsi="Calibri" w:cs="Arial"/>
          <w:color w:val="3A3A3A"/>
          <w:sz w:val="22"/>
          <w:szCs w:val="22"/>
        </w:rPr>
        <w:t xml:space="preserve">is </w:t>
      </w:r>
      <w:r w:rsidR="00BB7ECF" w:rsidRPr="00E10CD9">
        <w:rPr>
          <w:rFonts w:ascii="Calibri" w:hAnsi="Calibri" w:cs="Arial"/>
          <w:color w:val="3A3A3A"/>
          <w:sz w:val="22"/>
          <w:szCs w:val="22"/>
        </w:rPr>
        <w:t>log to record information about the rumor or misinformation.</w:t>
      </w:r>
    </w:p>
    <w:p w14:paraId="583FB199" w14:textId="77777777" w:rsidR="00BB7ECF" w:rsidRPr="00E10CD9" w:rsidRDefault="00BB7ECF">
      <w:pPr>
        <w:rPr>
          <w:rFonts w:ascii="Calibri" w:hAnsi="Calibri"/>
          <w:color w:val="3A3A3A"/>
          <w:sz w:val="22"/>
          <w:szCs w:val="22"/>
        </w:rPr>
      </w:pP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502"/>
        <w:gridCol w:w="6354"/>
      </w:tblGrid>
      <w:tr w:rsidR="00BB7ECF" w:rsidRPr="00355693" w14:paraId="259D21AD" w14:textId="77777777" w:rsidTr="00355693">
        <w:trPr>
          <w:trHeight w:val="531"/>
        </w:trPr>
        <w:tc>
          <w:tcPr>
            <w:tcW w:w="9055" w:type="dxa"/>
            <w:gridSpan w:val="2"/>
            <w:tcBorders>
              <w:top w:val="single" w:sz="12" w:space="0" w:color="auto"/>
              <w:left w:val="single" w:sz="12" w:space="0" w:color="auto"/>
              <w:bottom w:val="single" w:sz="18" w:space="0" w:color="auto"/>
              <w:right w:val="single" w:sz="12" w:space="0" w:color="auto"/>
            </w:tcBorders>
            <w:shd w:val="clear" w:color="auto" w:fill="808080" w:themeFill="background1" w:themeFillShade="80"/>
            <w:vAlign w:val="center"/>
          </w:tcPr>
          <w:p w14:paraId="1E8D164C" w14:textId="77777777" w:rsidR="00BB7ECF" w:rsidRPr="00355693" w:rsidRDefault="00BB7ECF" w:rsidP="00382A38">
            <w:pPr>
              <w:jc w:val="center"/>
              <w:rPr>
                <w:rFonts w:ascii="Arial" w:hAnsi="Arial" w:cs="Arial"/>
                <w:b/>
                <w:color w:val="FFFFFF" w:themeColor="background1"/>
                <w:szCs w:val="22"/>
              </w:rPr>
            </w:pPr>
            <w:r w:rsidRPr="00355693">
              <w:rPr>
                <w:rFonts w:ascii="Arial" w:hAnsi="Arial" w:cs="Arial"/>
                <w:b/>
                <w:color w:val="FFFFFF" w:themeColor="background1"/>
                <w:szCs w:val="22"/>
              </w:rPr>
              <w:t>Rumor/Misinformation Log</w:t>
            </w:r>
          </w:p>
        </w:tc>
      </w:tr>
      <w:tr w:rsidR="00BB7ECF" w:rsidRPr="00355693" w14:paraId="5DEE7718" w14:textId="77777777" w:rsidTr="00355693">
        <w:tc>
          <w:tcPr>
            <w:tcW w:w="2107" w:type="dxa"/>
            <w:tcBorders>
              <w:top w:val="single" w:sz="18" w:space="0" w:color="auto"/>
              <w:left w:val="single" w:sz="12" w:space="0" w:color="auto"/>
              <w:bottom w:val="single" w:sz="8" w:space="0" w:color="auto"/>
              <w:right w:val="single" w:sz="8" w:space="0" w:color="auto"/>
            </w:tcBorders>
            <w:shd w:val="clear" w:color="auto" w:fill="E0E0E0"/>
          </w:tcPr>
          <w:p w14:paraId="1821A8F1"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INCIDENT NAME:</w:t>
            </w:r>
          </w:p>
        </w:tc>
        <w:tc>
          <w:tcPr>
            <w:tcW w:w="6948" w:type="dxa"/>
            <w:tcBorders>
              <w:top w:val="single" w:sz="18" w:space="0" w:color="auto"/>
              <w:left w:val="single" w:sz="8" w:space="0" w:color="auto"/>
              <w:bottom w:val="single" w:sz="8" w:space="0" w:color="auto"/>
              <w:right w:val="single" w:sz="12" w:space="0" w:color="auto"/>
            </w:tcBorders>
            <w:shd w:val="clear" w:color="auto" w:fill="auto"/>
          </w:tcPr>
          <w:p w14:paraId="5E5AD6C7"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3B581158" w14:textId="77777777" w:rsidTr="00355693">
        <w:tc>
          <w:tcPr>
            <w:tcW w:w="2107" w:type="dxa"/>
            <w:tcBorders>
              <w:top w:val="single" w:sz="8" w:space="0" w:color="auto"/>
              <w:left w:val="single" w:sz="12" w:space="0" w:color="auto"/>
              <w:bottom w:val="single" w:sz="8" w:space="0" w:color="auto"/>
              <w:right w:val="single" w:sz="8" w:space="0" w:color="auto"/>
            </w:tcBorders>
            <w:shd w:val="clear" w:color="auto" w:fill="E0E0E0"/>
          </w:tcPr>
          <w:p w14:paraId="205BB5A7"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DATE/TIME LOG EMTRY PREPARED:</w:t>
            </w:r>
          </w:p>
        </w:tc>
        <w:tc>
          <w:tcPr>
            <w:tcW w:w="6948" w:type="dxa"/>
            <w:tcBorders>
              <w:top w:val="single" w:sz="8" w:space="0" w:color="auto"/>
              <w:left w:val="single" w:sz="8" w:space="0" w:color="auto"/>
              <w:bottom w:val="single" w:sz="8" w:space="0" w:color="auto"/>
              <w:right w:val="single" w:sz="12" w:space="0" w:color="auto"/>
            </w:tcBorders>
            <w:shd w:val="clear" w:color="auto" w:fill="auto"/>
          </w:tcPr>
          <w:p w14:paraId="79548AA7"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654D4A2D" w14:textId="77777777" w:rsidTr="00355693">
        <w:tc>
          <w:tcPr>
            <w:tcW w:w="2107" w:type="dxa"/>
            <w:tcBorders>
              <w:top w:val="single" w:sz="8" w:space="0" w:color="auto"/>
              <w:left w:val="single" w:sz="12" w:space="0" w:color="auto"/>
              <w:bottom w:val="single" w:sz="18" w:space="0" w:color="auto"/>
              <w:right w:val="single" w:sz="8" w:space="0" w:color="auto"/>
            </w:tcBorders>
            <w:shd w:val="clear" w:color="auto" w:fill="E0E0E0"/>
          </w:tcPr>
          <w:p w14:paraId="3C9E2D5E"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LOG ENTRY PREPARED BY:</w:t>
            </w:r>
          </w:p>
        </w:tc>
        <w:tc>
          <w:tcPr>
            <w:tcW w:w="6948" w:type="dxa"/>
            <w:tcBorders>
              <w:top w:val="single" w:sz="8" w:space="0" w:color="auto"/>
              <w:left w:val="single" w:sz="8" w:space="0" w:color="auto"/>
              <w:bottom w:val="single" w:sz="18" w:space="0" w:color="auto"/>
              <w:right w:val="single" w:sz="12" w:space="0" w:color="auto"/>
            </w:tcBorders>
            <w:shd w:val="clear" w:color="auto" w:fill="auto"/>
          </w:tcPr>
          <w:p w14:paraId="1B3F452B"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5971C86E" w14:textId="77777777" w:rsidTr="00355693">
        <w:tc>
          <w:tcPr>
            <w:tcW w:w="2107" w:type="dxa"/>
            <w:tcBorders>
              <w:top w:val="single" w:sz="18" w:space="0" w:color="auto"/>
              <w:left w:val="single" w:sz="12" w:space="0" w:color="auto"/>
              <w:bottom w:val="single" w:sz="6" w:space="0" w:color="auto"/>
              <w:right w:val="single" w:sz="6" w:space="0" w:color="auto"/>
            </w:tcBorders>
            <w:shd w:val="clear" w:color="auto" w:fill="E0E0E0"/>
          </w:tcPr>
          <w:p w14:paraId="61238C18"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Description of rumor/ misinformation:</w:t>
            </w:r>
          </w:p>
        </w:tc>
        <w:tc>
          <w:tcPr>
            <w:tcW w:w="6948" w:type="dxa"/>
            <w:tcBorders>
              <w:top w:val="single" w:sz="18" w:space="0" w:color="auto"/>
              <w:left w:val="single" w:sz="6" w:space="0" w:color="auto"/>
              <w:bottom w:val="single" w:sz="6" w:space="0" w:color="auto"/>
              <w:right w:val="single" w:sz="12" w:space="0" w:color="auto"/>
            </w:tcBorders>
            <w:shd w:val="clear" w:color="auto" w:fill="auto"/>
          </w:tcPr>
          <w:p w14:paraId="2BC25634"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2D07CA3C" w14:textId="77777777" w:rsidTr="00355693">
        <w:tc>
          <w:tcPr>
            <w:tcW w:w="2107" w:type="dxa"/>
            <w:tcBorders>
              <w:top w:val="single" w:sz="6" w:space="0" w:color="auto"/>
              <w:left w:val="single" w:sz="12" w:space="0" w:color="auto"/>
              <w:bottom w:val="single" w:sz="6" w:space="0" w:color="auto"/>
              <w:right w:val="single" w:sz="6" w:space="0" w:color="auto"/>
            </w:tcBorders>
            <w:shd w:val="clear" w:color="auto" w:fill="E0E0E0"/>
          </w:tcPr>
          <w:p w14:paraId="7D22FEFF"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Sources of rumor/ misinformation:</w:t>
            </w:r>
          </w:p>
        </w:tc>
        <w:tc>
          <w:tcPr>
            <w:tcW w:w="6948" w:type="dxa"/>
            <w:tcBorders>
              <w:top w:val="single" w:sz="6" w:space="0" w:color="auto"/>
              <w:left w:val="single" w:sz="6" w:space="0" w:color="auto"/>
              <w:bottom w:val="single" w:sz="6" w:space="0" w:color="auto"/>
              <w:right w:val="single" w:sz="12" w:space="0" w:color="auto"/>
            </w:tcBorders>
            <w:shd w:val="clear" w:color="auto" w:fill="auto"/>
          </w:tcPr>
          <w:p w14:paraId="429D7113"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047646B4" w14:textId="77777777" w:rsidTr="00355693">
        <w:tc>
          <w:tcPr>
            <w:tcW w:w="2107" w:type="dxa"/>
            <w:tcBorders>
              <w:top w:val="single" w:sz="6" w:space="0" w:color="auto"/>
              <w:left w:val="single" w:sz="12" w:space="0" w:color="auto"/>
              <w:bottom w:val="single" w:sz="6" w:space="0" w:color="auto"/>
              <w:right w:val="single" w:sz="6" w:space="0" w:color="auto"/>
            </w:tcBorders>
            <w:shd w:val="clear" w:color="auto" w:fill="E0E0E0"/>
          </w:tcPr>
          <w:p w14:paraId="1EE61B98"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Prominent user(s) perpetuating the rumor/misinformation (with contact information):</w:t>
            </w:r>
          </w:p>
        </w:tc>
        <w:tc>
          <w:tcPr>
            <w:tcW w:w="6948" w:type="dxa"/>
            <w:tcBorders>
              <w:top w:val="single" w:sz="6" w:space="0" w:color="auto"/>
              <w:left w:val="single" w:sz="6" w:space="0" w:color="auto"/>
              <w:bottom w:val="single" w:sz="6" w:space="0" w:color="auto"/>
              <w:right w:val="single" w:sz="12" w:space="0" w:color="auto"/>
            </w:tcBorders>
            <w:shd w:val="clear" w:color="auto" w:fill="auto"/>
          </w:tcPr>
          <w:p w14:paraId="7CBD47BE"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326E376D" w14:textId="77777777" w:rsidTr="00355693">
        <w:tc>
          <w:tcPr>
            <w:tcW w:w="2107" w:type="dxa"/>
            <w:tcBorders>
              <w:top w:val="single" w:sz="6" w:space="0" w:color="auto"/>
              <w:left w:val="single" w:sz="12" w:space="0" w:color="auto"/>
              <w:bottom w:val="single" w:sz="6" w:space="0" w:color="auto"/>
              <w:right w:val="single" w:sz="6" w:space="0" w:color="auto"/>
            </w:tcBorders>
            <w:shd w:val="clear" w:color="auto" w:fill="E0E0E0"/>
          </w:tcPr>
          <w:p w14:paraId="48831279"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Approximate duration of time rumor/</w:t>
            </w:r>
            <w:r w:rsidR="00D6522A" w:rsidRPr="00355693">
              <w:rPr>
                <w:rFonts w:ascii="Arial" w:hAnsi="Arial" w:cs="Arial"/>
                <w:b/>
                <w:color w:val="3A3A3A"/>
                <w:sz w:val="22"/>
                <w:szCs w:val="22"/>
              </w:rPr>
              <w:t xml:space="preserve"> </w:t>
            </w:r>
            <w:r w:rsidRPr="00355693">
              <w:rPr>
                <w:rFonts w:ascii="Arial" w:hAnsi="Arial" w:cs="Arial"/>
                <w:b/>
                <w:color w:val="3A3A3A"/>
                <w:sz w:val="22"/>
                <w:szCs w:val="22"/>
              </w:rPr>
              <w:t>misinformation has been circulating:</w:t>
            </w:r>
          </w:p>
        </w:tc>
        <w:tc>
          <w:tcPr>
            <w:tcW w:w="6948" w:type="dxa"/>
            <w:tcBorders>
              <w:top w:val="single" w:sz="6" w:space="0" w:color="auto"/>
              <w:left w:val="single" w:sz="6" w:space="0" w:color="auto"/>
              <w:bottom w:val="single" w:sz="6" w:space="0" w:color="auto"/>
              <w:right w:val="single" w:sz="12" w:space="0" w:color="auto"/>
            </w:tcBorders>
            <w:shd w:val="clear" w:color="auto" w:fill="auto"/>
          </w:tcPr>
          <w:p w14:paraId="676896CD"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3A9D9702" w14:textId="77777777" w:rsidTr="00355693">
        <w:tc>
          <w:tcPr>
            <w:tcW w:w="2107" w:type="dxa"/>
            <w:tcBorders>
              <w:top w:val="single" w:sz="18" w:space="0" w:color="auto"/>
              <w:left w:val="single" w:sz="12" w:space="0" w:color="auto"/>
              <w:bottom w:val="single" w:sz="6" w:space="0" w:color="auto"/>
              <w:right w:val="single" w:sz="6" w:space="0" w:color="auto"/>
            </w:tcBorders>
            <w:shd w:val="clear" w:color="auto" w:fill="E0E0E0"/>
          </w:tcPr>
          <w:p w14:paraId="49511B3A"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Background on rumor’s validity:</w:t>
            </w:r>
          </w:p>
        </w:tc>
        <w:tc>
          <w:tcPr>
            <w:tcW w:w="6948" w:type="dxa"/>
            <w:tcBorders>
              <w:top w:val="single" w:sz="18" w:space="0" w:color="auto"/>
              <w:left w:val="single" w:sz="6" w:space="0" w:color="auto"/>
              <w:bottom w:val="single" w:sz="6" w:space="0" w:color="auto"/>
              <w:right w:val="single" w:sz="12" w:space="0" w:color="auto"/>
            </w:tcBorders>
            <w:shd w:val="clear" w:color="auto" w:fill="auto"/>
          </w:tcPr>
          <w:p w14:paraId="478E569D"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37B370AF" w14:textId="77777777" w:rsidTr="00355693">
        <w:tc>
          <w:tcPr>
            <w:tcW w:w="2107" w:type="dxa"/>
            <w:tcBorders>
              <w:top w:val="single" w:sz="6" w:space="0" w:color="auto"/>
              <w:left w:val="single" w:sz="12" w:space="0" w:color="auto"/>
              <w:bottom w:val="single" w:sz="6" w:space="0" w:color="auto"/>
              <w:right w:val="single" w:sz="6" w:space="0" w:color="auto"/>
            </w:tcBorders>
            <w:shd w:val="clear" w:color="auto" w:fill="E0E0E0"/>
          </w:tcPr>
          <w:p w14:paraId="4AB6F6A0"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Source of verification:</w:t>
            </w:r>
          </w:p>
        </w:tc>
        <w:tc>
          <w:tcPr>
            <w:tcW w:w="6948" w:type="dxa"/>
            <w:tcBorders>
              <w:top w:val="single" w:sz="6" w:space="0" w:color="auto"/>
              <w:left w:val="single" w:sz="6" w:space="0" w:color="auto"/>
              <w:bottom w:val="single" w:sz="6" w:space="0" w:color="auto"/>
              <w:right w:val="single" w:sz="12" w:space="0" w:color="auto"/>
            </w:tcBorders>
            <w:shd w:val="clear" w:color="auto" w:fill="auto"/>
          </w:tcPr>
          <w:p w14:paraId="68203C3A"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052ABBFB" w14:textId="77777777" w:rsidTr="00355693">
        <w:tc>
          <w:tcPr>
            <w:tcW w:w="2107" w:type="dxa"/>
            <w:tcBorders>
              <w:top w:val="single" w:sz="6" w:space="0" w:color="auto"/>
              <w:left w:val="single" w:sz="12" w:space="0" w:color="auto"/>
              <w:bottom w:val="single" w:sz="6" w:space="0" w:color="auto"/>
              <w:right w:val="single" w:sz="6" w:space="0" w:color="auto"/>
            </w:tcBorders>
            <w:shd w:val="clear" w:color="auto" w:fill="E0E0E0"/>
          </w:tcPr>
          <w:p w14:paraId="79F6CDD3"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 xml:space="preserve">Description of </w:t>
            </w:r>
            <w:r w:rsidR="00D6522A" w:rsidRPr="00355693">
              <w:rPr>
                <w:rFonts w:ascii="Arial" w:hAnsi="Arial" w:cs="Arial"/>
                <w:b/>
                <w:color w:val="3A3A3A"/>
                <w:sz w:val="22"/>
                <w:szCs w:val="22"/>
              </w:rPr>
              <w:t>JIC’s</w:t>
            </w:r>
            <w:r w:rsidRPr="00355693">
              <w:rPr>
                <w:rFonts w:ascii="Arial" w:hAnsi="Arial" w:cs="Arial"/>
                <w:b/>
                <w:color w:val="3A3A3A"/>
                <w:sz w:val="22"/>
                <w:szCs w:val="22"/>
              </w:rPr>
              <w:t xml:space="preserve"> planned response to rumor/ misinformation: </w:t>
            </w:r>
          </w:p>
        </w:tc>
        <w:tc>
          <w:tcPr>
            <w:tcW w:w="6948" w:type="dxa"/>
            <w:tcBorders>
              <w:top w:val="single" w:sz="6" w:space="0" w:color="auto"/>
              <w:left w:val="single" w:sz="6" w:space="0" w:color="auto"/>
              <w:bottom w:val="single" w:sz="6" w:space="0" w:color="auto"/>
              <w:right w:val="single" w:sz="12" w:space="0" w:color="auto"/>
            </w:tcBorders>
            <w:shd w:val="clear" w:color="auto" w:fill="auto"/>
          </w:tcPr>
          <w:p w14:paraId="0C431935"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r w:rsidR="00BB7ECF" w:rsidRPr="00355693" w14:paraId="0D2F5A57" w14:textId="77777777" w:rsidTr="00355693">
        <w:trPr>
          <w:trHeight w:val="1065"/>
        </w:trPr>
        <w:tc>
          <w:tcPr>
            <w:tcW w:w="2107" w:type="dxa"/>
            <w:tcBorders>
              <w:top w:val="single" w:sz="6" w:space="0" w:color="auto"/>
              <w:left w:val="single" w:sz="12" w:space="0" w:color="auto"/>
              <w:bottom w:val="single" w:sz="12" w:space="0" w:color="auto"/>
              <w:right w:val="single" w:sz="6" w:space="0" w:color="auto"/>
            </w:tcBorders>
            <w:shd w:val="clear" w:color="auto" w:fill="E0E0E0"/>
          </w:tcPr>
          <w:p w14:paraId="537A48BA" w14:textId="77777777" w:rsidR="00BB7ECF" w:rsidRPr="00355693" w:rsidRDefault="00BB7ECF" w:rsidP="00D72B4B">
            <w:pPr>
              <w:spacing w:before="40" w:after="40"/>
              <w:rPr>
                <w:rFonts w:ascii="Arial" w:hAnsi="Arial" w:cs="Arial"/>
                <w:b/>
                <w:color w:val="3A3A3A"/>
                <w:sz w:val="22"/>
                <w:szCs w:val="22"/>
              </w:rPr>
            </w:pPr>
            <w:r w:rsidRPr="00355693">
              <w:rPr>
                <w:rFonts w:ascii="Arial" w:hAnsi="Arial" w:cs="Arial"/>
                <w:b/>
                <w:color w:val="3A3A3A"/>
                <w:sz w:val="22"/>
                <w:szCs w:val="22"/>
              </w:rPr>
              <w:t>Notes:</w:t>
            </w:r>
          </w:p>
        </w:tc>
        <w:tc>
          <w:tcPr>
            <w:tcW w:w="6948" w:type="dxa"/>
            <w:tcBorders>
              <w:top w:val="single" w:sz="6" w:space="0" w:color="auto"/>
              <w:left w:val="single" w:sz="6" w:space="0" w:color="auto"/>
              <w:bottom w:val="single" w:sz="12" w:space="0" w:color="auto"/>
              <w:right w:val="single" w:sz="12" w:space="0" w:color="auto"/>
            </w:tcBorders>
            <w:shd w:val="clear" w:color="auto" w:fill="auto"/>
          </w:tcPr>
          <w:p w14:paraId="1544D86C" w14:textId="77777777" w:rsidR="00BB7ECF" w:rsidRPr="00355693" w:rsidRDefault="00BB7ECF" w:rsidP="00D72B4B">
            <w:pPr>
              <w:spacing w:before="40" w:after="40"/>
              <w:rPr>
                <w:rFonts w:ascii="Arial" w:hAnsi="Arial" w:cs="Arial"/>
                <w:color w:val="3A3A3A"/>
                <w:sz w:val="22"/>
                <w:szCs w:val="22"/>
              </w:rPr>
            </w:pPr>
            <w:r w:rsidRPr="00355693">
              <w:rPr>
                <w:rFonts w:ascii="Arial" w:hAnsi="Arial" w:cs="Arial"/>
                <w:color w:val="3A3A3A"/>
                <w:sz w:val="22"/>
                <w:szCs w:val="22"/>
              </w:rPr>
              <w:fldChar w:fldCharType="begin">
                <w:ffData>
                  <w:name w:val="Text1"/>
                  <w:enabled/>
                  <w:calcOnExit w:val="0"/>
                  <w:textInput/>
                </w:ffData>
              </w:fldChar>
            </w:r>
            <w:r w:rsidRPr="00355693">
              <w:rPr>
                <w:rFonts w:ascii="Arial" w:hAnsi="Arial" w:cs="Arial"/>
                <w:color w:val="3A3A3A"/>
                <w:sz w:val="22"/>
                <w:szCs w:val="22"/>
              </w:rPr>
              <w:instrText xml:space="preserve"> FORMTEXT </w:instrText>
            </w:r>
            <w:r w:rsidRPr="00355693">
              <w:rPr>
                <w:rFonts w:ascii="Arial" w:hAnsi="Arial" w:cs="Arial"/>
                <w:color w:val="3A3A3A"/>
                <w:sz w:val="22"/>
                <w:szCs w:val="22"/>
              </w:rPr>
            </w:r>
            <w:r w:rsidRPr="00355693">
              <w:rPr>
                <w:rFonts w:ascii="Arial" w:hAnsi="Arial" w:cs="Arial"/>
                <w:color w:val="3A3A3A"/>
                <w:sz w:val="22"/>
                <w:szCs w:val="22"/>
              </w:rPr>
              <w:fldChar w:fldCharType="separate"/>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noProof/>
                <w:color w:val="3A3A3A"/>
                <w:sz w:val="22"/>
                <w:szCs w:val="22"/>
              </w:rPr>
              <w:t> </w:t>
            </w:r>
            <w:r w:rsidRPr="00355693">
              <w:rPr>
                <w:rFonts w:ascii="Arial" w:hAnsi="Arial" w:cs="Arial"/>
                <w:color w:val="3A3A3A"/>
                <w:sz w:val="22"/>
                <w:szCs w:val="22"/>
              </w:rPr>
              <w:fldChar w:fldCharType="end"/>
            </w:r>
          </w:p>
        </w:tc>
      </w:tr>
    </w:tbl>
    <w:p w14:paraId="6CA96A6F" w14:textId="77777777" w:rsidR="00BB7ECF" w:rsidRPr="00D601AA" w:rsidRDefault="00BB7ECF" w:rsidP="00BB7ECF">
      <w:pPr>
        <w:rPr>
          <w:rFonts w:ascii="Calibri" w:hAnsi="Calibri"/>
          <w:sz w:val="22"/>
          <w:szCs w:val="22"/>
        </w:rPr>
      </w:pPr>
    </w:p>
    <w:p w14:paraId="147A5DCD" w14:textId="1CF29CC0" w:rsidR="00355693" w:rsidRPr="00355693" w:rsidRDefault="00BB7ECF" w:rsidP="00355693">
      <w:pPr>
        <w:pStyle w:val="Heading1"/>
        <w:numPr>
          <w:ilvl w:val="0"/>
          <w:numId w:val="23"/>
        </w:numPr>
        <w:spacing w:line="240" w:lineRule="atLeast"/>
        <w:ind w:left="-360" w:firstLine="0"/>
        <w:rPr>
          <w:rFonts w:ascii="Calibri" w:hAnsi="Calibri"/>
          <w:b/>
          <w:color w:val="3A3A3A"/>
          <w:sz w:val="22"/>
          <w:szCs w:val="22"/>
        </w:rPr>
      </w:pPr>
      <w:r w:rsidRPr="00355693">
        <w:rPr>
          <w:rFonts w:ascii="Calibri" w:hAnsi="Calibri"/>
          <w:b/>
          <w:sz w:val="22"/>
          <w:szCs w:val="22"/>
        </w:rPr>
        <w:br w:type="page"/>
      </w:r>
      <w:r w:rsidR="00382A38" w:rsidRPr="00355693">
        <w:rPr>
          <w:rFonts w:ascii="Calibri" w:hAnsi="Calibri"/>
          <w:b/>
          <w:color w:val="3A3A3A"/>
          <w:sz w:val="22"/>
          <w:szCs w:val="22"/>
        </w:rPr>
        <w:lastRenderedPageBreak/>
        <w:t>Sample Messa</w:t>
      </w:r>
      <w:r w:rsidR="00355693" w:rsidRPr="00355693">
        <w:rPr>
          <w:rFonts w:ascii="Calibri" w:hAnsi="Calibri"/>
          <w:b/>
          <w:color w:val="3A3A3A"/>
          <w:sz w:val="22"/>
          <w:szCs w:val="22"/>
        </w:rPr>
        <w:t>ging/Document Approval Worksheet</w:t>
      </w:r>
    </w:p>
    <w:p w14:paraId="4C8548F7" w14:textId="2D2F3335" w:rsidR="00382A38" w:rsidRPr="00E10CD9" w:rsidRDefault="00BC51C3" w:rsidP="00355693">
      <w:pPr>
        <w:pStyle w:val="Heading1"/>
        <w:spacing w:before="0"/>
        <w:ind w:left="-360"/>
        <w:rPr>
          <w:rFonts w:ascii="Calibri" w:hAnsi="Calibri"/>
          <w:color w:val="3A3A3A"/>
          <w:sz w:val="22"/>
          <w:szCs w:val="22"/>
        </w:rPr>
      </w:pPr>
      <w:r w:rsidRPr="00355693">
        <w:rPr>
          <w:rFonts w:ascii="Calibri" w:hAnsi="Calibri"/>
          <w:color w:val="3A3A3A"/>
          <w:sz w:val="22"/>
          <w:szCs w:val="22"/>
        </w:rPr>
        <w:t xml:space="preserve">Depending on the jurisdiction’s/organization’s policies, internal approval of messaging may be required. The following form is a sample approval worksheet. Whoever is listed on this form would </w:t>
      </w:r>
      <w:r w:rsidR="00382A38" w:rsidRPr="00355693">
        <w:rPr>
          <w:rFonts w:ascii="Calibri" w:hAnsi="Calibri"/>
          <w:color w:val="3A3A3A"/>
          <w:sz w:val="22"/>
          <w:szCs w:val="22"/>
        </w:rPr>
        <w:t>approve information before it is released to the public</w:t>
      </w:r>
      <w:r w:rsidRPr="00355693">
        <w:rPr>
          <w:rFonts w:ascii="Calibri" w:hAnsi="Calibri"/>
          <w:color w:val="3A3A3A"/>
          <w:sz w:val="22"/>
          <w:szCs w:val="22"/>
        </w:rPr>
        <w:t xml:space="preserve"> or</w:t>
      </w:r>
      <w:r w:rsidR="00382A38" w:rsidRPr="00355693">
        <w:rPr>
          <w:rFonts w:ascii="Calibri" w:hAnsi="Calibri"/>
          <w:color w:val="3A3A3A"/>
          <w:sz w:val="22"/>
          <w:szCs w:val="22"/>
        </w:rPr>
        <w:t xml:space="preserve"> media. The form should be attached to the approved document</w:t>
      </w:r>
      <w:r w:rsidRPr="00355693">
        <w:rPr>
          <w:rFonts w:ascii="Calibri" w:hAnsi="Calibri"/>
          <w:color w:val="3A3A3A"/>
          <w:sz w:val="22"/>
          <w:szCs w:val="22"/>
        </w:rPr>
        <w:t>,</w:t>
      </w:r>
      <w:r w:rsidR="00382A38" w:rsidRPr="00355693">
        <w:rPr>
          <w:rFonts w:ascii="Calibri" w:hAnsi="Calibri"/>
          <w:color w:val="3A3A3A"/>
          <w:sz w:val="22"/>
          <w:szCs w:val="22"/>
        </w:rPr>
        <w:t xml:space="preserve"> like a cover page.</w:t>
      </w:r>
    </w:p>
    <w:p w14:paraId="304D033F" w14:textId="77777777" w:rsidR="00382A38" w:rsidRPr="00E10CD9" w:rsidRDefault="00382A38" w:rsidP="00382A38">
      <w:pPr>
        <w:jc w:val="both"/>
        <w:rPr>
          <w:rFonts w:ascii="Calibri" w:hAnsi="Calibri"/>
          <w:color w:val="3A3A3A"/>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7"/>
        <w:gridCol w:w="3011"/>
        <w:gridCol w:w="2700"/>
      </w:tblGrid>
      <w:tr w:rsidR="00382A38" w:rsidRPr="00355693" w14:paraId="46D1E3E5" w14:textId="77777777" w:rsidTr="00355693">
        <w:trPr>
          <w:trHeight w:val="602"/>
          <w:jc w:val="center"/>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8267B9" w14:textId="77777777" w:rsidR="00382A38" w:rsidRPr="00355693" w:rsidRDefault="00382A38" w:rsidP="00BC51C3">
            <w:pPr>
              <w:jc w:val="center"/>
              <w:rPr>
                <w:rFonts w:ascii="Arial" w:hAnsi="Arial" w:cs="Arial"/>
                <w:b/>
                <w:color w:val="3A3A3A"/>
                <w:szCs w:val="22"/>
              </w:rPr>
            </w:pPr>
            <w:r w:rsidRPr="00355693">
              <w:rPr>
                <w:rFonts w:ascii="Arial" w:hAnsi="Arial" w:cs="Arial"/>
                <w:b/>
                <w:color w:val="3A3A3A"/>
                <w:szCs w:val="22"/>
              </w:rPr>
              <w:t>Public Information Message/Document Approval</w:t>
            </w:r>
          </w:p>
        </w:tc>
      </w:tr>
      <w:tr w:rsidR="00382A38" w:rsidRPr="00355693" w14:paraId="35FC629B" w14:textId="77777777" w:rsidTr="00382A38">
        <w:trPr>
          <w:jc w:val="center"/>
        </w:trPr>
        <w:tc>
          <w:tcPr>
            <w:tcW w:w="8748" w:type="dxa"/>
            <w:gridSpan w:val="3"/>
            <w:tcBorders>
              <w:top w:val="single" w:sz="4" w:space="0" w:color="000000"/>
              <w:left w:val="single" w:sz="4" w:space="0" w:color="000000"/>
              <w:bottom w:val="single" w:sz="4" w:space="0" w:color="000000"/>
              <w:right w:val="single" w:sz="4" w:space="0" w:color="000000"/>
            </w:tcBorders>
            <w:shd w:val="clear" w:color="auto" w:fill="auto"/>
          </w:tcPr>
          <w:p w14:paraId="7D20B12A" w14:textId="77777777" w:rsidR="00382A38" w:rsidRPr="00355693" w:rsidRDefault="00382A38" w:rsidP="00355693">
            <w:pPr>
              <w:spacing w:before="80"/>
              <w:jc w:val="both"/>
              <w:rPr>
                <w:rFonts w:ascii="Arial" w:hAnsi="Arial" w:cs="Arial"/>
                <w:b/>
                <w:color w:val="3A3A3A"/>
                <w:sz w:val="22"/>
                <w:szCs w:val="22"/>
              </w:rPr>
            </w:pPr>
            <w:r w:rsidRPr="00355693">
              <w:rPr>
                <w:rFonts w:ascii="Arial" w:hAnsi="Arial" w:cs="Arial"/>
                <w:b/>
                <w:color w:val="3A3A3A"/>
                <w:sz w:val="22"/>
                <w:szCs w:val="22"/>
              </w:rPr>
              <w:t>Message/Document description:</w:t>
            </w:r>
          </w:p>
          <w:p w14:paraId="6A398474" w14:textId="77777777" w:rsidR="00382A38" w:rsidRPr="00355693" w:rsidRDefault="00382A38" w:rsidP="00355693">
            <w:pPr>
              <w:spacing w:before="80"/>
              <w:jc w:val="both"/>
              <w:rPr>
                <w:rFonts w:ascii="Arial" w:hAnsi="Arial" w:cs="Arial"/>
                <w:b/>
                <w:color w:val="3A3A3A"/>
                <w:sz w:val="22"/>
                <w:szCs w:val="22"/>
              </w:rPr>
            </w:pPr>
          </w:p>
          <w:p w14:paraId="3B9B3B12" w14:textId="77777777" w:rsidR="00382A38" w:rsidRPr="00355693" w:rsidRDefault="00382A38" w:rsidP="00355693">
            <w:pPr>
              <w:spacing w:before="80"/>
              <w:jc w:val="both"/>
              <w:rPr>
                <w:rFonts w:ascii="Arial" w:hAnsi="Arial" w:cs="Arial"/>
                <w:b/>
                <w:color w:val="3A3A3A"/>
                <w:sz w:val="22"/>
                <w:szCs w:val="22"/>
              </w:rPr>
            </w:pPr>
          </w:p>
          <w:p w14:paraId="4D35EEB7" w14:textId="77777777" w:rsidR="00382A38" w:rsidRPr="00355693" w:rsidRDefault="00382A38" w:rsidP="00355693">
            <w:pPr>
              <w:spacing w:before="80"/>
              <w:jc w:val="both"/>
              <w:rPr>
                <w:rFonts w:ascii="Arial" w:hAnsi="Arial" w:cs="Arial"/>
                <w:b/>
                <w:color w:val="3A3A3A"/>
                <w:sz w:val="22"/>
                <w:szCs w:val="22"/>
              </w:rPr>
            </w:pPr>
          </w:p>
          <w:p w14:paraId="2913BFC5" w14:textId="77777777" w:rsidR="00382A38" w:rsidRPr="00355693" w:rsidRDefault="00382A38" w:rsidP="00355693">
            <w:pPr>
              <w:spacing w:before="80"/>
              <w:jc w:val="both"/>
              <w:rPr>
                <w:rFonts w:ascii="Arial" w:hAnsi="Arial" w:cs="Arial"/>
                <w:b/>
                <w:color w:val="3A3A3A"/>
                <w:sz w:val="22"/>
                <w:szCs w:val="22"/>
              </w:rPr>
            </w:pPr>
          </w:p>
          <w:p w14:paraId="75B0A182" w14:textId="77777777" w:rsidR="00382A38" w:rsidRPr="00355693" w:rsidRDefault="00382A38" w:rsidP="00355693">
            <w:pPr>
              <w:spacing w:before="80"/>
              <w:jc w:val="center"/>
              <w:rPr>
                <w:rFonts w:ascii="Arial" w:hAnsi="Arial" w:cs="Arial"/>
                <w:b/>
                <w:color w:val="3A3A3A"/>
                <w:sz w:val="22"/>
                <w:szCs w:val="22"/>
              </w:rPr>
            </w:pPr>
          </w:p>
          <w:p w14:paraId="1430FA3B" w14:textId="77777777" w:rsidR="00382A38" w:rsidRPr="00355693" w:rsidRDefault="00382A38" w:rsidP="00355693">
            <w:pPr>
              <w:spacing w:before="80"/>
              <w:jc w:val="center"/>
              <w:rPr>
                <w:rFonts w:ascii="Arial" w:hAnsi="Arial" w:cs="Arial"/>
                <w:b/>
                <w:color w:val="3A3A3A"/>
                <w:sz w:val="22"/>
                <w:szCs w:val="22"/>
              </w:rPr>
            </w:pPr>
          </w:p>
        </w:tc>
      </w:tr>
      <w:tr w:rsidR="00382A38" w:rsidRPr="00355693" w14:paraId="1E1DD7F7" w14:textId="77777777" w:rsidTr="00355693">
        <w:trPr>
          <w:trHeight w:val="432"/>
          <w:jc w:val="center"/>
        </w:trPr>
        <w:tc>
          <w:tcPr>
            <w:tcW w:w="3037" w:type="dxa"/>
            <w:tcBorders>
              <w:bottom w:val="single" w:sz="4" w:space="0" w:color="000000"/>
            </w:tcBorders>
            <w:shd w:val="clear" w:color="auto" w:fill="BFBFBF" w:themeFill="background1" w:themeFillShade="BF"/>
            <w:vAlign w:val="center"/>
          </w:tcPr>
          <w:p w14:paraId="2E5F9E7D" w14:textId="77777777" w:rsidR="00382A38" w:rsidRPr="00355693" w:rsidRDefault="00382A38" w:rsidP="00355693">
            <w:pPr>
              <w:jc w:val="center"/>
              <w:rPr>
                <w:rFonts w:ascii="Arial" w:hAnsi="Arial" w:cs="Arial"/>
                <w:b/>
                <w:color w:val="3A3A3A"/>
                <w:sz w:val="22"/>
                <w:szCs w:val="22"/>
              </w:rPr>
            </w:pPr>
            <w:r w:rsidRPr="00355693">
              <w:rPr>
                <w:rFonts w:ascii="Arial" w:hAnsi="Arial" w:cs="Arial"/>
                <w:b/>
                <w:color w:val="3A3A3A"/>
                <w:sz w:val="22"/>
                <w:szCs w:val="22"/>
              </w:rPr>
              <w:t>Contact</w:t>
            </w:r>
          </w:p>
        </w:tc>
        <w:tc>
          <w:tcPr>
            <w:tcW w:w="3011" w:type="dxa"/>
            <w:tcBorders>
              <w:bottom w:val="single" w:sz="4" w:space="0" w:color="000000"/>
            </w:tcBorders>
            <w:shd w:val="clear" w:color="auto" w:fill="BFBFBF" w:themeFill="background1" w:themeFillShade="BF"/>
            <w:vAlign w:val="center"/>
          </w:tcPr>
          <w:p w14:paraId="254FF482" w14:textId="77777777" w:rsidR="00382A38" w:rsidRPr="00355693" w:rsidRDefault="00382A38" w:rsidP="00355693">
            <w:pPr>
              <w:jc w:val="center"/>
              <w:rPr>
                <w:rFonts w:ascii="Arial" w:hAnsi="Arial" w:cs="Arial"/>
                <w:b/>
                <w:color w:val="3A3A3A"/>
                <w:sz w:val="22"/>
                <w:szCs w:val="22"/>
              </w:rPr>
            </w:pPr>
            <w:r w:rsidRPr="00355693">
              <w:rPr>
                <w:rFonts w:ascii="Arial" w:hAnsi="Arial" w:cs="Arial"/>
                <w:b/>
                <w:color w:val="3A3A3A"/>
                <w:sz w:val="22"/>
                <w:szCs w:val="22"/>
              </w:rPr>
              <w:t>Phone/Email</w:t>
            </w:r>
          </w:p>
        </w:tc>
        <w:tc>
          <w:tcPr>
            <w:tcW w:w="2700" w:type="dxa"/>
            <w:tcBorders>
              <w:bottom w:val="single" w:sz="4" w:space="0" w:color="000000"/>
            </w:tcBorders>
            <w:shd w:val="clear" w:color="auto" w:fill="BFBFBF" w:themeFill="background1" w:themeFillShade="BF"/>
            <w:vAlign w:val="center"/>
          </w:tcPr>
          <w:p w14:paraId="0763E391" w14:textId="77777777" w:rsidR="00382A38" w:rsidRPr="00355693" w:rsidRDefault="00382A38" w:rsidP="00355693">
            <w:pPr>
              <w:jc w:val="center"/>
              <w:rPr>
                <w:rFonts w:ascii="Arial" w:hAnsi="Arial" w:cs="Arial"/>
                <w:b/>
                <w:color w:val="3A3A3A"/>
                <w:sz w:val="22"/>
                <w:szCs w:val="22"/>
              </w:rPr>
            </w:pPr>
            <w:r w:rsidRPr="00355693">
              <w:rPr>
                <w:rFonts w:ascii="Arial" w:hAnsi="Arial" w:cs="Arial"/>
                <w:b/>
                <w:color w:val="3A3A3A"/>
                <w:sz w:val="22"/>
                <w:szCs w:val="22"/>
              </w:rPr>
              <w:t>Approval Date/Time</w:t>
            </w:r>
          </w:p>
        </w:tc>
      </w:tr>
      <w:tr w:rsidR="00382A38" w:rsidRPr="00355693" w14:paraId="782B76BC" w14:textId="77777777" w:rsidTr="00355693">
        <w:trPr>
          <w:trHeight w:val="288"/>
          <w:jc w:val="center"/>
        </w:trPr>
        <w:tc>
          <w:tcPr>
            <w:tcW w:w="8748" w:type="dxa"/>
            <w:gridSpan w:val="3"/>
            <w:shd w:val="clear" w:color="auto" w:fill="E6E6E6"/>
            <w:vAlign w:val="center"/>
          </w:tcPr>
          <w:p w14:paraId="79F2F199" w14:textId="77777777" w:rsidR="00382A38" w:rsidRPr="00355693" w:rsidRDefault="00382A38" w:rsidP="00355693">
            <w:pPr>
              <w:rPr>
                <w:rFonts w:ascii="Arial" w:hAnsi="Arial" w:cs="Arial"/>
                <w:color w:val="3A3A3A"/>
                <w:sz w:val="22"/>
                <w:szCs w:val="22"/>
              </w:rPr>
            </w:pPr>
            <w:r w:rsidRPr="00355693">
              <w:rPr>
                <w:rFonts w:ascii="Arial" w:hAnsi="Arial" w:cs="Arial"/>
                <w:color w:val="3A3A3A"/>
                <w:sz w:val="22"/>
                <w:szCs w:val="22"/>
              </w:rPr>
              <w:t>Command</w:t>
            </w:r>
          </w:p>
        </w:tc>
      </w:tr>
      <w:tr w:rsidR="00382A38" w:rsidRPr="00355693" w14:paraId="5B7FB7F6" w14:textId="77777777" w:rsidTr="00355693">
        <w:trPr>
          <w:trHeight w:val="288"/>
          <w:jc w:val="center"/>
        </w:trPr>
        <w:tc>
          <w:tcPr>
            <w:tcW w:w="3037" w:type="dxa"/>
            <w:tcBorders>
              <w:bottom w:val="single" w:sz="4" w:space="0" w:color="000000"/>
            </w:tcBorders>
            <w:shd w:val="clear" w:color="auto" w:fill="auto"/>
            <w:vAlign w:val="center"/>
          </w:tcPr>
          <w:p w14:paraId="367709C0" w14:textId="77777777" w:rsidR="00382A38" w:rsidRPr="00355693" w:rsidRDefault="00382A38" w:rsidP="00355693">
            <w:pPr>
              <w:rPr>
                <w:rFonts w:ascii="Arial" w:hAnsi="Arial" w:cs="Arial"/>
                <w:color w:val="3A3A3A"/>
                <w:sz w:val="22"/>
                <w:szCs w:val="22"/>
              </w:rPr>
            </w:pPr>
          </w:p>
        </w:tc>
        <w:tc>
          <w:tcPr>
            <w:tcW w:w="3011" w:type="dxa"/>
            <w:tcBorders>
              <w:bottom w:val="single" w:sz="4" w:space="0" w:color="000000"/>
            </w:tcBorders>
            <w:shd w:val="clear" w:color="auto" w:fill="auto"/>
            <w:vAlign w:val="center"/>
          </w:tcPr>
          <w:p w14:paraId="0FBDE38B" w14:textId="77777777" w:rsidR="00382A38" w:rsidRPr="00355693" w:rsidRDefault="00382A38" w:rsidP="00355693">
            <w:pPr>
              <w:rPr>
                <w:rFonts w:ascii="Arial" w:hAnsi="Arial" w:cs="Arial"/>
                <w:color w:val="3A3A3A"/>
                <w:sz w:val="22"/>
                <w:szCs w:val="22"/>
              </w:rPr>
            </w:pPr>
          </w:p>
        </w:tc>
        <w:tc>
          <w:tcPr>
            <w:tcW w:w="2700" w:type="dxa"/>
            <w:tcBorders>
              <w:bottom w:val="single" w:sz="4" w:space="0" w:color="000000"/>
            </w:tcBorders>
            <w:shd w:val="clear" w:color="auto" w:fill="auto"/>
            <w:vAlign w:val="center"/>
          </w:tcPr>
          <w:p w14:paraId="02CF0858" w14:textId="77777777" w:rsidR="00382A38" w:rsidRPr="00355693" w:rsidRDefault="00382A38" w:rsidP="00355693">
            <w:pPr>
              <w:rPr>
                <w:rFonts w:ascii="Arial" w:hAnsi="Arial" w:cs="Arial"/>
                <w:color w:val="3A3A3A"/>
                <w:sz w:val="22"/>
                <w:szCs w:val="22"/>
              </w:rPr>
            </w:pPr>
          </w:p>
        </w:tc>
      </w:tr>
      <w:tr w:rsidR="00382A38" w:rsidRPr="00355693" w14:paraId="18DA8544" w14:textId="77777777" w:rsidTr="00355693">
        <w:trPr>
          <w:trHeight w:val="288"/>
          <w:jc w:val="center"/>
        </w:trPr>
        <w:tc>
          <w:tcPr>
            <w:tcW w:w="3037" w:type="dxa"/>
            <w:tcBorders>
              <w:bottom w:val="single" w:sz="4" w:space="0" w:color="000000"/>
            </w:tcBorders>
            <w:shd w:val="clear" w:color="auto" w:fill="auto"/>
            <w:vAlign w:val="center"/>
          </w:tcPr>
          <w:p w14:paraId="4DC147B6" w14:textId="77777777" w:rsidR="00382A38" w:rsidRPr="00355693" w:rsidRDefault="00382A38" w:rsidP="00355693">
            <w:pPr>
              <w:rPr>
                <w:rFonts w:ascii="Arial" w:hAnsi="Arial" w:cs="Arial"/>
                <w:color w:val="3A3A3A"/>
                <w:sz w:val="22"/>
                <w:szCs w:val="22"/>
              </w:rPr>
            </w:pPr>
          </w:p>
        </w:tc>
        <w:tc>
          <w:tcPr>
            <w:tcW w:w="3011" w:type="dxa"/>
            <w:tcBorders>
              <w:bottom w:val="single" w:sz="4" w:space="0" w:color="000000"/>
            </w:tcBorders>
            <w:shd w:val="clear" w:color="auto" w:fill="auto"/>
            <w:vAlign w:val="center"/>
          </w:tcPr>
          <w:p w14:paraId="0AE8FED1" w14:textId="77777777" w:rsidR="00382A38" w:rsidRPr="00355693" w:rsidRDefault="00382A38" w:rsidP="00355693">
            <w:pPr>
              <w:rPr>
                <w:rFonts w:ascii="Arial" w:hAnsi="Arial" w:cs="Arial"/>
                <w:color w:val="3A3A3A"/>
                <w:sz w:val="22"/>
                <w:szCs w:val="22"/>
              </w:rPr>
            </w:pPr>
          </w:p>
        </w:tc>
        <w:tc>
          <w:tcPr>
            <w:tcW w:w="2700" w:type="dxa"/>
            <w:tcBorders>
              <w:bottom w:val="single" w:sz="4" w:space="0" w:color="000000"/>
            </w:tcBorders>
            <w:shd w:val="clear" w:color="auto" w:fill="auto"/>
            <w:vAlign w:val="center"/>
          </w:tcPr>
          <w:p w14:paraId="27844868" w14:textId="77777777" w:rsidR="00382A38" w:rsidRPr="00355693" w:rsidRDefault="00382A38" w:rsidP="00355693">
            <w:pPr>
              <w:rPr>
                <w:rFonts w:ascii="Arial" w:hAnsi="Arial" w:cs="Arial"/>
                <w:color w:val="3A3A3A"/>
                <w:sz w:val="22"/>
                <w:szCs w:val="22"/>
              </w:rPr>
            </w:pPr>
          </w:p>
        </w:tc>
      </w:tr>
      <w:tr w:rsidR="00382A38" w:rsidRPr="00355693" w14:paraId="6CA3A480" w14:textId="77777777" w:rsidTr="00355693">
        <w:trPr>
          <w:trHeight w:val="288"/>
          <w:jc w:val="center"/>
        </w:trPr>
        <w:tc>
          <w:tcPr>
            <w:tcW w:w="8748" w:type="dxa"/>
            <w:gridSpan w:val="3"/>
            <w:shd w:val="clear" w:color="auto" w:fill="E6E6E6"/>
            <w:vAlign w:val="center"/>
          </w:tcPr>
          <w:p w14:paraId="1237401F" w14:textId="77777777" w:rsidR="00382A38" w:rsidRPr="00355693" w:rsidRDefault="00382A38" w:rsidP="00355693">
            <w:pPr>
              <w:rPr>
                <w:rFonts w:ascii="Arial" w:hAnsi="Arial" w:cs="Arial"/>
                <w:color w:val="3A3A3A"/>
                <w:sz w:val="22"/>
                <w:szCs w:val="22"/>
              </w:rPr>
            </w:pPr>
            <w:r w:rsidRPr="00355693">
              <w:rPr>
                <w:rFonts w:ascii="Arial" w:hAnsi="Arial" w:cs="Arial"/>
                <w:color w:val="3A3A3A"/>
                <w:sz w:val="22"/>
                <w:szCs w:val="22"/>
              </w:rPr>
              <w:t>PIO(s)</w:t>
            </w:r>
          </w:p>
        </w:tc>
      </w:tr>
      <w:tr w:rsidR="00382A38" w:rsidRPr="00355693" w14:paraId="313CF32E" w14:textId="77777777" w:rsidTr="00355693">
        <w:trPr>
          <w:trHeight w:val="288"/>
          <w:jc w:val="center"/>
        </w:trPr>
        <w:tc>
          <w:tcPr>
            <w:tcW w:w="8748" w:type="dxa"/>
            <w:gridSpan w:val="3"/>
            <w:shd w:val="clear" w:color="auto" w:fill="auto"/>
            <w:vAlign w:val="center"/>
          </w:tcPr>
          <w:p w14:paraId="5CEAA807" w14:textId="77777777" w:rsidR="00382A38" w:rsidRPr="00355693" w:rsidRDefault="00382A38" w:rsidP="00355693">
            <w:pPr>
              <w:rPr>
                <w:rFonts w:ascii="Arial" w:hAnsi="Arial" w:cs="Arial"/>
                <w:color w:val="3A3A3A"/>
                <w:sz w:val="22"/>
                <w:szCs w:val="22"/>
              </w:rPr>
            </w:pPr>
          </w:p>
        </w:tc>
      </w:tr>
      <w:tr w:rsidR="00382A38" w:rsidRPr="00355693" w14:paraId="2C723253" w14:textId="77777777" w:rsidTr="00355693">
        <w:trPr>
          <w:trHeight w:val="288"/>
          <w:jc w:val="center"/>
        </w:trPr>
        <w:tc>
          <w:tcPr>
            <w:tcW w:w="3037" w:type="dxa"/>
            <w:tcBorders>
              <w:bottom w:val="single" w:sz="4" w:space="0" w:color="000000"/>
            </w:tcBorders>
            <w:shd w:val="clear" w:color="auto" w:fill="auto"/>
            <w:vAlign w:val="center"/>
          </w:tcPr>
          <w:p w14:paraId="0A49EF00" w14:textId="77777777" w:rsidR="00382A38" w:rsidRPr="00355693" w:rsidRDefault="00382A38" w:rsidP="00355693">
            <w:pPr>
              <w:rPr>
                <w:rFonts w:ascii="Arial" w:hAnsi="Arial" w:cs="Arial"/>
                <w:color w:val="3A3A3A"/>
                <w:sz w:val="22"/>
                <w:szCs w:val="22"/>
              </w:rPr>
            </w:pPr>
          </w:p>
        </w:tc>
        <w:tc>
          <w:tcPr>
            <w:tcW w:w="3011" w:type="dxa"/>
            <w:tcBorders>
              <w:bottom w:val="single" w:sz="4" w:space="0" w:color="000000"/>
            </w:tcBorders>
            <w:shd w:val="clear" w:color="auto" w:fill="auto"/>
            <w:vAlign w:val="center"/>
          </w:tcPr>
          <w:p w14:paraId="51628AD2" w14:textId="77777777" w:rsidR="00382A38" w:rsidRPr="00355693" w:rsidRDefault="00382A38" w:rsidP="00355693">
            <w:pPr>
              <w:rPr>
                <w:rFonts w:ascii="Arial" w:hAnsi="Arial" w:cs="Arial"/>
                <w:color w:val="3A3A3A"/>
                <w:sz w:val="22"/>
                <w:szCs w:val="22"/>
              </w:rPr>
            </w:pPr>
          </w:p>
        </w:tc>
        <w:tc>
          <w:tcPr>
            <w:tcW w:w="2700" w:type="dxa"/>
            <w:tcBorders>
              <w:bottom w:val="single" w:sz="4" w:space="0" w:color="000000"/>
            </w:tcBorders>
            <w:shd w:val="clear" w:color="auto" w:fill="auto"/>
            <w:vAlign w:val="center"/>
          </w:tcPr>
          <w:p w14:paraId="4C74807E" w14:textId="77777777" w:rsidR="00382A38" w:rsidRPr="00355693" w:rsidRDefault="00382A38" w:rsidP="00355693">
            <w:pPr>
              <w:rPr>
                <w:rFonts w:ascii="Arial" w:hAnsi="Arial" w:cs="Arial"/>
                <w:color w:val="3A3A3A"/>
                <w:sz w:val="22"/>
                <w:szCs w:val="22"/>
              </w:rPr>
            </w:pPr>
          </w:p>
        </w:tc>
      </w:tr>
      <w:tr w:rsidR="00382A38" w:rsidRPr="00355693" w14:paraId="328FF9B4" w14:textId="77777777" w:rsidTr="00355693">
        <w:trPr>
          <w:trHeight w:val="288"/>
          <w:jc w:val="center"/>
        </w:trPr>
        <w:tc>
          <w:tcPr>
            <w:tcW w:w="8748" w:type="dxa"/>
            <w:gridSpan w:val="3"/>
            <w:tcBorders>
              <w:bottom w:val="single" w:sz="4" w:space="0" w:color="000000"/>
            </w:tcBorders>
            <w:shd w:val="clear" w:color="auto" w:fill="E6E6E6"/>
            <w:vAlign w:val="center"/>
          </w:tcPr>
          <w:p w14:paraId="340157BF" w14:textId="77777777" w:rsidR="00382A38" w:rsidRPr="00355693" w:rsidRDefault="00382A38" w:rsidP="00355693">
            <w:pPr>
              <w:rPr>
                <w:rFonts w:ascii="Arial" w:hAnsi="Arial" w:cs="Arial"/>
                <w:color w:val="3A3A3A"/>
                <w:sz w:val="22"/>
                <w:szCs w:val="22"/>
              </w:rPr>
            </w:pPr>
            <w:r w:rsidRPr="00355693">
              <w:rPr>
                <w:rFonts w:ascii="Arial" w:hAnsi="Arial" w:cs="Arial"/>
                <w:color w:val="3A3A3A"/>
                <w:sz w:val="22"/>
                <w:szCs w:val="22"/>
              </w:rPr>
              <w:t>Subject Matter Experts</w:t>
            </w:r>
          </w:p>
        </w:tc>
      </w:tr>
      <w:tr w:rsidR="00382A38" w:rsidRPr="00355693" w14:paraId="49EE576D" w14:textId="77777777" w:rsidTr="00355693">
        <w:trPr>
          <w:trHeight w:val="288"/>
          <w:jc w:val="center"/>
        </w:trPr>
        <w:tc>
          <w:tcPr>
            <w:tcW w:w="3037" w:type="dxa"/>
            <w:tcBorders>
              <w:bottom w:val="single" w:sz="4" w:space="0" w:color="000000"/>
            </w:tcBorders>
            <w:shd w:val="clear" w:color="auto" w:fill="auto"/>
            <w:vAlign w:val="center"/>
          </w:tcPr>
          <w:p w14:paraId="586B3486" w14:textId="77777777" w:rsidR="00382A38" w:rsidRPr="00355693" w:rsidRDefault="00382A38" w:rsidP="00355693">
            <w:pPr>
              <w:rPr>
                <w:rFonts w:ascii="Arial" w:hAnsi="Arial" w:cs="Arial"/>
                <w:color w:val="3A3A3A"/>
                <w:sz w:val="22"/>
                <w:szCs w:val="22"/>
              </w:rPr>
            </w:pPr>
          </w:p>
        </w:tc>
        <w:tc>
          <w:tcPr>
            <w:tcW w:w="3011" w:type="dxa"/>
            <w:tcBorders>
              <w:bottom w:val="single" w:sz="4" w:space="0" w:color="000000"/>
            </w:tcBorders>
            <w:shd w:val="clear" w:color="auto" w:fill="auto"/>
            <w:vAlign w:val="center"/>
          </w:tcPr>
          <w:p w14:paraId="23CAD31F" w14:textId="77777777" w:rsidR="00382A38" w:rsidRPr="00355693" w:rsidRDefault="00382A38" w:rsidP="00355693">
            <w:pPr>
              <w:rPr>
                <w:rFonts w:ascii="Arial" w:hAnsi="Arial" w:cs="Arial"/>
                <w:color w:val="3A3A3A"/>
                <w:sz w:val="22"/>
                <w:szCs w:val="22"/>
              </w:rPr>
            </w:pPr>
          </w:p>
        </w:tc>
        <w:tc>
          <w:tcPr>
            <w:tcW w:w="2700" w:type="dxa"/>
            <w:tcBorders>
              <w:bottom w:val="single" w:sz="4" w:space="0" w:color="000000"/>
            </w:tcBorders>
            <w:shd w:val="clear" w:color="auto" w:fill="auto"/>
            <w:vAlign w:val="center"/>
          </w:tcPr>
          <w:p w14:paraId="371208F4" w14:textId="77777777" w:rsidR="00382A38" w:rsidRPr="00355693" w:rsidRDefault="00382A38" w:rsidP="00355693">
            <w:pPr>
              <w:rPr>
                <w:rFonts w:ascii="Arial" w:hAnsi="Arial" w:cs="Arial"/>
                <w:color w:val="3A3A3A"/>
                <w:sz w:val="22"/>
                <w:szCs w:val="22"/>
              </w:rPr>
            </w:pPr>
          </w:p>
        </w:tc>
      </w:tr>
      <w:tr w:rsidR="00382A38" w:rsidRPr="00355693" w14:paraId="296CA879" w14:textId="77777777" w:rsidTr="00355693">
        <w:trPr>
          <w:trHeight w:val="288"/>
          <w:jc w:val="center"/>
        </w:trPr>
        <w:tc>
          <w:tcPr>
            <w:tcW w:w="3037" w:type="dxa"/>
            <w:tcBorders>
              <w:bottom w:val="single" w:sz="4" w:space="0" w:color="000000"/>
            </w:tcBorders>
            <w:shd w:val="clear" w:color="auto" w:fill="auto"/>
            <w:vAlign w:val="center"/>
          </w:tcPr>
          <w:p w14:paraId="579CC1D2" w14:textId="77777777" w:rsidR="00382A38" w:rsidRPr="00355693" w:rsidRDefault="00382A38" w:rsidP="00355693">
            <w:pPr>
              <w:rPr>
                <w:rFonts w:ascii="Arial" w:hAnsi="Arial" w:cs="Arial"/>
                <w:color w:val="3A3A3A"/>
                <w:sz w:val="22"/>
                <w:szCs w:val="22"/>
              </w:rPr>
            </w:pPr>
          </w:p>
        </w:tc>
        <w:tc>
          <w:tcPr>
            <w:tcW w:w="3011" w:type="dxa"/>
            <w:tcBorders>
              <w:bottom w:val="single" w:sz="4" w:space="0" w:color="000000"/>
            </w:tcBorders>
            <w:shd w:val="clear" w:color="auto" w:fill="auto"/>
            <w:vAlign w:val="center"/>
          </w:tcPr>
          <w:p w14:paraId="33C46B3C" w14:textId="77777777" w:rsidR="00382A38" w:rsidRPr="00355693" w:rsidRDefault="00382A38" w:rsidP="00355693">
            <w:pPr>
              <w:rPr>
                <w:rFonts w:ascii="Arial" w:hAnsi="Arial" w:cs="Arial"/>
                <w:color w:val="3A3A3A"/>
                <w:sz w:val="22"/>
                <w:szCs w:val="22"/>
              </w:rPr>
            </w:pPr>
          </w:p>
        </w:tc>
        <w:tc>
          <w:tcPr>
            <w:tcW w:w="2700" w:type="dxa"/>
            <w:tcBorders>
              <w:bottom w:val="single" w:sz="4" w:space="0" w:color="000000"/>
            </w:tcBorders>
            <w:shd w:val="clear" w:color="auto" w:fill="auto"/>
            <w:vAlign w:val="center"/>
          </w:tcPr>
          <w:p w14:paraId="11529D63" w14:textId="77777777" w:rsidR="00382A38" w:rsidRPr="00355693" w:rsidRDefault="00382A38" w:rsidP="00355693">
            <w:pPr>
              <w:rPr>
                <w:rFonts w:ascii="Arial" w:hAnsi="Arial" w:cs="Arial"/>
                <w:color w:val="3A3A3A"/>
                <w:sz w:val="22"/>
                <w:szCs w:val="22"/>
              </w:rPr>
            </w:pPr>
          </w:p>
        </w:tc>
      </w:tr>
      <w:tr w:rsidR="00382A38" w:rsidRPr="00355693" w14:paraId="205D9074" w14:textId="77777777" w:rsidTr="00355693">
        <w:trPr>
          <w:trHeight w:val="288"/>
          <w:jc w:val="center"/>
        </w:trPr>
        <w:tc>
          <w:tcPr>
            <w:tcW w:w="8748" w:type="dxa"/>
            <w:gridSpan w:val="3"/>
            <w:shd w:val="clear" w:color="auto" w:fill="E6E6E6"/>
            <w:vAlign w:val="center"/>
          </w:tcPr>
          <w:p w14:paraId="4887E4B3" w14:textId="77777777" w:rsidR="00382A38" w:rsidRPr="00355693" w:rsidRDefault="00382A38" w:rsidP="00355693">
            <w:pPr>
              <w:rPr>
                <w:rFonts w:ascii="Arial" w:hAnsi="Arial" w:cs="Arial"/>
                <w:color w:val="3A3A3A"/>
                <w:sz w:val="22"/>
                <w:szCs w:val="22"/>
              </w:rPr>
            </w:pPr>
            <w:r w:rsidRPr="00355693">
              <w:rPr>
                <w:rFonts w:ascii="Arial" w:hAnsi="Arial" w:cs="Arial"/>
                <w:color w:val="3A3A3A"/>
                <w:sz w:val="22"/>
                <w:szCs w:val="22"/>
              </w:rPr>
              <w:t>Other Coordination (if needed)</w:t>
            </w:r>
          </w:p>
        </w:tc>
      </w:tr>
      <w:tr w:rsidR="00382A38" w:rsidRPr="00355693" w14:paraId="68F2D2B0" w14:textId="77777777" w:rsidTr="00355693">
        <w:trPr>
          <w:trHeight w:val="288"/>
          <w:jc w:val="center"/>
        </w:trPr>
        <w:tc>
          <w:tcPr>
            <w:tcW w:w="3037" w:type="dxa"/>
            <w:shd w:val="clear" w:color="auto" w:fill="auto"/>
            <w:vAlign w:val="center"/>
          </w:tcPr>
          <w:p w14:paraId="407B7B6C" w14:textId="77777777" w:rsidR="00382A38" w:rsidRPr="00355693" w:rsidRDefault="00382A38" w:rsidP="00355693">
            <w:pPr>
              <w:rPr>
                <w:rFonts w:ascii="Arial" w:hAnsi="Arial" w:cs="Arial"/>
                <w:i/>
                <w:color w:val="3A3A3A"/>
                <w:sz w:val="22"/>
                <w:szCs w:val="22"/>
              </w:rPr>
            </w:pPr>
            <w:r w:rsidRPr="00355693">
              <w:rPr>
                <w:rFonts w:ascii="Arial" w:hAnsi="Arial" w:cs="Arial"/>
                <w:i/>
                <w:color w:val="3A3A3A"/>
                <w:sz w:val="22"/>
                <w:szCs w:val="22"/>
              </w:rPr>
              <w:t>Local</w:t>
            </w:r>
          </w:p>
        </w:tc>
        <w:tc>
          <w:tcPr>
            <w:tcW w:w="3011" w:type="dxa"/>
            <w:shd w:val="clear" w:color="auto" w:fill="auto"/>
            <w:vAlign w:val="center"/>
          </w:tcPr>
          <w:p w14:paraId="5C3AAA6F" w14:textId="77777777" w:rsidR="00382A38" w:rsidRPr="00355693" w:rsidRDefault="00382A38" w:rsidP="00355693">
            <w:pPr>
              <w:rPr>
                <w:rFonts w:ascii="Arial" w:hAnsi="Arial" w:cs="Arial"/>
                <w:color w:val="3A3A3A"/>
                <w:sz w:val="22"/>
                <w:szCs w:val="22"/>
              </w:rPr>
            </w:pPr>
          </w:p>
        </w:tc>
        <w:tc>
          <w:tcPr>
            <w:tcW w:w="2700" w:type="dxa"/>
            <w:shd w:val="clear" w:color="auto" w:fill="auto"/>
            <w:vAlign w:val="center"/>
          </w:tcPr>
          <w:p w14:paraId="51A95A1C" w14:textId="77777777" w:rsidR="00382A38" w:rsidRPr="00355693" w:rsidRDefault="00382A38" w:rsidP="00355693">
            <w:pPr>
              <w:rPr>
                <w:rFonts w:ascii="Arial" w:hAnsi="Arial" w:cs="Arial"/>
                <w:color w:val="3A3A3A"/>
                <w:sz w:val="22"/>
                <w:szCs w:val="22"/>
              </w:rPr>
            </w:pPr>
          </w:p>
        </w:tc>
      </w:tr>
      <w:tr w:rsidR="00382A38" w:rsidRPr="00355693" w14:paraId="283CD5FE" w14:textId="77777777" w:rsidTr="00355693">
        <w:trPr>
          <w:trHeight w:val="288"/>
          <w:jc w:val="center"/>
        </w:trPr>
        <w:tc>
          <w:tcPr>
            <w:tcW w:w="3037" w:type="dxa"/>
            <w:shd w:val="clear" w:color="auto" w:fill="auto"/>
            <w:vAlign w:val="center"/>
          </w:tcPr>
          <w:p w14:paraId="4689A711" w14:textId="77777777" w:rsidR="00382A38" w:rsidRPr="00355693" w:rsidRDefault="00382A38" w:rsidP="00355693">
            <w:pPr>
              <w:rPr>
                <w:rFonts w:ascii="Arial" w:hAnsi="Arial" w:cs="Arial"/>
                <w:i/>
                <w:color w:val="3A3A3A"/>
                <w:sz w:val="22"/>
                <w:szCs w:val="22"/>
              </w:rPr>
            </w:pPr>
            <w:r w:rsidRPr="00355693">
              <w:rPr>
                <w:rFonts w:ascii="Arial" w:hAnsi="Arial" w:cs="Arial"/>
                <w:i/>
                <w:color w:val="3A3A3A"/>
                <w:sz w:val="22"/>
                <w:szCs w:val="22"/>
              </w:rPr>
              <w:t>Regional</w:t>
            </w:r>
          </w:p>
        </w:tc>
        <w:tc>
          <w:tcPr>
            <w:tcW w:w="3011" w:type="dxa"/>
            <w:shd w:val="clear" w:color="auto" w:fill="auto"/>
            <w:vAlign w:val="center"/>
          </w:tcPr>
          <w:p w14:paraId="29DB1E0E" w14:textId="77777777" w:rsidR="00382A38" w:rsidRPr="00355693" w:rsidRDefault="00382A38" w:rsidP="00355693">
            <w:pPr>
              <w:rPr>
                <w:rFonts w:ascii="Arial" w:hAnsi="Arial" w:cs="Arial"/>
                <w:color w:val="3A3A3A"/>
                <w:sz w:val="22"/>
                <w:szCs w:val="22"/>
              </w:rPr>
            </w:pPr>
          </w:p>
        </w:tc>
        <w:tc>
          <w:tcPr>
            <w:tcW w:w="2700" w:type="dxa"/>
            <w:shd w:val="clear" w:color="auto" w:fill="auto"/>
            <w:vAlign w:val="center"/>
          </w:tcPr>
          <w:p w14:paraId="561CC19F" w14:textId="77777777" w:rsidR="00382A38" w:rsidRPr="00355693" w:rsidRDefault="00382A38" w:rsidP="00355693">
            <w:pPr>
              <w:rPr>
                <w:rFonts w:ascii="Arial" w:hAnsi="Arial" w:cs="Arial"/>
                <w:color w:val="3A3A3A"/>
                <w:sz w:val="22"/>
                <w:szCs w:val="22"/>
              </w:rPr>
            </w:pPr>
          </w:p>
        </w:tc>
      </w:tr>
      <w:tr w:rsidR="00382A38" w:rsidRPr="00355693" w14:paraId="6F398C82" w14:textId="77777777" w:rsidTr="00355693">
        <w:trPr>
          <w:trHeight w:val="288"/>
          <w:jc w:val="center"/>
        </w:trPr>
        <w:tc>
          <w:tcPr>
            <w:tcW w:w="3037" w:type="dxa"/>
            <w:shd w:val="clear" w:color="auto" w:fill="auto"/>
            <w:vAlign w:val="center"/>
          </w:tcPr>
          <w:p w14:paraId="40EA33F6" w14:textId="77777777" w:rsidR="00382A38" w:rsidRPr="00355693" w:rsidRDefault="00382A38" w:rsidP="00355693">
            <w:pPr>
              <w:rPr>
                <w:rFonts w:ascii="Arial" w:hAnsi="Arial" w:cs="Arial"/>
                <w:i/>
                <w:color w:val="3A3A3A"/>
                <w:sz w:val="22"/>
                <w:szCs w:val="22"/>
              </w:rPr>
            </w:pPr>
            <w:r w:rsidRPr="00355693">
              <w:rPr>
                <w:rFonts w:ascii="Arial" w:hAnsi="Arial" w:cs="Arial"/>
                <w:i/>
                <w:color w:val="3A3A3A"/>
                <w:sz w:val="22"/>
                <w:szCs w:val="22"/>
              </w:rPr>
              <w:t>State</w:t>
            </w:r>
          </w:p>
        </w:tc>
        <w:tc>
          <w:tcPr>
            <w:tcW w:w="3011" w:type="dxa"/>
            <w:shd w:val="clear" w:color="auto" w:fill="auto"/>
            <w:vAlign w:val="center"/>
          </w:tcPr>
          <w:p w14:paraId="73D8312A" w14:textId="77777777" w:rsidR="00382A38" w:rsidRPr="00355693" w:rsidRDefault="00382A38" w:rsidP="00355693">
            <w:pPr>
              <w:rPr>
                <w:rFonts w:ascii="Arial" w:hAnsi="Arial" w:cs="Arial"/>
                <w:color w:val="3A3A3A"/>
                <w:sz w:val="22"/>
                <w:szCs w:val="22"/>
              </w:rPr>
            </w:pPr>
          </w:p>
        </w:tc>
        <w:tc>
          <w:tcPr>
            <w:tcW w:w="2700" w:type="dxa"/>
            <w:shd w:val="clear" w:color="auto" w:fill="auto"/>
            <w:vAlign w:val="center"/>
          </w:tcPr>
          <w:p w14:paraId="47E31F6E" w14:textId="77777777" w:rsidR="00382A38" w:rsidRPr="00355693" w:rsidRDefault="00382A38" w:rsidP="00355693">
            <w:pPr>
              <w:rPr>
                <w:rFonts w:ascii="Arial" w:hAnsi="Arial" w:cs="Arial"/>
                <w:color w:val="3A3A3A"/>
                <w:sz w:val="22"/>
                <w:szCs w:val="22"/>
              </w:rPr>
            </w:pPr>
          </w:p>
        </w:tc>
      </w:tr>
      <w:tr w:rsidR="00382A38" w:rsidRPr="00355693" w14:paraId="70776453" w14:textId="77777777" w:rsidTr="00355693">
        <w:trPr>
          <w:trHeight w:val="288"/>
          <w:jc w:val="center"/>
        </w:trPr>
        <w:tc>
          <w:tcPr>
            <w:tcW w:w="3037" w:type="dxa"/>
            <w:shd w:val="clear" w:color="auto" w:fill="auto"/>
            <w:vAlign w:val="center"/>
          </w:tcPr>
          <w:p w14:paraId="0DD0575B" w14:textId="77777777" w:rsidR="00382A38" w:rsidRPr="00355693" w:rsidRDefault="00382A38" w:rsidP="00355693">
            <w:pPr>
              <w:rPr>
                <w:rFonts w:ascii="Arial" w:hAnsi="Arial" w:cs="Arial"/>
                <w:i/>
                <w:color w:val="3A3A3A"/>
                <w:sz w:val="22"/>
                <w:szCs w:val="22"/>
              </w:rPr>
            </w:pPr>
            <w:r w:rsidRPr="00355693">
              <w:rPr>
                <w:rFonts w:ascii="Arial" w:hAnsi="Arial" w:cs="Arial"/>
                <w:i/>
                <w:color w:val="3A3A3A"/>
                <w:sz w:val="22"/>
                <w:szCs w:val="22"/>
              </w:rPr>
              <w:t>Federal</w:t>
            </w:r>
          </w:p>
        </w:tc>
        <w:tc>
          <w:tcPr>
            <w:tcW w:w="3011" w:type="dxa"/>
            <w:shd w:val="clear" w:color="auto" w:fill="auto"/>
            <w:vAlign w:val="center"/>
          </w:tcPr>
          <w:p w14:paraId="0CB408EA" w14:textId="77777777" w:rsidR="00382A38" w:rsidRPr="00355693" w:rsidRDefault="00382A38" w:rsidP="00355693">
            <w:pPr>
              <w:rPr>
                <w:rFonts w:ascii="Arial" w:hAnsi="Arial" w:cs="Arial"/>
                <w:color w:val="3A3A3A"/>
                <w:sz w:val="22"/>
                <w:szCs w:val="22"/>
              </w:rPr>
            </w:pPr>
          </w:p>
        </w:tc>
        <w:tc>
          <w:tcPr>
            <w:tcW w:w="2700" w:type="dxa"/>
            <w:shd w:val="clear" w:color="auto" w:fill="auto"/>
            <w:vAlign w:val="center"/>
          </w:tcPr>
          <w:p w14:paraId="71C6BE17" w14:textId="77777777" w:rsidR="00382A38" w:rsidRPr="00355693" w:rsidRDefault="00382A38" w:rsidP="00355693">
            <w:pPr>
              <w:rPr>
                <w:rFonts w:ascii="Arial" w:hAnsi="Arial" w:cs="Arial"/>
                <w:color w:val="3A3A3A"/>
                <w:sz w:val="22"/>
                <w:szCs w:val="22"/>
              </w:rPr>
            </w:pPr>
          </w:p>
        </w:tc>
      </w:tr>
    </w:tbl>
    <w:p w14:paraId="26C42C3A" w14:textId="77777777" w:rsidR="00382A38" w:rsidRPr="00E10CD9" w:rsidRDefault="00382A38" w:rsidP="00382A38">
      <w:pPr>
        <w:rPr>
          <w:rFonts w:ascii="Calibri" w:hAnsi="Calibri" w:cs="Garamond"/>
          <w:color w:val="3A3A3A"/>
          <w:sz w:val="22"/>
          <w:szCs w:val="22"/>
        </w:rPr>
      </w:pPr>
    </w:p>
    <w:sectPr w:rsidR="00382A38" w:rsidRPr="00E10CD9" w:rsidSect="002B008A">
      <w:headerReference w:type="default" r:id="rId17"/>
      <w:footerReference w:type="default" r:id="rId18"/>
      <w:pgSz w:w="12240" w:h="15840"/>
      <w:pgMar w:top="1613"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C2C8E" w14:textId="77777777" w:rsidR="00577429" w:rsidRDefault="00577429" w:rsidP="007A4054">
      <w:r>
        <w:separator/>
      </w:r>
    </w:p>
  </w:endnote>
  <w:endnote w:type="continuationSeparator" w:id="0">
    <w:p w14:paraId="7F0FD190" w14:textId="77777777" w:rsidR="00577429" w:rsidRDefault="00577429" w:rsidP="007A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1" w:usb1="08070000" w:usb2="01000417" w:usb3="00000000" w:csb0="0002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91750"/>
      <w:docPartObj>
        <w:docPartGallery w:val="Page Numbers (Bottom of Page)"/>
        <w:docPartUnique/>
      </w:docPartObj>
    </w:sdtPr>
    <w:sdtEndPr>
      <w:rPr>
        <w:noProof/>
      </w:rPr>
    </w:sdtEndPr>
    <w:sdtContent>
      <w:p w14:paraId="34B14751" w14:textId="77777777" w:rsidR="00291AC3" w:rsidRDefault="00291AC3" w:rsidP="002B008A">
        <w:pPr>
          <w:pStyle w:val="Footer"/>
          <w:tabs>
            <w:tab w:val="clear" w:pos="9360"/>
            <w:tab w:val="right" w:pos="4680"/>
          </w:tabs>
        </w:pPr>
        <w:r>
          <w:rPr>
            <w:noProof/>
          </w:rPr>
          <w:drawing>
            <wp:anchor distT="0" distB="0" distL="114300" distR="114300" simplePos="0" relativeHeight="251658240" behindDoc="1" locked="0" layoutInCell="1" allowOverlap="1" wp14:anchorId="1009BB9B" wp14:editId="606EE03B">
              <wp:simplePos x="0" y="0"/>
              <wp:positionH relativeFrom="column">
                <wp:posOffset>4229100</wp:posOffset>
              </wp:positionH>
              <wp:positionV relativeFrom="paragraph">
                <wp:posOffset>0</wp:posOffset>
              </wp:positionV>
              <wp:extent cx="2108835" cy="48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_Prep_Logo_4C.eps"/>
                      <pic:cNvPicPr/>
                    </pic:nvPicPr>
                    <pic:blipFill>
                      <a:blip r:embed="rId1">
                        <a:extLst>
                          <a:ext uri="{28A0092B-C50C-407E-A947-70E740481C1C}">
                            <a14:useLocalDpi xmlns:a14="http://schemas.microsoft.com/office/drawing/2010/main" val="0"/>
                          </a:ext>
                        </a:extLst>
                      </a:blip>
                      <a:stretch>
                        <a:fillRect/>
                      </a:stretch>
                    </pic:blipFill>
                    <pic:spPr>
                      <a:xfrm>
                        <a:off x="0" y="0"/>
                        <a:ext cx="2108835" cy="4800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89D16BF" wp14:editId="5D7E52A9">
              <wp:simplePos x="0" y="0"/>
              <wp:positionH relativeFrom="column">
                <wp:posOffset>-800100</wp:posOffset>
              </wp:positionH>
              <wp:positionV relativeFrom="paragraph">
                <wp:posOffset>-50165</wp:posOffset>
              </wp:positionV>
              <wp:extent cx="1324610" cy="5245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logos.png"/>
                      <pic:cNvPicPr/>
                    </pic:nvPicPr>
                    <pic:blipFill>
                      <a:blip r:embed="rId2">
                        <a:extLst>
                          <a:ext uri="{28A0092B-C50C-407E-A947-70E740481C1C}">
                            <a14:useLocalDpi xmlns:a14="http://schemas.microsoft.com/office/drawing/2010/main" val="0"/>
                          </a:ext>
                        </a:extLst>
                      </a:blip>
                      <a:stretch>
                        <a:fillRect/>
                      </a:stretch>
                    </pic:blipFill>
                    <pic:spPr>
                      <a:xfrm>
                        <a:off x="0" y="0"/>
                        <a:ext cx="1324610" cy="5245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235FCDA" wp14:editId="7C3220C4">
                  <wp:simplePos x="0" y="0"/>
                  <wp:positionH relativeFrom="column">
                    <wp:posOffset>-685800</wp:posOffset>
                  </wp:positionH>
                  <wp:positionV relativeFrom="paragraph">
                    <wp:posOffset>-50165</wp:posOffset>
                  </wp:positionV>
                  <wp:extent cx="6858000" cy="0"/>
                  <wp:effectExtent l="0" t="0" r="25400" b="25400"/>
                  <wp:wrapNone/>
                  <wp:docPr id="261" name="Straight Connector 261"/>
                  <wp:cNvGraphicFramePr/>
                  <a:graphic xmlns:a="http://schemas.openxmlformats.org/drawingml/2006/main">
                    <a:graphicData uri="http://schemas.microsoft.com/office/word/2010/wordprocessingShape">
                      <wps:wsp>
                        <wps:cNvCnPr/>
                        <wps:spPr>
                          <a:xfrm>
                            <a:off x="0" y="0"/>
                            <a:ext cx="6858000" cy="0"/>
                          </a:xfrm>
                          <a:prstGeom prst="line">
                            <a:avLst/>
                          </a:prstGeom>
                          <a:ln w="12700" cap="rnd">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46A3186" id="Straight Connector 26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3.95pt" to="48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" strokecolor="#7f7f7f [1612]" strokeweight="1pt">
                  <v:stroke endcap="round"/>
                </v:line>
              </w:pict>
            </mc:Fallback>
          </mc:AlternateContent>
        </w:r>
      </w:p>
      <w:p w14:paraId="2E67D875" w14:textId="3243CF2C" w:rsidR="00291AC3" w:rsidRDefault="00291AC3" w:rsidP="008D20BD">
        <w:pPr>
          <w:pStyle w:val="Footer"/>
          <w:jc w:val="center"/>
        </w:pPr>
        <w:r>
          <w:fldChar w:fldCharType="begin"/>
        </w:r>
        <w:r>
          <w:instrText xml:space="preserve"> PAGE   \* MERGEFORMAT </w:instrText>
        </w:r>
        <w:r>
          <w:fldChar w:fldCharType="separate"/>
        </w:r>
        <w:r w:rsidR="00A55C4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3E493" w14:textId="77777777" w:rsidR="00577429" w:rsidRDefault="00577429" w:rsidP="007A4054">
      <w:r>
        <w:separator/>
      </w:r>
    </w:p>
  </w:footnote>
  <w:footnote w:type="continuationSeparator" w:id="0">
    <w:p w14:paraId="3DEF0BC1" w14:textId="77777777" w:rsidR="00577429" w:rsidRDefault="00577429" w:rsidP="007A4054">
      <w:r>
        <w:continuationSeparator/>
      </w:r>
    </w:p>
  </w:footnote>
  <w:footnote w:id="1">
    <w:p w14:paraId="25805E16" w14:textId="0FCA783B" w:rsidR="00291AC3" w:rsidRDefault="00291AC3">
      <w:pPr>
        <w:pStyle w:val="FootnoteText"/>
      </w:pPr>
      <w:r>
        <w:rPr>
          <w:rStyle w:val="FootnoteReference"/>
        </w:rPr>
        <w:footnoteRef/>
      </w:r>
      <w:r>
        <w:t xml:space="preserve"> Sample areas of responsibility for each functional area in a JIC are outlined in the SEMN JIS Regional Guidance Document. </w:t>
      </w:r>
    </w:p>
  </w:footnote>
  <w:footnote w:id="2">
    <w:p w14:paraId="0FA8E295" w14:textId="30F0BF36" w:rsidR="00291AC3" w:rsidRPr="00A55C49" w:rsidRDefault="00291AC3">
      <w:pPr>
        <w:pStyle w:val="FootnoteText"/>
        <w:rPr>
          <w:sz w:val="19"/>
          <w:szCs w:val="19"/>
        </w:rPr>
      </w:pPr>
      <w:r w:rsidRPr="00A55C49">
        <w:rPr>
          <w:rStyle w:val="FootnoteReference"/>
          <w:sz w:val="19"/>
          <w:szCs w:val="19"/>
        </w:rPr>
        <w:footnoteRef/>
      </w:r>
      <w:r w:rsidRPr="00A55C49">
        <w:rPr>
          <w:sz w:val="19"/>
          <w:szCs w:val="19"/>
        </w:rPr>
        <w:t xml:space="preserve"> Language and cultural barriers can impede emergency warning and communication. Emergency Community Health Outreach (ECHO) is a Minnesota resource helping government and other responder overcome language and cultural barriers to better serve this segment of the population in an emergency.  ECHO staff is available 24x7 to receive and manage activation and service requests via M</w:t>
      </w:r>
      <w:r w:rsidR="001E405D" w:rsidRPr="00A55C49">
        <w:rPr>
          <w:sz w:val="19"/>
          <w:szCs w:val="19"/>
        </w:rPr>
        <w:t>innesota</w:t>
      </w:r>
      <w:r w:rsidRPr="00A55C49">
        <w:rPr>
          <w:sz w:val="19"/>
          <w:szCs w:val="19"/>
        </w:rPr>
        <w:t xml:space="preserve"> State Duty Officer.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4A5DF" w14:textId="609D9F44" w:rsidR="00291AC3" w:rsidRDefault="00291AC3">
    <w:pPr>
      <w:pStyle w:val="Header"/>
    </w:pPr>
    <w:r>
      <w:rPr>
        <w:noProof/>
      </w:rPr>
      <mc:AlternateContent>
        <mc:Choice Requires="wps">
          <w:drawing>
            <wp:anchor distT="0" distB="0" distL="114300" distR="114300" simplePos="0" relativeHeight="251656192" behindDoc="0" locked="0" layoutInCell="1" allowOverlap="1" wp14:anchorId="61A3B475" wp14:editId="16FB0D0B">
              <wp:simplePos x="0" y="0"/>
              <wp:positionH relativeFrom="column">
                <wp:posOffset>-520549</wp:posOffset>
              </wp:positionH>
              <wp:positionV relativeFrom="paragraph">
                <wp:posOffset>118607</wp:posOffset>
              </wp:positionV>
              <wp:extent cx="5829300" cy="228600"/>
              <wp:effectExtent l="0" t="0" r="0" b="0"/>
              <wp:wrapNone/>
              <wp:docPr id="260" name="Text Box 260"/>
              <wp:cNvGraphicFramePr/>
              <a:graphic xmlns:a="http://schemas.openxmlformats.org/drawingml/2006/main">
                <a:graphicData uri="http://schemas.microsoft.com/office/word/2010/wordprocessingShape">
                  <wps:wsp>
                    <wps:cNvSpPr txBox="1"/>
                    <wps:spPr>
                      <a:xfrm>
                        <a:off x="0" y="0"/>
                        <a:ext cx="5829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9C86E6" w14:textId="013615C8" w:rsidR="00291AC3" w:rsidRPr="000A6BE7" w:rsidRDefault="00291AC3" w:rsidP="00852513">
                          <w:pPr>
                            <w:rPr>
                              <w:rFonts w:ascii="Calibri" w:hAnsi="Calibri"/>
                              <w:color w:val="FFFFFF" w:themeColor="background1"/>
                              <w:sz w:val="20"/>
                              <w:szCs w:val="20"/>
                            </w:rPr>
                          </w:pPr>
                          <w:r>
                            <w:rPr>
                              <w:rFonts w:ascii="Calibri" w:hAnsi="Calibri"/>
                              <w:b/>
                              <w:color w:val="FFFFFF" w:themeColor="background1"/>
                              <w:sz w:val="20"/>
                              <w:szCs w:val="20"/>
                            </w:rPr>
                            <w:t>EXAMPLE TEMPLATE FOR A LOCAL EMERGENCY PUBLIC INFORMATION PLAN</w:t>
                          </w:r>
                          <w:r w:rsidRPr="000A6BE7">
                            <w:rPr>
                              <w:rFonts w:ascii="Calibri" w:hAnsi="Calibri"/>
                              <w:b/>
                              <w:color w:val="FFFFFF" w:themeColor="background1"/>
                              <w:sz w:val="20"/>
                              <w:szCs w:val="20"/>
                            </w:rPr>
                            <w:t xml:space="preserve">  |  </w:t>
                          </w:r>
                          <w:r>
                            <w:rPr>
                              <w:rFonts w:ascii="Calibri" w:hAnsi="Calibri"/>
                              <w:b/>
                              <w:color w:val="FFFFFF" w:themeColor="background1"/>
                              <w:sz w:val="20"/>
                              <w:szCs w:val="20"/>
                            </w:rPr>
                            <w:t>Southeast Minnesota JIS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A3B475" id="_x0000_t202" coordsize="21600,21600" o:spt="202" path="m,l,21600r21600,l21600,xe">
              <v:stroke joinstyle="miter"/>
              <v:path gradientshapeok="t" o:connecttype="rect"/>
            </v:shapetype>
            <v:shape id="Text Box 260" o:spid="_x0000_s1068" type="#_x0000_t202" style="position:absolute;margin-left:-41pt;margin-top:9.35pt;width:459pt;height:1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" filled="f" stroked="f">
              <v:textbox>
                <w:txbxContent>
                  <w:p w14:paraId="419C86E6" w14:textId="013615C8" w:rsidR="00291AC3" w:rsidRPr="000A6BE7" w:rsidRDefault="00291AC3" w:rsidP="00852513">
                    <w:pPr>
                      <w:rPr>
                        <w:rFonts w:ascii="Calibri" w:hAnsi="Calibri"/>
                        <w:color w:val="FFFFFF" w:themeColor="background1"/>
                        <w:sz w:val="20"/>
                        <w:szCs w:val="20"/>
                      </w:rPr>
                    </w:pPr>
                    <w:r>
                      <w:rPr>
                        <w:rFonts w:ascii="Calibri" w:hAnsi="Calibri"/>
                        <w:b/>
                        <w:color w:val="FFFFFF" w:themeColor="background1"/>
                        <w:sz w:val="20"/>
                        <w:szCs w:val="20"/>
                      </w:rPr>
                      <w:t>EXAMPLE TEMPLATE FOR A LOCAL EMERGENCY PUBLIC INFORMATION PLAN</w:t>
                    </w:r>
                    <w:r w:rsidRPr="000A6BE7">
                      <w:rPr>
                        <w:rFonts w:ascii="Calibri" w:hAnsi="Calibri"/>
                        <w:b/>
                        <w:color w:val="FFFFFF" w:themeColor="background1"/>
                        <w:sz w:val="20"/>
                        <w:szCs w:val="20"/>
                      </w:rPr>
                      <w:t xml:space="preserve">  |  </w:t>
                    </w:r>
                    <w:r>
                      <w:rPr>
                        <w:rFonts w:ascii="Calibri" w:hAnsi="Calibri"/>
                        <w:b/>
                        <w:color w:val="FFFFFF" w:themeColor="background1"/>
                        <w:sz w:val="20"/>
                        <w:szCs w:val="20"/>
                      </w:rPr>
                      <w:t>Southeast Minnesota JIS</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3874016" wp14:editId="313F3603">
              <wp:simplePos x="0" y="0"/>
              <wp:positionH relativeFrom="column">
                <wp:posOffset>-685800</wp:posOffset>
              </wp:positionH>
              <wp:positionV relativeFrom="paragraph">
                <wp:posOffset>-2540</wp:posOffset>
              </wp:positionV>
              <wp:extent cx="6858000" cy="365760"/>
              <wp:effectExtent l="50800" t="25400" r="76200" b="91440"/>
              <wp:wrapNone/>
              <wp:docPr id="259" name="Rectangle 259"/>
              <wp:cNvGraphicFramePr/>
              <a:graphic xmlns:a="http://schemas.openxmlformats.org/drawingml/2006/main">
                <a:graphicData uri="http://schemas.microsoft.com/office/word/2010/wordprocessingShape">
                  <wps:wsp>
                    <wps:cNvSpPr/>
                    <wps:spPr>
                      <a:xfrm>
                        <a:off x="0" y="0"/>
                        <a:ext cx="6858000" cy="365760"/>
                      </a:xfrm>
                      <a:prstGeom prst="rect">
                        <a:avLst/>
                      </a:prstGeom>
                      <a:solidFill>
                        <a:srgbClr val="7F7F7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13342" id="Rectangle 259" o:spid="_x0000_s1026" style="position:absolute;margin-left:-54pt;margin-top:-.2pt;width:540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" fillcolor="#7f7f7f" strokecolor="#4579b8 [3044]">
              <v:shadow on="t" color="black" opacity="22937f" origin=",.5" offset="0,.63889mm"/>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23AB3"/>
    <w:multiLevelType w:val="hybridMultilevel"/>
    <w:tmpl w:val="6AEEB618"/>
    <w:lvl w:ilvl="0" w:tplc="7CFA0250">
      <w:start w:val="1"/>
      <w:numFmt w:val="bullet"/>
      <w:lvlText w:val=""/>
      <w:lvlJc w:val="left"/>
      <w:pPr>
        <w:ind w:left="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924"/>
    <w:multiLevelType w:val="hybridMultilevel"/>
    <w:tmpl w:val="436AC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E5B1E"/>
    <w:multiLevelType w:val="hybridMultilevel"/>
    <w:tmpl w:val="9F540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860DA"/>
    <w:multiLevelType w:val="hybridMultilevel"/>
    <w:tmpl w:val="AD84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D33C02"/>
    <w:multiLevelType w:val="hybridMultilevel"/>
    <w:tmpl w:val="BD26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90AA8"/>
    <w:multiLevelType w:val="hybridMultilevel"/>
    <w:tmpl w:val="DD6C0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B20BC5"/>
    <w:multiLevelType w:val="hybridMultilevel"/>
    <w:tmpl w:val="4ADA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C6F75"/>
    <w:multiLevelType w:val="hybridMultilevel"/>
    <w:tmpl w:val="6472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E3D49"/>
    <w:multiLevelType w:val="hybridMultilevel"/>
    <w:tmpl w:val="C8B423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5216A"/>
    <w:multiLevelType w:val="hybridMultilevel"/>
    <w:tmpl w:val="49025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3B10FA"/>
    <w:multiLevelType w:val="hybridMultilevel"/>
    <w:tmpl w:val="E0F0F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730B0B"/>
    <w:multiLevelType w:val="hybridMultilevel"/>
    <w:tmpl w:val="B6C6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E5F1D"/>
    <w:multiLevelType w:val="hybridMultilevel"/>
    <w:tmpl w:val="703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84D44"/>
    <w:multiLevelType w:val="hybridMultilevel"/>
    <w:tmpl w:val="E07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77849"/>
    <w:multiLevelType w:val="hybridMultilevel"/>
    <w:tmpl w:val="D5B6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54210"/>
    <w:multiLevelType w:val="hybridMultilevel"/>
    <w:tmpl w:val="429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736E51"/>
    <w:multiLevelType w:val="hybridMultilevel"/>
    <w:tmpl w:val="65A6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554CEB"/>
    <w:multiLevelType w:val="hybridMultilevel"/>
    <w:tmpl w:val="20DE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1F65E4"/>
    <w:multiLevelType w:val="hybridMultilevel"/>
    <w:tmpl w:val="50E4A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A1120"/>
    <w:multiLevelType w:val="hybridMultilevel"/>
    <w:tmpl w:val="65FA9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8B2E45"/>
    <w:multiLevelType w:val="hybridMultilevel"/>
    <w:tmpl w:val="8674AEC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D285A"/>
    <w:multiLevelType w:val="hybridMultilevel"/>
    <w:tmpl w:val="7964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7336C"/>
    <w:multiLevelType w:val="hybridMultilevel"/>
    <w:tmpl w:val="E618D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5C4671E"/>
    <w:multiLevelType w:val="hybridMultilevel"/>
    <w:tmpl w:val="6688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C4273"/>
    <w:multiLevelType w:val="hybridMultilevel"/>
    <w:tmpl w:val="06E8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EF483B"/>
    <w:multiLevelType w:val="hybridMultilevel"/>
    <w:tmpl w:val="746CD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72E92"/>
    <w:multiLevelType w:val="hybridMultilevel"/>
    <w:tmpl w:val="C438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C346C4"/>
    <w:multiLevelType w:val="hybridMultilevel"/>
    <w:tmpl w:val="1884C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D9335F"/>
    <w:multiLevelType w:val="hybridMultilevel"/>
    <w:tmpl w:val="22EAD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672AB9"/>
    <w:multiLevelType w:val="hybridMultilevel"/>
    <w:tmpl w:val="6E90E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53C1A"/>
    <w:multiLevelType w:val="hybridMultilevel"/>
    <w:tmpl w:val="C8A89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523125"/>
    <w:multiLevelType w:val="hybridMultilevel"/>
    <w:tmpl w:val="1B1AF7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A47E96"/>
    <w:multiLevelType w:val="hybridMultilevel"/>
    <w:tmpl w:val="56BC0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25756"/>
    <w:multiLevelType w:val="hybridMultilevel"/>
    <w:tmpl w:val="A376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33346"/>
    <w:multiLevelType w:val="hybridMultilevel"/>
    <w:tmpl w:val="AE58175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D40228B"/>
    <w:multiLevelType w:val="hybridMultilevel"/>
    <w:tmpl w:val="126AAA3E"/>
    <w:lvl w:ilvl="0" w:tplc="F62200F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4F7A03"/>
    <w:multiLevelType w:val="hybridMultilevel"/>
    <w:tmpl w:val="0E7A9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A842A8"/>
    <w:multiLevelType w:val="hybridMultilevel"/>
    <w:tmpl w:val="EC3C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65BA3"/>
    <w:multiLevelType w:val="hybridMultilevel"/>
    <w:tmpl w:val="91A8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6E7A9D"/>
    <w:multiLevelType w:val="hybridMultilevel"/>
    <w:tmpl w:val="7A44F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807E3A"/>
    <w:multiLevelType w:val="hybridMultilevel"/>
    <w:tmpl w:val="99307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F059BF"/>
    <w:multiLevelType w:val="hybridMultilevel"/>
    <w:tmpl w:val="5FFA8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8D74F70"/>
    <w:multiLevelType w:val="hybridMultilevel"/>
    <w:tmpl w:val="68D660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A186DF4"/>
    <w:multiLevelType w:val="hybridMultilevel"/>
    <w:tmpl w:val="1FBA95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8C44D2"/>
    <w:multiLevelType w:val="hybridMultilevel"/>
    <w:tmpl w:val="5D3E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1F5973"/>
    <w:multiLevelType w:val="hybridMultilevel"/>
    <w:tmpl w:val="97D2E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FE213C5"/>
    <w:multiLevelType w:val="hybridMultilevel"/>
    <w:tmpl w:val="615A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083281"/>
    <w:multiLevelType w:val="hybridMultilevel"/>
    <w:tmpl w:val="9644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47514C"/>
    <w:multiLevelType w:val="hybridMultilevel"/>
    <w:tmpl w:val="50EE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D0AC6"/>
    <w:multiLevelType w:val="hybridMultilevel"/>
    <w:tmpl w:val="EE6C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F199C"/>
    <w:multiLevelType w:val="hybridMultilevel"/>
    <w:tmpl w:val="4F16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594211"/>
    <w:multiLevelType w:val="hybridMultilevel"/>
    <w:tmpl w:val="B6C6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4875F7"/>
    <w:multiLevelType w:val="multilevel"/>
    <w:tmpl w:val="37787994"/>
    <w:lvl w:ilvl="0">
      <w:start w:val="1"/>
      <w:numFmt w:val="decimal"/>
      <w:pStyle w:val="NumberedList"/>
      <w:lvlText w:val="(%1)"/>
      <w:lvlJc w:val="left"/>
      <w:pPr>
        <w:ind w:left="720" w:hanging="360"/>
      </w:pPr>
      <w:rPr>
        <w:rFonts w:asciiTheme="minorHAnsi" w:hAnsiTheme="minorHAnsi" w:hint="default"/>
        <w:sz w:val="24"/>
        <w:szCs w:val="24"/>
      </w:rPr>
    </w:lvl>
    <w:lvl w:ilvl="1">
      <w:start w:val="1"/>
      <w:numFmt w:val="lowerLetter"/>
      <w:pStyle w:val="NumberedList2"/>
      <w:lvlText w:val="%2."/>
      <w:lvlJc w:val="left"/>
      <w:pPr>
        <w:ind w:left="1080" w:hanging="360"/>
      </w:pPr>
      <w:rPr>
        <w:rFonts w:hint="default"/>
      </w:rPr>
    </w:lvl>
    <w:lvl w:ilvl="2">
      <w:start w:val="1"/>
      <w:numFmt w:val="lowerRoman"/>
      <w:pStyle w:val="NumberedList3"/>
      <w:lvlText w:val="%3."/>
      <w:lvlJc w:val="left"/>
      <w:pPr>
        <w:ind w:left="144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abstractNumId w:val="46"/>
  </w:num>
  <w:num w:numId="2">
    <w:abstractNumId w:val="35"/>
  </w:num>
  <w:num w:numId="3">
    <w:abstractNumId w:val="34"/>
  </w:num>
  <w:num w:numId="4">
    <w:abstractNumId w:val="2"/>
  </w:num>
  <w:num w:numId="5">
    <w:abstractNumId w:val="43"/>
  </w:num>
  <w:num w:numId="6">
    <w:abstractNumId w:val="45"/>
  </w:num>
  <w:num w:numId="7">
    <w:abstractNumId w:val="40"/>
  </w:num>
  <w:num w:numId="8">
    <w:abstractNumId w:val="50"/>
  </w:num>
  <w:num w:numId="9">
    <w:abstractNumId w:val="44"/>
  </w:num>
  <w:num w:numId="10">
    <w:abstractNumId w:val="21"/>
  </w:num>
  <w:num w:numId="11">
    <w:abstractNumId w:val="37"/>
  </w:num>
  <w:num w:numId="12">
    <w:abstractNumId w:val="23"/>
  </w:num>
  <w:num w:numId="13">
    <w:abstractNumId w:val="4"/>
  </w:num>
  <w:num w:numId="14">
    <w:abstractNumId w:val="12"/>
  </w:num>
  <w:num w:numId="15">
    <w:abstractNumId w:val="49"/>
  </w:num>
  <w:num w:numId="16">
    <w:abstractNumId w:val="13"/>
  </w:num>
  <w:num w:numId="17">
    <w:abstractNumId w:val="26"/>
  </w:num>
  <w:num w:numId="18">
    <w:abstractNumId w:val="24"/>
  </w:num>
  <w:num w:numId="19">
    <w:abstractNumId w:val="48"/>
  </w:num>
  <w:num w:numId="20">
    <w:abstractNumId w:val="6"/>
  </w:num>
  <w:num w:numId="21">
    <w:abstractNumId w:val="32"/>
  </w:num>
  <w:num w:numId="22">
    <w:abstractNumId w:val="25"/>
  </w:num>
  <w:num w:numId="23">
    <w:abstractNumId w:val="11"/>
  </w:num>
  <w:num w:numId="24">
    <w:abstractNumId w:val="51"/>
  </w:num>
  <w:num w:numId="25">
    <w:abstractNumId w:val="52"/>
  </w:num>
  <w:num w:numId="26">
    <w:abstractNumId w:val="8"/>
  </w:num>
  <w:num w:numId="27">
    <w:abstractNumId w:val="3"/>
  </w:num>
  <w:num w:numId="28">
    <w:abstractNumId w:val="20"/>
  </w:num>
  <w:num w:numId="29">
    <w:abstractNumId w:val="28"/>
  </w:num>
  <w:num w:numId="30">
    <w:abstractNumId w:val="14"/>
  </w:num>
  <w:num w:numId="31">
    <w:abstractNumId w:val="18"/>
  </w:num>
  <w:num w:numId="32">
    <w:abstractNumId w:val="33"/>
  </w:num>
  <w:num w:numId="33">
    <w:abstractNumId w:val="1"/>
  </w:num>
  <w:num w:numId="34">
    <w:abstractNumId w:val="41"/>
  </w:num>
  <w:num w:numId="35">
    <w:abstractNumId w:val="19"/>
  </w:num>
  <w:num w:numId="36">
    <w:abstractNumId w:val="15"/>
  </w:num>
  <w:num w:numId="37">
    <w:abstractNumId w:val="30"/>
  </w:num>
  <w:num w:numId="38">
    <w:abstractNumId w:val="5"/>
  </w:num>
  <w:num w:numId="39">
    <w:abstractNumId w:val="39"/>
  </w:num>
  <w:num w:numId="40">
    <w:abstractNumId w:val="36"/>
  </w:num>
  <w:num w:numId="41">
    <w:abstractNumId w:val="17"/>
  </w:num>
  <w:num w:numId="42">
    <w:abstractNumId w:val="22"/>
  </w:num>
  <w:num w:numId="43">
    <w:abstractNumId w:val="9"/>
  </w:num>
  <w:num w:numId="44">
    <w:abstractNumId w:val="27"/>
  </w:num>
  <w:num w:numId="45">
    <w:abstractNumId w:val="31"/>
  </w:num>
  <w:num w:numId="46">
    <w:abstractNumId w:val="29"/>
  </w:num>
  <w:num w:numId="47">
    <w:abstractNumId w:val="42"/>
  </w:num>
  <w:num w:numId="48">
    <w:abstractNumId w:val="47"/>
  </w:num>
  <w:num w:numId="49">
    <w:abstractNumId w:val="0"/>
  </w:num>
  <w:num w:numId="50">
    <w:abstractNumId w:val="16"/>
  </w:num>
  <w:num w:numId="51">
    <w:abstractNumId w:val="10"/>
  </w:num>
  <w:num w:numId="52">
    <w:abstractNumId w:val="38"/>
  </w:num>
  <w:num w:numId="5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96"/>
    <w:rsid w:val="00004A64"/>
    <w:rsid w:val="0001351C"/>
    <w:rsid w:val="00020EA3"/>
    <w:rsid w:val="00023C07"/>
    <w:rsid w:val="000347EB"/>
    <w:rsid w:val="0003498E"/>
    <w:rsid w:val="00037124"/>
    <w:rsid w:val="0004339F"/>
    <w:rsid w:val="00055153"/>
    <w:rsid w:val="0007171C"/>
    <w:rsid w:val="00072D89"/>
    <w:rsid w:val="00075C5E"/>
    <w:rsid w:val="000833DD"/>
    <w:rsid w:val="00093CC8"/>
    <w:rsid w:val="000A0162"/>
    <w:rsid w:val="000A0CAC"/>
    <w:rsid w:val="000A7EC5"/>
    <w:rsid w:val="000B11C2"/>
    <w:rsid w:val="000B506D"/>
    <w:rsid w:val="000C2D7F"/>
    <w:rsid w:val="000C6BD3"/>
    <w:rsid w:val="000C70B5"/>
    <w:rsid w:val="000D0AD9"/>
    <w:rsid w:val="000E31E6"/>
    <w:rsid w:val="000E3F20"/>
    <w:rsid w:val="000E60CA"/>
    <w:rsid w:val="000E6EED"/>
    <w:rsid w:val="000E7CDD"/>
    <w:rsid w:val="00114A5E"/>
    <w:rsid w:val="00117EFC"/>
    <w:rsid w:val="00123EE1"/>
    <w:rsid w:val="00126A87"/>
    <w:rsid w:val="00133337"/>
    <w:rsid w:val="001364AC"/>
    <w:rsid w:val="00162CDA"/>
    <w:rsid w:val="001665F3"/>
    <w:rsid w:val="001928BA"/>
    <w:rsid w:val="001A419D"/>
    <w:rsid w:val="001D13BC"/>
    <w:rsid w:val="001D4FEF"/>
    <w:rsid w:val="001E405D"/>
    <w:rsid w:val="001F25F6"/>
    <w:rsid w:val="001F795D"/>
    <w:rsid w:val="00211D7B"/>
    <w:rsid w:val="0021313D"/>
    <w:rsid w:val="00237A1A"/>
    <w:rsid w:val="002451F5"/>
    <w:rsid w:val="0024678B"/>
    <w:rsid w:val="00246B22"/>
    <w:rsid w:val="00247085"/>
    <w:rsid w:val="00250345"/>
    <w:rsid w:val="00253C10"/>
    <w:rsid w:val="002621B6"/>
    <w:rsid w:val="00263A94"/>
    <w:rsid w:val="0027756D"/>
    <w:rsid w:val="00291AC3"/>
    <w:rsid w:val="00292747"/>
    <w:rsid w:val="00295DEF"/>
    <w:rsid w:val="002A09C9"/>
    <w:rsid w:val="002A42D1"/>
    <w:rsid w:val="002B008A"/>
    <w:rsid w:val="002B05A1"/>
    <w:rsid w:val="002D732E"/>
    <w:rsid w:val="002E241E"/>
    <w:rsid w:val="002F0F3C"/>
    <w:rsid w:val="00307612"/>
    <w:rsid w:val="003101DF"/>
    <w:rsid w:val="00332C4E"/>
    <w:rsid w:val="0034180C"/>
    <w:rsid w:val="00347E82"/>
    <w:rsid w:val="00355693"/>
    <w:rsid w:val="00382A38"/>
    <w:rsid w:val="00393524"/>
    <w:rsid w:val="003A0384"/>
    <w:rsid w:val="003A308C"/>
    <w:rsid w:val="003A7CE7"/>
    <w:rsid w:val="003B7F12"/>
    <w:rsid w:val="003C2B3E"/>
    <w:rsid w:val="003C4C73"/>
    <w:rsid w:val="003C78F8"/>
    <w:rsid w:val="003D1243"/>
    <w:rsid w:val="003D7C48"/>
    <w:rsid w:val="003E331A"/>
    <w:rsid w:val="003F41FA"/>
    <w:rsid w:val="00422C50"/>
    <w:rsid w:val="004243AF"/>
    <w:rsid w:val="00425B16"/>
    <w:rsid w:val="004306C8"/>
    <w:rsid w:val="00432F38"/>
    <w:rsid w:val="00445ACF"/>
    <w:rsid w:val="004675D7"/>
    <w:rsid w:val="004705C8"/>
    <w:rsid w:val="00474FBC"/>
    <w:rsid w:val="00476BF0"/>
    <w:rsid w:val="00485621"/>
    <w:rsid w:val="00487F68"/>
    <w:rsid w:val="004926EA"/>
    <w:rsid w:val="004A26A2"/>
    <w:rsid w:val="004A4F20"/>
    <w:rsid w:val="004B27B3"/>
    <w:rsid w:val="004B402F"/>
    <w:rsid w:val="004B62AE"/>
    <w:rsid w:val="004B7EC0"/>
    <w:rsid w:val="004C3E9D"/>
    <w:rsid w:val="004D1A17"/>
    <w:rsid w:val="004D1F03"/>
    <w:rsid w:val="004D391F"/>
    <w:rsid w:val="004D5721"/>
    <w:rsid w:val="004E453D"/>
    <w:rsid w:val="005054B8"/>
    <w:rsid w:val="0050706C"/>
    <w:rsid w:val="005070F2"/>
    <w:rsid w:val="00522E4B"/>
    <w:rsid w:val="005429CD"/>
    <w:rsid w:val="00543FB0"/>
    <w:rsid w:val="00545F13"/>
    <w:rsid w:val="00547C1E"/>
    <w:rsid w:val="00554BCF"/>
    <w:rsid w:val="00572F9C"/>
    <w:rsid w:val="005769BB"/>
    <w:rsid w:val="00577429"/>
    <w:rsid w:val="00582B28"/>
    <w:rsid w:val="005B3840"/>
    <w:rsid w:val="005C3EC9"/>
    <w:rsid w:val="005C66BF"/>
    <w:rsid w:val="005C7B10"/>
    <w:rsid w:val="005D33EB"/>
    <w:rsid w:val="005D732C"/>
    <w:rsid w:val="005D739B"/>
    <w:rsid w:val="005E1E3D"/>
    <w:rsid w:val="005E58BC"/>
    <w:rsid w:val="005F3B12"/>
    <w:rsid w:val="005F7113"/>
    <w:rsid w:val="006005E6"/>
    <w:rsid w:val="00600796"/>
    <w:rsid w:val="00603BC1"/>
    <w:rsid w:val="0061346C"/>
    <w:rsid w:val="0061388E"/>
    <w:rsid w:val="00614492"/>
    <w:rsid w:val="00614AB6"/>
    <w:rsid w:val="00615619"/>
    <w:rsid w:val="00616B17"/>
    <w:rsid w:val="00621C00"/>
    <w:rsid w:val="00635EA3"/>
    <w:rsid w:val="00650C6C"/>
    <w:rsid w:val="00653802"/>
    <w:rsid w:val="006620B4"/>
    <w:rsid w:val="00663C32"/>
    <w:rsid w:val="0069005B"/>
    <w:rsid w:val="0069509D"/>
    <w:rsid w:val="006A3F8E"/>
    <w:rsid w:val="006A4A5E"/>
    <w:rsid w:val="006A7DEB"/>
    <w:rsid w:val="006D18EA"/>
    <w:rsid w:val="006D2F66"/>
    <w:rsid w:val="006E01D1"/>
    <w:rsid w:val="006E164E"/>
    <w:rsid w:val="006E23C1"/>
    <w:rsid w:val="006E7679"/>
    <w:rsid w:val="006F6482"/>
    <w:rsid w:val="006F7058"/>
    <w:rsid w:val="00704D04"/>
    <w:rsid w:val="00705313"/>
    <w:rsid w:val="00707065"/>
    <w:rsid w:val="00710CDE"/>
    <w:rsid w:val="00724CA0"/>
    <w:rsid w:val="00747309"/>
    <w:rsid w:val="0075689C"/>
    <w:rsid w:val="00761F19"/>
    <w:rsid w:val="007736E6"/>
    <w:rsid w:val="00776C67"/>
    <w:rsid w:val="00783659"/>
    <w:rsid w:val="007A4054"/>
    <w:rsid w:val="007B283D"/>
    <w:rsid w:val="007B3202"/>
    <w:rsid w:val="007B3BF5"/>
    <w:rsid w:val="007C6564"/>
    <w:rsid w:val="007E5BF8"/>
    <w:rsid w:val="007F011A"/>
    <w:rsid w:val="00805216"/>
    <w:rsid w:val="00814BBB"/>
    <w:rsid w:val="00815700"/>
    <w:rsid w:val="00826C5D"/>
    <w:rsid w:val="00831CA2"/>
    <w:rsid w:val="0083599C"/>
    <w:rsid w:val="008366E6"/>
    <w:rsid w:val="008410E4"/>
    <w:rsid w:val="0085228E"/>
    <w:rsid w:val="00852513"/>
    <w:rsid w:val="00860AF0"/>
    <w:rsid w:val="008672A1"/>
    <w:rsid w:val="008771D8"/>
    <w:rsid w:val="008906A6"/>
    <w:rsid w:val="008958E7"/>
    <w:rsid w:val="008A0802"/>
    <w:rsid w:val="008A1CDC"/>
    <w:rsid w:val="008A2CED"/>
    <w:rsid w:val="008A2E7B"/>
    <w:rsid w:val="008C22E1"/>
    <w:rsid w:val="008C4772"/>
    <w:rsid w:val="008D20BD"/>
    <w:rsid w:val="008D5ED0"/>
    <w:rsid w:val="008D6E29"/>
    <w:rsid w:val="008E0D21"/>
    <w:rsid w:val="008E3829"/>
    <w:rsid w:val="008E45BE"/>
    <w:rsid w:val="008F2184"/>
    <w:rsid w:val="008F5902"/>
    <w:rsid w:val="0090459E"/>
    <w:rsid w:val="00905CA0"/>
    <w:rsid w:val="009118D5"/>
    <w:rsid w:val="00921A27"/>
    <w:rsid w:val="009220B1"/>
    <w:rsid w:val="00923F42"/>
    <w:rsid w:val="00932145"/>
    <w:rsid w:val="0093539D"/>
    <w:rsid w:val="00940A04"/>
    <w:rsid w:val="00942ED6"/>
    <w:rsid w:val="009567E5"/>
    <w:rsid w:val="00960953"/>
    <w:rsid w:val="00980712"/>
    <w:rsid w:val="00993716"/>
    <w:rsid w:val="00997C55"/>
    <w:rsid w:val="009B10BB"/>
    <w:rsid w:val="009B368B"/>
    <w:rsid w:val="009C2FC0"/>
    <w:rsid w:val="009C582E"/>
    <w:rsid w:val="009C5F62"/>
    <w:rsid w:val="009D4EC8"/>
    <w:rsid w:val="009E649D"/>
    <w:rsid w:val="009F0A37"/>
    <w:rsid w:val="00A03CE5"/>
    <w:rsid w:val="00A07AC7"/>
    <w:rsid w:val="00A34577"/>
    <w:rsid w:val="00A44540"/>
    <w:rsid w:val="00A51487"/>
    <w:rsid w:val="00A52E91"/>
    <w:rsid w:val="00A5410E"/>
    <w:rsid w:val="00A55C49"/>
    <w:rsid w:val="00A578AA"/>
    <w:rsid w:val="00A57AF5"/>
    <w:rsid w:val="00A71587"/>
    <w:rsid w:val="00A72CD8"/>
    <w:rsid w:val="00A739B8"/>
    <w:rsid w:val="00A82830"/>
    <w:rsid w:val="00A84662"/>
    <w:rsid w:val="00A9207B"/>
    <w:rsid w:val="00AD6E76"/>
    <w:rsid w:val="00AE2D07"/>
    <w:rsid w:val="00AE7458"/>
    <w:rsid w:val="00AF71CD"/>
    <w:rsid w:val="00B11609"/>
    <w:rsid w:val="00B14FCE"/>
    <w:rsid w:val="00B2404B"/>
    <w:rsid w:val="00B31580"/>
    <w:rsid w:val="00B46284"/>
    <w:rsid w:val="00B500F1"/>
    <w:rsid w:val="00B54539"/>
    <w:rsid w:val="00B5516B"/>
    <w:rsid w:val="00B57948"/>
    <w:rsid w:val="00B65A3D"/>
    <w:rsid w:val="00B67659"/>
    <w:rsid w:val="00B71A0A"/>
    <w:rsid w:val="00B73D32"/>
    <w:rsid w:val="00B76811"/>
    <w:rsid w:val="00B9519C"/>
    <w:rsid w:val="00B969FB"/>
    <w:rsid w:val="00BA0203"/>
    <w:rsid w:val="00BA785E"/>
    <w:rsid w:val="00BB01F7"/>
    <w:rsid w:val="00BB47E1"/>
    <w:rsid w:val="00BB7ECF"/>
    <w:rsid w:val="00BC37BB"/>
    <w:rsid w:val="00BC51C3"/>
    <w:rsid w:val="00BC52E9"/>
    <w:rsid w:val="00BC6F5B"/>
    <w:rsid w:val="00BF5FA2"/>
    <w:rsid w:val="00C118D5"/>
    <w:rsid w:val="00C15150"/>
    <w:rsid w:val="00C16D1E"/>
    <w:rsid w:val="00C20082"/>
    <w:rsid w:val="00C23048"/>
    <w:rsid w:val="00C33234"/>
    <w:rsid w:val="00C507AF"/>
    <w:rsid w:val="00C561EE"/>
    <w:rsid w:val="00C80D68"/>
    <w:rsid w:val="00C90B4E"/>
    <w:rsid w:val="00CA00A1"/>
    <w:rsid w:val="00CA054D"/>
    <w:rsid w:val="00CA4A2D"/>
    <w:rsid w:val="00CA5C3D"/>
    <w:rsid w:val="00CA7109"/>
    <w:rsid w:val="00CC6048"/>
    <w:rsid w:val="00CD5E3C"/>
    <w:rsid w:val="00CD5FB5"/>
    <w:rsid w:val="00CE3EDD"/>
    <w:rsid w:val="00CE57D0"/>
    <w:rsid w:val="00CE70C5"/>
    <w:rsid w:val="00D00DED"/>
    <w:rsid w:val="00D03B2F"/>
    <w:rsid w:val="00D26DE8"/>
    <w:rsid w:val="00D40299"/>
    <w:rsid w:val="00D45C82"/>
    <w:rsid w:val="00D502E9"/>
    <w:rsid w:val="00D601AA"/>
    <w:rsid w:val="00D6522A"/>
    <w:rsid w:val="00D72B4B"/>
    <w:rsid w:val="00D74C57"/>
    <w:rsid w:val="00D813EE"/>
    <w:rsid w:val="00DA05EC"/>
    <w:rsid w:val="00DB13E7"/>
    <w:rsid w:val="00DB5B99"/>
    <w:rsid w:val="00DB637A"/>
    <w:rsid w:val="00DC496E"/>
    <w:rsid w:val="00DC5FDB"/>
    <w:rsid w:val="00DD61A3"/>
    <w:rsid w:val="00DE23E0"/>
    <w:rsid w:val="00DF68A9"/>
    <w:rsid w:val="00E10CD9"/>
    <w:rsid w:val="00E54121"/>
    <w:rsid w:val="00E55A94"/>
    <w:rsid w:val="00E64CA8"/>
    <w:rsid w:val="00E6755C"/>
    <w:rsid w:val="00E711EA"/>
    <w:rsid w:val="00E83CBB"/>
    <w:rsid w:val="00E8518E"/>
    <w:rsid w:val="00E90551"/>
    <w:rsid w:val="00EA3B1B"/>
    <w:rsid w:val="00EA7327"/>
    <w:rsid w:val="00EB285F"/>
    <w:rsid w:val="00EC0D1A"/>
    <w:rsid w:val="00EC29B6"/>
    <w:rsid w:val="00EC4D07"/>
    <w:rsid w:val="00EC6085"/>
    <w:rsid w:val="00F161FD"/>
    <w:rsid w:val="00F22D58"/>
    <w:rsid w:val="00F22E6C"/>
    <w:rsid w:val="00F25BB4"/>
    <w:rsid w:val="00F35D0D"/>
    <w:rsid w:val="00F424E6"/>
    <w:rsid w:val="00F45F83"/>
    <w:rsid w:val="00F54F81"/>
    <w:rsid w:val="00F61B2F"/>
    <w:rsid w:val="00F61C3B"/>
    <w:rsid w:val="00F67205"/>
    <w:rsid w:val="00F73523"/>
    <w:rsid w:val="00F913F5"/>
    <w:rsid w:val="00F95133"/>
    <w:rsid w:val="00F95248"/>
    <w:rsid w:val="00FA2AA1"/>
    <w:rsid w:val="00FA344B"/>
    <w:rsid w:val="00FB040B"/>
    <w:rsid w:val="00FB2BCC"/>
    <w:rsid w:val="00FC04CF"/>
    <w:rsid w:val="00FE2E6D"/>
    <w:rsid w:val="00FF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712C20"/>
  <w14:defaultImageDpi w14:val="300"/>
  <w15:docId w15:val="{59533D5F-CECA-4898-8D8B-0231FE64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1E"/>
  </w:style>
  <w:style w:type="paragraph" w:styleId="Heading1">
    <w:name w:val="heading 1"/>
    <w:basedOn w:val="Normal"/>
    <w:next w:val="Normal"/>
    <w:link w:val="Heading1Char"/>
    <w:uiPriority w:val="9"/>
    <w:qFormat/>
    <w:rsid w:val="002467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678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5ED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82A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796"/>
    <w:pPr>
      <w:ind w:left="720"/>
      <w:contextualSpacing/>
    </w:pPr>
  </w:style>
  <w:style w:type="character" w:styleId="CommentReference">
    <w:name w:val="annotation reference"/>
    <w:basedOn w:val="DefaultParagraphFont"/>
    <w:uiPriority w:val="99"/>
    <w:semiHidden/>
    <w:unhideWhenUsed/>
    <w:rsid w:val="00582B28"/>
    <w:rPr>
      <w:sz w:val="16"/>
      <w:szCs w:val="16"/>
    </w:rPr>
  </w:style>
  <w:style w:type="paragraph" w:styleId="CommentText">
    <w:name w:val="annotation text"/>
    <w:basedOn w:val="Normal"/>
    <w:link w:val="CommentTextChar"/>
    <w:uiPriority w:val="99"/>
    <w:semiHidden/>
    <w:unhideWhenUsed/>
    <w:rsid w:val="00582B28"/>
    <w:rPr>
      <w:sz w:val="20"/>
      <w:szCs w:val="20"/>
    </w:rPr>
  </w:style>
  <w:style w:type="character" w:customStyle="1" w:styleId="CommentTextChar">
    <w:name w:val="Comment Text Char"/>
    <w:basedOn w:val="DefaultParagraphFont"/>
    <w:link w:val="CommentText"/>
    <w:uiPriority w:val="99"/>
    <w:semiHidden/>
    <w:rsid w:val="00582B28"/>
    <w:rPr>
      <w:sz w:val="20"/>
      <w:szCs w:val="20"/>
    </w:rPr>
  </w:style>
  <w:style w:type="paragraph" w:styleId="CommentSubject">
    <w:name w:val="annotation subject"/>
    <w:basedOn w:val="CommentText"/>
    <w:next w:val="CommentText"/>
    <w:link w:val="CommentSubjectChar"/>
    <w:uiPriority w:val="99"/>
    <w:semiHidden/>
    <w:unhideWhenUsed/>
    <w:rsid w:val="00582B28"/>
    <w:rPr>
      <w:b/>
      <w:bCs/>
    </w:rPr>
  </w:style>
  <w:style w:type="character" w:customStyle="1" w:styleId="CommentSubjectChar">
    <w:name w:val="Comment Subject Char"/>
    <w:basedOn w:val="CommentTextChar"/>
    <w:link w:val="CommentSubject"/>
    <w:uiPriority w:val="99"/>
    <w:semiHidden/>
    <w:rsid w:val="00582B28"/>
    <w:rPr>
      <w:b/>
      <w:bCs/>
      <w:sz w:val="20"/>
      <w:szCs w:val="20"/>
    </w:rPr>
  </w:style>
  <w:style w:type="paragraph" w:styleId="BalloonText">
    <w:name w:val="Balloon Text"/>
    <w:basedOn w:val="Normal"/>
    <w:link w:val="BalloonTextChar"/>
    <w:uiPriority w:val="99"/>
    <w:semiHidden/>
    <w:unhideWhenUsed/>
    <w:rsid w:val="00582B28"/>
    <w:rPr>
      <w:rFonts w:ascii="Tahoma" w:hAnsi="Tahoma" w:cs="Tahoma"/>
      <w:sz w:val="16"/>
      <w:szCs w:val="16"/>
    </w:rPr>
  </w:style>
  <w:style w:type="character" w:customStyle="1" w:styleId="BalloonTextChar">
    <w:name w:val="Balloon Text Char"/>
    <w:basedOn w:val="DefaultParagraphFont"/>
    <w:link w:val="BalloonText"/>
    <w:uiPriority w:val="99"/>
    <w:semiHidden/>
    <w:rsid w:val="00582B28"/>
    <w:rPr>
      <w:rFonts w:ascii="Tahoma" w:hAnsi="Tahoma" w:cs="Tahoma"/>
      <w:sz w:val="16"/>
      <w:szCs w:val="16"/>
    </w:rPr>
  </w:style>
  <w:style w:type="paragraph" w:styleId="Title">
    <w:name w:val="Title"/>
    <w:basedOn w:val="Normal"/>
    <w:next w:val="Normal"/>
    <w:link w:val="TitleChar"/>
    <w:uiPriority w:val="10"/>
    <w:qFormat/>
    <w:rsid w:val="002467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7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467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678B"/>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7A4054"/>
    <w:rPr>
      <w:sz w:val="20"/>
      <w:szCs w:val="20"/>
    </w:rPr>
  </w:style>
  <w:style w:type="character" w:customStyle="1" w:styleId="FootnoteTextChar">
    <w:name w:val="Footnote Text Char"/>
    <w:basedOn w:val="DefaultParagraphFont"/>
    <w:link w:val="FootnoteText"/>
    <w:uiPriority w:val="99"/>
    <w:semiHidden/>
    <w:rsid w:val="007A4054"/>
    <w:rPr>
      <w:sz w:val="20"/>
      <w:szCs w:val="20"/>
    </w:rPr>
  </w:style>
  <w:style w:type="character" w:styleId="FootnoteReference">
    <w:name w:val="footnote reference"/>
    <w:basedOn w:val="DefaultParagraphFont"/>
    <w:uiPriority w:val="99"/>
    <w:semiHidden/>
    <w:unhideWhenUsed/>
    <w:rsid w:val="007A4054"/>
    <w:rPr>
      <w:vertAlign w:val="superscript"/>
    </w:rPr>
  </w:style>
  <w:style w:type="character" w:customStyle="1" w:styleId="Heading3Char">
    <w:name w:val="Heading 3 Char"/>
    <w:basedOn w:val="DefaultParagraphFont"/>
    <w:link w:val="Heading3"/>
    <w:uiPriority w:val="9"/>
    <w:rsid w:val="008D5ED0"/>
    <w:rPr>
      <w:rFonts w:asciiTheme="majorHAnsi" w:eastAsiaTheme="majorEastAsia" w:hAnsiTheme="majorHAnsi" w:cstheme="majorBidi"/>
      <w:color w:val="243F60" w:themeColor="accent1" w:themeShade="7F"/>
    </w:rPr>
  </w:style>
  <w:style w:type="paragraph" w:customStyle="1" w:styleId="BodyA">
    <w:name w:val="Body A"/>
    <w:autoRedefine/>
    <w:rsid w:val="00BB7ECF"/>
    <w:rPr>
      <w:rFonts w:ascii="Times New Roman" w:eastAsia="ヒラギノ角ゴ Pro W3" w:hAnsi="Times New Roman" w:cs="Arial"/>
      <w:color w:val="272727"/>
      <w:szCs w:val="20"/>
      <w:lang w:eastAsia="ja-JP"/>
    </w:rPr>
  </w:style>
  <w:style w:type="paragraph" w:styleId="Header">
    <w:name w:val="header"/>
    <w:basedOn w:val="Normal"/>
    <w:link w:val="HeaderChar"/>
    <w:uiPriority w:val="99"/>
    <w:unhideWhenUsed/>
    <w:rsid w:val="00BB7ECF"/>
    <w:pPr>
      <w:tabs>
        <w:tab w:val="center" w:pos="4680"/>
        <w:tab w:val="right" w:pos="9360"/>
      </w:tabs>
    </w:pPr>
  </w:style>
  <w:style w:type="character" w:customStyle="1" w:styleId="HeaderChar">
    <w:name w:val="Header Char"/>
    <w:basedOn w:val="DefaultParagraphFont"/>
    <w:link w:val="Header"/>
    <w:uiPriority w:val="99"/>
    <w:rsid w:val="00BB7ECF"/>
  </w:style>
  <w:style w:type="paragraph" w:styleId="Footer">
    <w:name w:val="footer"/>
    <w:basedOn w:val="Normal"/>
    <w:link w:val="FooterChar"/>
    <w:uiPriority w:val="99"/>
    <w:unhideWhenUsed/>
    <w:rsid w:val="00BB7ECF"/>
    <w:pPr>
      <w:tabs>
        <w:tab w:val="center" w:pos="4680"/>
        <w:tab w:val="right" w:pos="9360"/>
      </w:tabs>
    </w:pPr>
  </w:style>
  <w:style w:type="character" w:customStyle="1" w:styleId="FooterChar">
    <w:name w:val="Footer Char"/>
    <w:basedOn w:val="DefaultParagraphFont"/>
    <w:link w:val="Footer"/>
    <w:uiPriority w:val="99"/>
    <w:rsid w:val="00BB7ECF"/>
  </w:style>
  <w:style w:type="table" w:styleId="TableGrid">
    <w:name w:val="Table Grid"/>
    <w:basedOn w:val="TableNormal"/>
    <w:uiPriority w:val="59"/>
    <w:rsid w:val="00BB7E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82A38"/>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F22D58"/>
    <w:rPr>
      <w:color w:val="0000FF" w:themeColor="hyperlink"/>
      <w:u w:val="single"/>
    </w:rPr>
  </w:style>
  <w:style w:type="paragraph" w:customStyle="1" w:styleId="TableTitle">
    <w:name w:val="Table Title"/>
    <w:basedOn w:val="Normal"/>
    <w:link w:val="TableTitleChar"/>
    <w:qFormat/>
    <w:rsid w:val="00D6522A"/>
    <w:pPr>
      <w:tabs>
        <w:tab w:val="center" w:pos="1500"/>
        <w:tab w:val="right" w:pos="3000"/>
      </w:tabs>
      <w:autoSpaceDE w:val="0"/>
      <w:autoSpaceDN w:val="0"/>
      <w:adjustRightInd w:val="0"/>
      <w:spacing w:before="40" w:after="40" w:line="264" w:lineRule="auto"/>
      <w:jc w:val="center"/>
    </w:pPr>
    <w:rPr>
      <w:rFonts w:ascii="Trebuchet MS" w:eastAsiaTheme="minorHAnsi" w:hAnsi="Trebuchet MS" w:cs="Arial Narrow"/>
      <w:b/>
      <w:color w:val="FFFFFF" w:themeColor="background1"/>
      <w:sz w:val="20"/>
      <w:szCs w:val="20"/>
    </w:rPr>
  </w:style>
  <w:style w:type="character" w:customStyle="1" w:styleId="TableTitleChar">
    <w:name w:val="Table Title Char"/>
    <w:basedOn w:val="DefaultParagraphFont"/>
    <w:link w:val="TableTitle"/>
    <w:rsid w:val="00D6522A"/>
    <w:rPr>
      <w:rFonts w:ascii="Trebuchet MS" w:eastAsiaTheme="minorHAnsi" w:hAnsi="Trebuchet MS" w:cs="Arial Narrow"/>
      <w:b/>
      <w:color w:val="FFFFFF" w:themeColor="background1"/>
      <w:sz w:val="20"/>
      <w:szCs w:val="20"/>
    </w:rPr>
  </w:style>
  <w:style w:type="paragraph" w:customStyle="1" w:styleId="NumberedList">
    <w:name w:val="Numbered List"/>
    <w:basedOn w:val="Normal"/>
    <w:link w:val="NumberedListChar"/>
    <w:qFormat/>
    <w:rsid w:val="00D6522A"/>
    <w:pPr>
      <w:numPr>
        <w:numId w:val="25"/>
      </w:numPr>
      <w:autoSpaceDE w:val="0"/>
      <w:autoSpaceDN w:val="0"/>
      <w:adjustRightInd w:val="0"/>
      <w:spacing w:after="80" w:line="264" w:lineRule="auto"/>
    </w:pPr>
    <w:rPr>
      <w:rFonts w:ascii="Garamond" w:eastAsiaTheme="minorHAnsi" w:hAnsi="Garamond" w:cs="Arial Narrow"/>
      <w:color w:val="000000"/>
    </w:rPr>
  </w:style>
  <w:style w:type="character" w:customStyle="1" w:styleId="NumberedListChar">
    <w:name w:val="Numbered List Char"/>
    <w:basedOn w:val="DefaultParagraphFont"/>
    <w:link w:val="NumberedList"/>
    <w:rsid w:val="00D6522A"/>
    <w:rPr>
      <w:rFonts w:ascii="Garamond" w:eastAsiaTheme="minorHAnsi" w:hAnsi="Garamond" w:cs="Arial Narrow"/>
      <w:color w:val="000000"/>
    </w:rPr>
  </w:style>
  <w:style w:type="paragraph" w:customStyle="1" w:styleId="NumberedList2">
    <w:name w:val="Numbered List 2"/>
    <w:basedOn w:val="NumberedList"/>
    <w:qFormat/>
    <w:rsid w:val="00D6522A"/>
    <w:pPr>
      <w:numPr>
        <w:ilvl w:val="1"/>
      </w:numPr>
      <w:ind w:left="1800"/>
    </w:pPr>
  </w:style>
  <w:style w:type="paragraph" w:customStyle="1" w:styleId="NumberedList3">
    <w:name w:val="Numbered List 3"/>
    <w:basedOn w:val="NumberedList2"/>
    <w:qFormat/>
    <w:rsid w:val="00D6522A"/>
    <w:pPr>
      <w:numPr>
        <w:ilvl w:val="2"/>
      </w:numPr>
      <w:ind w:left="2520"/>
    </w:pPr>
  </w:style>
  <w:style w:type="table" w:customStyle="1" w:styleId="HSEMA2">
    <w:name w:val="HSEMA 2"/>
    <w:basedOn w:val="TableNormal"/>
    <w:uiPriority w:val="99"/>
    <w:rsid w:val="00D6522A"/>
    <w:pPr>
      <w:spacing w:before="40" w:after="40"/>
    </w:pPr>
    <w:rPr>
      <w:rFonts w:ascii="Trebuchet MS" w:eastAsiaTheme="minorHAnsi" w:hAnsi="Trebuchet MS"/>
      <w:sz w:val="20"/>
      <w:szCs w:val="22"/>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72" w:type="dxa"/>
        <w:right w:w="72" w:type="dxa"/>
      </w:tblCellMar>
    </w:tblPr>
    <w:tblStylePr w:type="firstRow">
      <w:pPr>
        <w:wordWrap/>
        <w:jc w:val="center"/>
      </w:pPr>
      <w:rPr>
        <w:rFonts w:ascii="Trebuchet MS" w:hAnsi="Trebuchet MS"/>
        <w:b/>
        <w:color w:val="FFFFFF" w:themeColor="background1"/>
        <w:sz w:val="20"/>
      </w:rPr>
      <w:tblPr/>
      <w:tcPr>
        <w:tcBorders>
          <w:top w:val="single" w:sz="4" w:space="0" w:color="C0504D" w:themeColor="accent2"/>
          <w:left w:val="single" w:sz="4" w:space="0" w:color="C0504D" w:themeColor="accent2"/>
          <w:bottom w:val="nil"/>
          <w:right w:val="single" w:sz="4" w:space="0" w:color="C0504D" w:themeColor="accent2"/>
          <w:insideH w:val="nil"/>
          <w:insideV w:val="single" w:sz="4" w:space="0" w:color="FFFFFF" w:themeColor="background1"/>
          <w:tl2br w:val="nil"/>
          <w:tr2bl w:val="nil"/>
        </w:tcBorders>
        <w:shd w:val="clear" w:color="auto" w:fill="C0504D" w:themeFill="accent2"/>
      </w:tcPr>
    </w:tblStylePr>
    <w:tblStylePr w:type="band1Horz">
      <w:rPr>
        <w:rFonts w:ascii="Trebuchet MS" w:hAnsi="Trebuchet MS"/>
        <w:sz w:val="20"/>
      </w:rPr>
    </w:tblStylePr>
    <w:tblStylePr w:type="band2Horz">
      <w:rPr>
        <w:rFonts w:ascii="Trebuchet MS" w:hAnsi="Trebuchet MS"/>
        <w:sz w:val="20"/>
      </w:rPr>
      <w:tblPr/>
      <w:tcPr>
        <w:shd w:val="clear" w:color="auto" w:fill="9BBB59" w:themeFill="accent3"/>
      </w:tcPr>
    </w:tblStylePr>
  </w:style>
  <w:style w:type="character" w:styleId="PageNumber">
    <w:name w:val="page number"/>
    <w:basedOn w:val="DefaultParagraphFont"/>
    <w:uiPriority w:val="99"/>
    <w:semiHidden/>
    <w:unhideWhenUsed/>
    <w:rsid w:val="008D20BD"/>
  </w:style>
  <w:style w:type="character" w:styleId="FollowedHyperlink">
    <w:name w:val="FollowedHyperlink"/>
    <w:basedOn w:val="DefaultParagraphFont"/>
    <w:uiPriority w:val="99"/>
    <w:semiHidden/>
    <w:unhideWhenUsed/>
    <w:rsid w:val="00B73D32"/>
    <w:rPr>
      <w:color w:val="800080" w:themeColor="followedHyperlink"/>
      <w:u w:val="single"/>
    </w:rPr>
  </w:style>
  <w:style w:type="paragraph" w:styleId="Revision">
    <w:name w:val="Revision"/>
    <w:hidden/>
    <w:uiPriority w:val="99"/>
    <w:semiHidden/>
    <w:rsid w:val="006E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51425">
      <w:bodyDiv w:val="1"/>
      <w:marLeft w:val="0"/>
      <w:marRight w:val="0"/>
      <w:marTop w:val="0"/>
      <w:marBottom w:val="0"/>
      <w:divBdr>
        <w:top w:val="none" w:sz="0" w:space="0" w:color="auto"/>
        <w:left w:val="none" w:sz="0" w:space="0" w:color="auto"/>
        <w:bottom w:val="none" w:sz="0" w:space="0" w:color="auto"/>
        <w:right w:val="none" w:sz="0" w:space="0" w:color="auto"/>
      </w:divBdr>
      <w:divsChild>
        <w:div w:id="909652009">
          <w:marLeft w:val="0"/>
          <w:marRight w:val="0"/>
          <w:marTop w:val="0"/>
          <w:marBottom w:val="0"/>
          <w:divBdr>
            <w:top w:val="none" w:sz="0" w:space="0" w:color="auto"/>
            <w:left w:val="none" w:sz="0" w:space="0" w:color="auto"/>
            <w:bottom w:val="none" w:sz="0" w:space="0" w:color="auto"/>
            <w:right w:val="none" w:sz="0" w:space="0" w:color="auto"/>
          </w:divBdr>
          <w:divsChild>
            <w:div w:id="1219435907">
              <w:marLeft w:val="0"/>
              <w:marRight w:val="0"/>
              <w:marTop w:val="0"/>
              <w:marBottom w:val="0"/>
              <w:divBdr>
                <w:top w:val="none" w:sz="0" w:space="0" w:color="auto"/>
                <w:left w:val="none" w:sz="0" w:space="0" w:color="auto"/>
                <w:bottom w:val="none" w:sz="0" w:space="0" w:color="auto"/>
                <w:right w:val="none" w:sz="0" w:space="0" w:color="auto"/>
              </w:divBdr>
            </w:div>
            <w:div w:id="1302660736">
              <w:marLeft w:val="0"/>
              <w:marRight w:val="0"/>
              <w:marTop w:val="0"/>
              <w:marBottom w:val="0"/>
              <w:divBdr>
                <w:top w:val="none" w:sz="0" w:space="0" w:color="auto"/>
                <w:left w:val="none" w:sz="0" w:space="0" w:color="auto"/>
                <w:bottom w:val="none" w:sz="0" w:space="0" w:color="auto"/>
                <w:right w:val="none" w:sz="0" w:space="0" w:color="auto"/>
              </w:divBdr>
            </w:div>
            <w:div w:id="2009597811">
              <w:marLeft w:val="0"/>
              <w:marRight w:val="0"/>
              <w:marTop w:val="0"/>
              <w:marBottom w:val="0"/>
              <w:divBdr>
                <w:top w:val="none" w:sz="0" w:space="0" w:color="auto"/>
                <w:left w:val="none" w:sz="0" w:space="0" w:color="auto"/>
                <w:bottom w:val="none" w:sz="0" w:space="0" w:color="auto"/>
                <w:right w:val="none" w:sz="0" w:space="0" w:color="auto"/>
              </w:divBdr>
            </w:div>
            <w:div w:id="1304198426">
              <w:marLeft w:val="0"/>
              <w:marRight w:val="0"/>
              <w:marTop w:val="0"/>
              <w:marBottom w:val="0"/>
              <w:divBdr>
                <w:top w:val="none" w:sz="0" w:space="0" w:color="auto"/>
                <w:left w:val="none" w:sz="0" w:space="0" w:color="auto"/>
                <w:bottom w:val="none" w:sz="0" w:space="0" w:color="auto"/>
                <w:right w:val="none" w:sz="0" w:space="0" w:color="auto"/>
              </w:divBdr>
            </w:div>
            <w:div w:id="2026900091">
              <w:marLeft w:val="0"/>
              <w:marRight w:val="0"/>
              <w:marTop w:val="0"/>
              <w:marBottom w:val="0"/>
              <w:divBdr>
                <w:top w:val="none" w:sz="0" w:space="0" w:color="auto"/>
                <w:left w:val="none" w:sz="0" w:space="0" w:color="auto"/>
                <w:bottom w:val="none" w:sz="0" w:space="0" w:color="auto"/>
                <w:right w:val="none" w:sz="0" w:space="0" w:color="auto"/>
              </w:divBdr>
            </w:div>
            <w:div w:id="580523595">
              <w:marLeft w:val="0"/>
              <w:marRight w:val="0"/>
              <w:marTop w:val="0"/>
              <w:marBottom w:val="0"/>
              <w:divBdr>
                <w:top w:val="none" w:sz="0" w:space="0" w:color="auto"/>
                <w:left w:val="none" w:sz="0" w:space="0" w:color="auto"/>
                <w:bottom w:val="none" w:sz="0" w:space="0" w:color="auto"/>
                <w:right w:val="none" w:sz="0" w:space="0" w:color="auto"/>
              </w:divBdr>
            </w:div>
            <w:div w:id="1538933107">
              <w:marLeft w:val="0"/>
              <w:marRight w:val="0"/>
              <w:marTop w:val="0"/>
              <w:marBottom w:val="0"/>
              <w:divBdr>
                <w:top w:val="none" w:sz="0" w:space="0" w:color="auto"/>
                <w:left w:val="none" w:sz="0" w:space="0" w:color="auto"/>
                <w:bottom w:val="none" w:sz="0" w:space="0" w:color="auto"/>
                <w:right w:val="none" w:sz="0" w:space="0" w:color="auto"/>
              </w:divBdr>
            </w:div>
            <w:div w:id="96684922">
              <w:marLeft w:val="0"/>
              <w:marRight w:val="0"/>
              <w:marTop w:val="0"/>
              <w:marBottom w:val="0"/>
              <w:divBdr>
                <w:top w:val="none" w:sz="0" w:space="0" w:color="auto"/>
                <w:left w:val="none" w:sz="0" w:space="0" w:color="auto"/>
                <w:bottom w:val="none" w:sz="0" w:space="0" w:color="auto"/>
                <w:right w:val="none" w:sz="0" w:space="0" w:color="auto"/>
              </w:divBdr>
            </w:div>
            <w:div w:id="629632019">
              <w:marLeft w:val="0"/>
              <w:marRight w:val="0"/>
              <w:marTop w:val="0"/>
              <w:marBottom w:val="0"/>
              <w:divBdr>
                <w:top w:val="none" w:sz="0" w:space="0" w:color="auto"/>
                <w:left w:val="none" w:sz="0" w:space="0" w:color="auto"/>
                <w:bottom w:val="none" w:sz="0" w:space="0" w:color="auto"/>
                <w:right w:val="none" w:sz="0" w:space="0" w:color="auto"/>
              </w:divBdr>
            </w:div>
            <w:div w:id="1026441602">
              <w:marLeft w:val="0"/>
              <w:marRight w:val="0"/>
              <w:marTop w:val="0"/>
              <w:marBottom w:val="0"/>
              <w:divBdr>
                <w:top w:val="none" w:sz="0" w:space="0" w:color="auto"/>
                <w:left w:val="none" w:sz="0" w:space="0" w:color="auto"/>
                <w:bottom w:val="none" w:sz="0" w:space="0" w:color="auto"/>
                <w:right w:val="none" w:sz="0" w:space="0" w:color="auto"/>
              </w:divBdr>
            </w:div>
            <w:div w:id="879393223">
              <w:marLeft w:val="0"/>
              <w:marRight w:val="0"/>
              <w:marTop w:val="0"/>
              <w:marBottom w:val="0"/>
              <w:divBdr>
                <w:top w:val="none" w:sz="0" w:space="0" w:color="auto"/>
                <w:left w:val="none" w:sz="0" w:space="0" w:color="auto"/>
                <w:bottom w:val="none" w:sz="0" w:space="0" w:color="auto"/>
                <w:right w:val="none" w:sz="0" w:space="0" w:color="auto"/>
              </w:divBdr>
            </w:div>
            <w:div w:id="1735854529">
              <w:marLeft w:val="0"/>
              <w:marRight w:val="0"/>
              <w:marTop w:val="0"/>
              <w:marBottom w:val="0"/>
              <w:divBdr>
                <w:top w:val="none" w:sz="0" w:space="0" w:color="auto"/>
                <w:left w:val="none" w:sz="0" w:space="0" w:color="auto"/>
                <w:bottom w:val="none" w:sz="0" w:space="0" w:color="auto"/>
                <w:right w:val="none" w:sz="0" w:space="0" w:color="auto"/>
              </w:divBdr>
            </w:div>
            <w:div w:id="870921345">
              <w:marLeft w:val="0"/>
              <w:marRight w:val="0"/>
              <w:marTop w:val="0"/>
              <w:marBottom w:val="0"/>
              <w:divBdr>
                <w:top w:val="none" w:sz="0" w:space="0" w:color="auto"/>
                <w:left w:val="none" w:sz="0" w:space="0" w:color="auto"/>
                <w:bottom w:val="none" w:sz="0" w:space="0" w:color="auto"/>
                <w:right w:val="none" w:sz="0" w:space="0" w:color="auto"/>
              </w:divBdr>
            </w:div>
            <w:div w:id="1183740179">
              <w:marLeft w:val="0"/>
              <w:marRight w:val="0"/>
              <w:marTop w:val="0"/>
              <w:marBottom w:val="0"/>
              <w:divBdr>
                <w:top w:val="none" w:sz="0" w:space="0" w:color="auto"/>
                <w:left w:val="none" w:sz="0" w:space="0" w:color="auto"/>
                <w:bottom w:val="none" w:sz="0" w:space="0" w:color="auto"/>
                <w:right w:val="none" w:sz="0" w:space="0" w:color="auto"/>
              </w:divBdr>
            </w:div>
            <w:div w:id="2119979853">
              <w:marLeft w:val="0"/>
              <w:marRight w:val="0"/>
              <w:marTop w:val="0"/>
              <w:marBottom w:val="0"/>
              <w:divBdr>
                <w:top w:val="none" w:sz="0" w:space="0" w:color="auto"/>
                <w:left w:val="none" w:sz="0" w:space="0" w:color="auto"/>
                <w:bottom w:val="none" w:sz="0" w:space="0" w:color="auto"/>
                <w:right w:val="none" w:sz="0" w:space="0" w:color="auto"/>
              </w:divBdr>
            </w:div>
            <w:div w:id="1573004551">
              <w:marLeft w:val="0"/>
              <w:marRight w:val="0"/>
              <w:marTop w:val="0"/>
              <w:marBottom w:val="0"/>
              <w:divBdr>
                <w:top w:val="none" w:sz="0" w:space="0" w:color="auto"/>
                <w:left w:val="none" w:sz="0" w:space="0" w:color="auto"/>
                <w:bottom w:val="none" w:sz="0" w:space="0" w:color="auto"/>
                <w:right w:val="none" w:sz="0" w:space="0" w:color="auto"/>
              </w:divBdr>
            </w:div>
            <w:div w:id="92171876">
              <w:marLeft w:val="0"/>
              <w:marRight w:val="0"/>
              <w:marTop w:val="0"/>
              <w:marBottom w:val="0"/>
              <w:divBdr>
                <w:top w:val="none" w:sz="0" w:space="0" w:color="auto"/>
                <w:left w:val="none" w:sz="0" w:space="0" w:color="auto"/>
                <w:bottom w:val="none" w:sz="0" w:space="0" w:color="auto"/>
                <w:right w:val="none" w:sz="0" w:space="0" w:color="auto"/>
              </w:divBdr>
            </w:div>
            <w:div w:id="233972988">
              <w:marLeft w:val="0"/>
              <w:marRight w:val="0"/>
              <w:marTop w:val="0"/>
              <w:marBottom w:val="0"/>
              <w:divBdr>
                <w:top w:val="none" w:sz="0" w:space="0" w:color="auto"/>
                <w:left w:val="none" w:sz="0" w:space="0" w:color="auto"/>
                <w:bottom w:val="none" w:sz="0" w:space="0" w:color="auto"/>
                <w:right w:val="none" w:sz="0" w:space="0" w:color="auto"/>
              </w:divBdr>
            </w:div>
            <w:div w:id="2088648575">
              <w:marLeft w:val="0"/>
              <w:marRight w:val="0"/>
              <w:marTop w:val="0"/>
              <w:marBottom w:val="0"/>
              <w:divBdr>
                <w:top w:val="none" w:sz="0" w:space="0" w:color="auto"/>
                <w:left w:val="none" w:sz="0" w:space="0" w:color="auto"/>
                <w:bottom w:val="none" w:sz="0" w:space="0" w:color="auto"/>
                <w:right w:val="none" w:sz="0" w:space="0" w:color="auto"/>
              </w:divBdr>
            </w:div>
            <w:div w:id="2143112950">
              <w:marLeft w:val="0"/>
              <w:marRight w:val="0"/>
              <w:marTop w:val="0"/>
              <w:marBottom w:val="0"/>
              <w:divBdr>
                <w:top w:val="none" w:sz="0" w:space="0" w:color="auto"/>
                <w:left w:val="none" w:sz="0" w:space="0" w:color="auto"/>
                <w:bottom w:val="none" w:sz="0" w:space="0" w:color="auto"/>
                <w:right w:val="none" w:sz="0" w:space="0" w:color="auto"/>
              </w:divBdr>
            </w:div>
            <w:div w:id="1110003742">
              <w:marLeft w:val="0"/>
              <w:marRight w:val="0"/>
              <w:marTop w:val="0"/>
              <w:marBottom w:val="0"/>
              <w:divBdr>
                <w:top w:val="none" w:sz="0" w:space="0" w:color="auto"/>
                <w:left w:val="none" w:sz="0" w:space="0" w:color="auto"/>
                <w:bottom w:val="none" w:sz="0" w:space="0" w:color="auto"/>
                <w:right w:val="none" w:sz="0" w:space="0" w:color="auto"/>
              </w:divBdr>
            </w:div>
            <w:div w:id="567767267">
              <w:marLeft w:val="0"/>
              <w:marRight w:val="0"/>
              <w:marTop w:val="0"/>
              <w:marBottom w:val="0"/>
              <w:divBdr>
                <w:top w:val="none" w:sz="0" w:space="0" w:color="auto"/>
                <w:left w:val="none" w:sz="0" w:space="0" w:color="auto"/>
                <w:bottom w:val="none" w:sz="0" w:space="0" w:color="auto"/>
                <w:right w:val="none" w:sz="0" w:space="0" w:color="auto"/>
              </w:divBdr>
            </w:div>
            <w:div w:id="1370447712">
              <w:marLeft w:val="0"/>
              <w:marRight w:val="0"/>
              <w:marTop w:val="0"/>
              <w:marBottom w:val="0"/>
              <w:divBdr>
                <w:top w:val="none" w:sz="0" w:space="0" w:color="auto"/>
                <w:left w:val="none" w:sz="0" w:space="0" w:color="auto"/>
                <w:bottom w:val="none" w:sz="0" w:space="0" w:color="auto"/>
                <w:right w:val="none" w:sz="0" w:space="0" w:color="auto"/>
              </w:divBdr>
            </w:div>
            <w:div w:id="2064675054">
              <w:marLeft w:val="0"/>
              <w:marRight w:val="0"/>
              <w:marTop w:val="0"/>
              <w:marBottom w:val="0"/>
              <w:divBdr>
                <w:top w:val="none" w:sz="0" w:space="0" w:color="auto"/>
                <w:left w:val="none" w:sz="0" w:space="0" w:color="auto"/>
                <w:bottom w:val="none" w:sz="0" w:space="0" w:color="auto"/>
                <w:right w:val="none" w:sz="0" w:space="0" w:color="auto"/>
              </w:divBdr>
            </w:div>
            <w:div w:id="1990401100">
              <w:marLeft w:val="0"/>
              <w:marRight w:val="0"/>
              <w:marTop w:val="0"/>
              <w:marBottom w:val="0"/>
              <w:divBdr>
                <w:top w:val="none" w:sz="0" w:space="0" w:color="auto"/>
                <w:left w:val="none" w:sz="0" w:space="0" w:color="auto"/>
                <w:bottom w:val="none" w:sz="0" w:space="0" w:color="auto"/>
                <w:right w:val="none" w:sz="0" w:space="0" w:color="auto"/>
              </w:divBdr>
            </w:div>
            <w:div w:id="294603302">
              <w:marLeft w:val="0"/>
              <w:marRight w:val="0"/>
              <w:marTop w:val="0"/>
              <w:marBottom w:val="0"/>
              <w:divBdr>
                <w:top w:val="none" w:sz="0" w:space="0" w:color="auto"/>
                <w:left w:val="none" w:sz="0" w:space="0" w:color="auto"/>
                <w:bottom w:val="none" w:sz="0" w:space="0" w:color="auto"/>
                <w:right w:val="none" w:sz="0" w:space="0" w:color="auto"/>
              </w:divBdr>
            </w:div>
            <w:div w:id="9162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mergency.cdc.gov/cerc/resources/pdf/cerc_2014edition.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shs.state.tx.us/riskcomm/documents/Risk_Communication_Pla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ma.gov/media-library/assets/documents/292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t.org/Production/NRT/NRTWeb.nsf/AllAttachmentsByTitle/SA-1084_NRT_JIC_Model/$File/Updated%20NRT%20JIC%20Model_4-25-13.pdf?OpenElement" TargetMode="External"/><Relationship Id="rId5" Type="http://schemas.openxmlformats.org/officeDocument/2006/relationships/webSettings" Target="webSettings.xml"/><Relationship Id="rId15" Type="http://schemas.openxmlformats.org/officeDocument/2006/relationships/hyperlink" Target="http://silverjackets.nfrmp.us/Portals/0/doc/WarningGuidebook_USACE.pdf?ver=2015-08-10-213008-520" TargetMode="External"/><Relationship Id="rId10" Type="http://schemas.openxmlformats.org/officeDocument/2006/relationships/hyperlink" Target="http://www.cdc.gov/phpr/capabilities/capability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ma.gov/pdf/plan/5-ch-d.pdf" TargetMode="External"/><Relationship Id="rId14" Type="http://schemas.openxmlformats.org/officeDocument/2006/relationships/hyperlink" Target="http://www.echominnesota.com/in-an-emergency/state-agencies-emergency-responder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FE5E1-F656-4ECE-919D-825B6582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5814</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Hohl</dc:creator>
  <cp:lastModifiedBy>Emily</cp:lastModifiedBy>
  <cp:revision>5</cp:revision>
  <cp:lastPrinted>2015-12-17T21:33:00Z</cp:lastPrinted>
  <dcterms:created xsi:type="dcterms:W3CDTF">2015-12-18T22:23:00Z</dcterms:created>
  <dcterms:modified xsi:type="dcterms:W3CDTF">2015-12-18T22:31:00Z</dcterms:modified>
</cp:coreProperties>
</file>